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E4E7" w14:textId="77777777" w:rsidR="00F9564B" w:rsidRDefault="00F30526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E5326D1" w14:textId="77777777" w:rsidR="00F9564B" w:rsidRDefault="00F30526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502E9" w14:textId="77777777" w:rsidR="00F9564B" w:rsidRDefault="00F30526">
      <w:pPr>
        <w:spacing w:after="0"/>
        <w:ind w:left="35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D6D19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4" w:type="dxa"/>
        <w:tblInd w:w="2703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9564B" w14:paraId="238CE50F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4AB8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719A" w14:textId="181D2DE2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  </w:t>
            </w:r>
          </w:p>
        </w:tc>
      </w:tr>
      <w:tr w:rsidR="00F9564B" w14:paraId="0F134ECD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2831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E565" w14:textId="64663C97" w:rsidR="00F9564B" w:rsidRDefault="00F3052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420193">
              <w:rPr>
                <w:rFonts w:ascii="Times New Roman" w:eastAsia="Times New Roman" w:hAnsi="Times New Roman" w:cs="Times New Roman"/>
                <w:sz w:val="24"/>
              </w:rPr>
              <w:t>40359</w:t>
            </w:r>
          </w:p>
        </w:tc>
      </w:tr>
      <w:tr w:rsidR="00F9564B" w14:paraId="2AD8E354" w14:textId="77777777">
        <w:trPr>
          <w:trHeight w:val="60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D2BB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3BFB" w14:textId="77777777" w:rsidR="00F9564B" w:rsidRDefault="00F3052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Novel Method for Handwritten Digit Recognition System </w:t>
            </w:r>
          </w:p>
        </w:tc>
      </w:tr>
      <w:tr w:rsidR="00F9564B" w14:paraId="0855226C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CA81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B185" w14:textId="77777777" w:rsidR="00F9564B" w:rsidRDefault="00F3052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 </w:t>
            </w:r>
          </w:p>
        </w:tc>
      </w:tr>
    </w:tbl>
    <w:p w14:paraId="45163A50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C7E7EE" w14:textId="77777777" w:rsidR="00F9564B" w:rsidRDefault="00F30526">
      <w:pPr>
        <w:spacing w:after="158"/>
        <w:ind w:left="8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195946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14566" w:type="dxa"/>
        <w:tblInd w:w="110" w:type="dxa"/>
        <w:tblCellMar>
          <w:top w:w="17" w:type="dxa"/>
          <w:left w:w="108" w:type="dxa"/>
        </w:tblCellMar>
        <w:tblLook w:val="04A0" w:firstRow="1" w:lastRow="0" w:firstColumn="1" w:lastColumn="0" w:noHBand="0" w:noVBand="1"/>
      </w:tblPr>
      <w:tblGrid>
        <w:gridCol w:w="1747"/>
        <w:gridCol w:w="2125"/>
        <w:gridCol w:w="1486"/>
        <w:gridCol w:w="4301"/>
        <w:gridCol w:w="1491"/>
        <w:gridCol w:w="1529"/>
        <w:gridCol w:w="1887"/>
      </w:tblGrid>
      <w:tr w:rsidR="00F9564B" w14:paraId="0D866C20" w14:textId="77777777">
        <w:trPr>
          <w:trHeight w:val="908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94AB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8FB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2CB0AE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4B82BF3A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0DD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011498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43B" w14:textId="77777777" w:rsidR="00F9564B" w:rsidRDefault="00F305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0C65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6B0A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2B49" w14:textId="77777777" w:rsidR="00F9564B" w:rsidRDefault="00F305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F76263" w14:textId="77777777" w:rsidR="00F9564B" w:rsidRDefault="00F305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564B" w14:paraId="1A2CEC51" w14:textId="77777777">
        <w:trPr>
          <w:trHeight w:val="91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EEBA46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6D0789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C71990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2CA0D2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password, and confirming my password.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28DA0" w14:textId="242F7B16" w:rsidR="00F9564B" w:rsidRDefault="00EA1A87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A01E59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025028" w14:textId="77777777" w:rsidR="00420193" w:rsidRDefault="0042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FB9137A" w14:textId="2E22B18E" w:rsidR="00F9564B" w:rsidRPr="00420193" w:rsidRDefault="0042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Mohan kumar</w:t>
            </w:r>
          </w:p>
        </w:tc>
      </w:tr>
      <w:tr w:rsidR="00F9564B" w14:paraId="612D4F75" w14:textId="77777777">
        <w:trPr>
          <w:trHeight w:val="910"/>
        </w:trPr>
        <w:tc>
          <w:tcPr>
            <w:tcW w:w="17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8D5B" w14:textId="5B7F76C0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C328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 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D357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 </w:t>
            </w:r>
          </w:p>
        </w:tc>
        <w:tc>
          <w:tcPr>
            <w:tcW w:w="43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632F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into the application by entering email &amp; password 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CCDA" w14:textId="7C8F3E9F" w:rsidR="00F9564B" w:rsidRDefault="00EA1A87">
            <w:pPr>
              <w:ind w:right="100"/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ABAD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9362" w14:textId="77777777" w:rsidR="00F9564B" w:rsidRDefault="00F30526">
            <w:pPr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473E48" w14:textId="36F27475" w:rsidR="00420193" w:rsidRDefault="00420193">
            <w:r>
              <w:t xml:space="preserve">    Ramya</w:t>
            </w:r>
          </w:p>
        </w:tc>
      </w:tr>
      <w:tr w:rsidR="00F9564B" w14:paraId="0208D5A3" w14:textId="77777777">
        <w:trPr>
          <w:trHeight w:val="61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2CB9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7A4B" w14:textId="77777777" w:rsidR="00F9564B" w:rsidRDefault="00F30526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Image of digital document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54DA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2595" w14:textId="77777777" w:rsidR="00F9564B" w:rsidRDefault="00F3052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able to input the images of digital documents to the application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9EAB" w14:textId="77777777" w:rsidR="00F9564B" w:rsidRDefault="00F30526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E249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CE08" w14:textId="44779DA1" w:rsidR="00F9564B" w:rsidRDefault="00420193">
            <w:r>
              <w:rPr>
                <w:rFonts w:ascii="Times New Roman" w:eastAsia="Times New Roman" w:hAnsi="Times New Roman" w:cs="Times New Roman"/>
                <w:sz w:val="24"/>
              </w:rPr>
              <w:t xml:space="preserve">   Sindhu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564B" w14:paraId="32077FFC" w14:textId="77777777">
        <w:trPr>
          <w:trHeight w:val="526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81B1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4FB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24D9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845A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predict the word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63A3" w14:textId="3AD7F072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3044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888D" w14:textId="270A6F9D" w:rsidR="00F9564B" w:rsidRDefault="00420193">
            <w:r>
              <w:rPr>
                <w:rFonts w:ascii="Times New Roman" w:eastAsia="Times New Roman" w:hAnsi="Times New Roman" w:cs="Times New Roman"/>
                <w:sz w:val="24"/>
              </w:rPr>
              <w:t xml:space="preserve">    Subash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564B" w14:paraId="40345FA7" w14:textId="77777777">
        <w:trPr>
          <w:trHeight w:val="90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BC90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Sprint-3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CE3C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Image of Handwritten document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992D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5B31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able to input the images of the handwritten documents or images to the application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4CC8" w14:textId="33C8DDF3" w:rsidR="00F9564B" w:rsidRDefault="00EA1A87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504C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63ED" w14:textId="56839845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420193">
              <w:rPr>
                <w:rFonts w:ascii="Times New Roman" w:eastAsia="Times New Roman" w:hAnsi="Times New Roman" w:cs="Times New Roman"/>
                <w:sz w:val="24"/>
              </w:rPr>
              <w:t>ohan kumar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564B" w14:paraId="1CEB5172" w14:textId="77777777">
        <w:trPr>
          <w:trHeight w:val="90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5A84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536C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Recognize text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0510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24CE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able to choose the font of the text to be displayed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E58D" w14:textId="152BFDCC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2F96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4D69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12664C" w14:textId="7F653784" w:rsidR="00F9564B" w:rsidRDefault="00420193">
            <w:r>
              <w:t>Ramya</w:t>
            </w:r>
          </w:p>
        </w:tc>
      </w:tr>
      <w:tr w:rsidR="00F9564B" w14:paraId="6AB10F93" w14:textId="77777777">
        <w:trPr>
          <w:trHeight w:val="91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421B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C86C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Recognize digit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9D11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7A1A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I can able to get the recognised digit as output from the images of digital documents or images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AFD" w14:textId="697917D8" w:rsidR="00F9564B" w:rsidRDefault="00EA1A87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E2D4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4AF" w14:textId="60E50254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420193">
              <w:rPr>
                <w:rFonts w:ascii="Times New Roman" w:eastAsia="Times New Roman" w:hAnsi="Times New Roman" w:cs="Times New Roman"/>
                <w:sz w:val="24"/>
              </w:rPr>
              <w:t>indhu</w:t>
            </w:r>
          </w:p>
        </w:tc>
      </w:tr>
      <w:tr w:rsidR="00F9564B" w14:paraId="61F88EA6" w14:textId="77777777">
        <w:trPr>
          <w:trHeight w:val="90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59F0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165E" w14:textId="77777777" w:rsidR="00F9564B" w:rsidRDefault="00F3052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Recognize digit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E73F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2038" w14:textId="77777777" w:rsidR="00F9564B" w:rsidRDefault="00F30526">
            <w:pPr>
              <w:ind w:right="29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I can able to get the recognised digit as output from the images of handwritten documents or images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F75B" w14:textId="13FA604D" w:rsidR="00F9564B" w:rsidRDefault="00EA1A87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574C" w14:textId="77777777" w:rsidR="00F9564B" w:rsidRDefault="00F3052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AE0B" w14:textId="6F5A7FBE" w:rsidR="00F9564B" w:rsidRDefault="00420193">
            <w:r>
              <w:rPr>
                <w:rFonts w:ascii="Times New Roman" w:eastAsia="Times New Roman" w:hAnsi="Times New Roman" w:cs="Times New Roman"/>
                <w:sz w:val="24"/>
              </w:rPr>
              <w:t>Subash</w:t>
            </w:r>
            <w:r w:rsidR="00F30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785538D" w14:textId="77777777" w:rsidR="00F9564B" w:rsidRDefault="00F30526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0E30942" w14:textId="77777777" w:rsidR="00F9564B" w:rsidRDefault="00F30526">
      <w:pPr>
        <w:spacing w:after="0"/>
        <w:ind w:left="8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Burndown Chart: (4 Marks)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71C4A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218" w:type="dxa"/>
        <w:tblInd w:w="110" w:type="dxa"/>
        <w:tblCellMar>
          <w:top w:w="21" w:type="dxa"/>
          <w:left w:w="5" w:type="dxa"/>
          <w:right w:w="60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79"/>
        <w:gridCol w:w="2715"/>
      </w:tblGrid>
      <w:tr w:rsidR="00F9564B" w14:paraId="1EB10770" w14:textId="77777777">
        <w:trPr>
          <w:trHeight w:val="120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31B4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92AC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Points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8083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0BFD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C00E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9615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28518F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CDC20D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End </w:t>
            </w:r>
          </w:p>
          <w:p w14:paraId="559A442A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D820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564B" w14:paraId="58FCAB92" w14:textId="77777777">
        <w:trPr>
          <w:trHeight w:val="3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5EE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EE73" w14:textId="44B52639" w:rsidR="00F9564B" w:rsidRDefault="00C748C3">
            <w:pPr>
              <w:ind w:left="108"/>
            </w:pPr>
            <w:r>
              <w:t xml:space="preserve">        0</w:t>
            </w:r>
            <w:r w:rsidR="00EA1A87">
              <w:t>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B4F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E75D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9AD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EB74" w14:textId="251C9828" w:rsidR="00F9564B" w:rsidRDefault="00C748C3">
            <w:pPr>
              <w:ind w:left="108"/>
            </w:pPr>
            <w:r>
              <w:t xml:space="preserve">      0</w:t>
            </w:r>
            <w:r w:rsidR="00EA1A87">
              <w:t>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B9DA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 </w:t>
            </w:r>
          </w:p>
        </w:tc>
      </w:tr>
      <w:tr w:rsidR="00F9564B" w14:paraId="080B1D1B" w14:textId="77777777">
        <w:trPr>
          <w:trHeight w:val="38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F5E6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6E0B" w14:textId="36BB8192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 xml:space="preserve">     0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6EA4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0D5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5A64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A551" w14:textId="643BE35B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 xml:space="preserve">     0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D8FD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05 Nov 2022  </w:t>
            </w:r>
          </w:p>
        </w:tc>
      </w:tr>
      <w:tr w:rsidR="00F9564B" w14:paraId="42C38C65" w14:textId="77777777">
        <w:trPr>
          <w:trHeight w:val="3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5B52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057" w14:textId="5DDE5DA6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 xml:space="preserve">     0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5FBE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CBB6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D271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2446" w14:textId="2A763D59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 xml:space="preserve">     0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6893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12 Nov 2022  </w:t>
            </w:r>
          </w:p>
        </w:tc>
      </w:tr>
      <w:tr w:rsidR="00F9564B" w14:paraId="49701416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D2FC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001C" w14:textId="115F83E6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 xml:space="preserve">     0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27F5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D085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7B86" w14:textId="77777777" w:rsidR="00F9564B" w:rsidRDefault="00F3052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8B29" w14:textId="77966CB1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748C3">
              <w:rPr>
                <w:rFonts w:ascii="Times New Roman" w:eastAsia="Times New Roman" w:hAnsi="Times New Roman" w:cs="Times New Roman"/>
                <w:sz w:val="24"/>
              </w:rPr>
              <w:t xml:space="preserve">     0</w:t>
            </w:r>
            <w:r w:rsidR="00EA1A8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88AD" w14:textId="77777777" w:rsidR="00F9564B" w:rsidRDefault="00F30526">
            <w:r>
              <w:rPr>
                <w:rFonts w:ascii="Times New Roman" w:eastAsia="Times New Roman" w:hAnsi="Times New Roman" w:cs="Times New Roman"/>
                <w:sz w:val="24"/>
              </w:rPr>
              <w:t xml:space="preserve">  19 Nov 2022  </w:t>
            </w:r>
          </w:p>
        </w:tc>
      </w:tr>
    </w:tbl>
    <w:p w14:paraId="6BBF7585" w14:textId="77777777" w:rsidR="00F9564B" w:rsidRDefault="00F30526">
      <w:pPr>
        <w:spacing w:after="1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C4DE1" w14:textId="77777777" w:rsidR="00F9564B" w:rsidRDefault="00F30526">
      <w:pPr>
        <w:spacing w:after="0"/>
        <w:ind w:left="86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 </w:t>
      </w:r>
    </w:p>
    <w:p w14:paraId="12146D35" w14:textId="77777777" w:rsidR="00F9564B" w:rsidRDefault="00F30526">
      <w:pPr>
        <w:spacing w:after="0"/>
        <w:ind w:left="86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lastRenderedPageBreak/>
        <w:t xml:space="preserve"> </w:t>
      </w:r>
    </w:p>
    <w:p w14:paraId="34AE5422" w14:textId="77777777" w:rsidR="00F9564B" w:rsidRDefault="00F30526">
      <w:pPr>
        <w:spacing w:after="0"/>
        <w:ind w:left="81" w:hanging="10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EDE79F0" w14:textId="77777777" w:rsidR="00F9564B" w:rsidRDefault="00F30526">
      <w:pPr>
        <w:spacing w:after="37"/>
        <w:ind w:left="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8C101" w14:textId="77777777" w:rsidR="00F9564B" w:rsidRDefault="00F30526">
      <w:pPr>
        <w:spacing w:after="1" w:line="239" w:lineRule="auto"/>
        <w:ind w:left="91" w:right="360" w:hanging="20"/>
      </w:pPr>
      <w:r>
        <w:rPr>
          <w:rFonts w:ascii="Times New Roman" w:eastAsia="Times New Roman" w:hAnsi="Times New Roman" w:cs="Times New Roman"/>
          <w:color w:val="172B4D"/>
          <w:sz w:val="24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1134E0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8C3E510" w14:textId="77777777" w:rsidR="00C748C3" w:rsidRDefault="00F30526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7C3724" wp14:editId="7E5C4AB3">
            <wp:extent cx="3227324" cy="4603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3DA0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7C1E930F" w14:textId="0C07BF71" w:rsidR="00C748C3" w:rsidRDefault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AV(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SPRINT 1)= 6/6 =1</w:t>
      </w:r>
    </w:p>
    <w:p w14:paraId="05DADFCA" w14:textId="732FAFBD" w:rsidR="00EA1A87" w:rsidRDefault="00EA1A87" w:rsidP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AV(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SPRINT 2)= 4/6 = 0.6</w:t>
      </w:r>
    </w:p>
    <w:p w14:paraId="38C7F09F" w14:textId="3C118418" w:rsidR="00EA1A87" w:rsidRDefault="00EA1A87" w:rsidP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AV(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SPRINT 3)= 5/6 = 0.8</w:t>
      </w:r>
    </w:p>
    <w:p w14:paraId="6966CBFE" w14:textId="78E35266" w:rsidR="00EA1A87" w:rsidRDefault="00EA1A87" w:rsidP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AV(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SPRINT 4)= 5/6 = 0.8</w:t>
      </w:r>
    </w:p>
    <w:p w14:paraId="27ACAD03" w14:textId="051A6F99" w:rsidR="00EA1A87" w:rsidRDefault="00EA1A87" w:rsidP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AV(TOTAL)= 20/24 = 0.83</w:t>
      </w:r>
    </w:p>
    <w:p w14:paraId="20480454" w14:textId="77777777" w:rsidR="00EA1A87" w:rsidRDefault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10F97A" w14:textId="77777777" w:rsidR="00EA1A87" w:rsidRPr="00EA1A87" w:rsidRDefault="00EA1A87">
      <w:pPr>
        <w:spacing w:after="0"/>
        <w:ind w:right="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F0D6A3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1498977E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24839B91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10248AE2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7FF83403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73DB7833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04BC53CB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0F3E61B8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5682204C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6C8B5681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012EC8EF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5E76FA5C" w14:textId="77777777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18267CB3" w14:textId="7ADF2AB9" w:rsidR="00F9564B" w:rsidRDefault="00F30526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33C4D" w14:textId="3AFD4564" w:rsidR="00C748C3" w:rsidRDefault="00C748C3">
      <w:pPr>
        <w:spacing w:after="0"/>
        <w:ind w:right="26"/>
        <w:jc w:val="center"/>
        <w:rPr>
          <w:rFonts w:ascii="Times New Roman" w:eastAsia="Times New Roman" w:hAnsi="Times New Roman" w:cs="Times New Roman"/>
          <w:sz w:val="24"/>
        </w:rPr>
      </w:pPr>
    </w:p>
    <w:p w14:paraId="215BEAFE" w14:textId="77777777" w:rsidR="00C748C3" w:rsidRDefault="00C748C3">
      <w:pPr>
        <w:spacing w:after="0"/>
        <w:ind w:right="26"/>
        <w:jc w:val="center"/>
      </w:pPr>
    </w:p>
    <w:p w14:paraId="178A944E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31738CC" w14:textId="77777777" w:rsidR="00C748C3" w:rsidRDefault="00C748C3">
      <w:pPr>
        <w:spacing w:after="0"/>
        <w:ind w:left="81" w:hanging="10"/>
        <w:rPr>
          <w:rFonts w:ascii="Times New Roman" w:eastAsia="Times New Roman" w:hAnsi="Times New Roman" w:cs="Times New Roman"/>
          <w:b/>
          <w:color w:val="172B4D"/>
          <w:sz w:val="24"/>
        </w:rPr>
      </w:pPr>
    </w:p>
    <w:p w14:paraId="3AA796C2" w14:textId="77777777" w:rsidR="00C748C3" w:rsidRDefault="00C748C3">
      <w:pPr>
        <w:spacing w:after="0"/>
        <w:ind w:left="81" w:hanging="10"/>
        <w:rPr>
          <w:rFonts w:ascii="Times New Roman" w:eastAsia="Times New Roman" w:hAnsi="Times New Roman" w:cs="Times New Roman"/>
          <w:b/>
          <w:color w:val="172B4D"/>
          <w:sz w:val="24"/>
        </w:rPr>
      </w:pPr>
    </w:p>
    <w:p w14:paraId="64524FB9" w14:textId="77777777" w:rsidR="00C748C3" w:rsidRDefault="00C748C3">
      <w:pPr>
        <w:spacing w:after="0"/>
        <w:ind w:left="81" w:hanging="10"/>
        <w:rPr>
          <w:rFonts w:ascii="Times New Roman" w:eastAsia="Times New Roman" w:hAnsi="Times New Roman" w:cs="Times New Roman"/>
          <w:b/>
          <w:color w:val="172B4D"/>
          <w:sz w:val="24"/>
        </w:rPr>
      </w:pPr>
    </w:p>
    <w:p w14:paraId="7D8A72BD" w14:textId="77777777" w:rsidR="00C748C3" w:rsidRDefault="00C748C3">
      <w:pPr>
        <w:spacing w:after="0"/>
        <w:ind w:left="81" w:hanging="10"/>
        <w:rPr>
          <w:rFonts w:ascii="Times New Roman" w:eastAsia="Times New Roman" w:hAnsi="Times New Roman" w:cs="Times New Roman"/>
          <w:b/>
          <w:color w:val="172B4D"/>
          <w:sz w:val="24"/>
        </w:rPr>
      </w:pPr>
    </w:p>
    <w:p w14:paraId="6DC7C3A8" w14:textId="77777777" w:rsidR="00C748C3" w:rsidRDefault="00C748C3">
      <w:pPr>
        <w:spacing w:after="0"/>
        <w:ind w:left="81" w:hanging="10"/>
        <w:rPr>
          <w:rFonts w:ascii="Times New Roman" w:eastAsia="Times New Roman" w:hAnsi="Times New Roman" w:cs="Times New Roman"/>
          <w:b/>
          <w:color w:val="172B4D"/>
          <w:sz w:val="24"/>
        </w:rPr>
      </w:pPr>
    </w:p>
    <w:p w14:paraId="4C4065D1" w14:textId="77777777" w:rsidR="00C748C3" w:rsidRDefault="00C748C3">
      <w:pPr>
        <w:spacing w:after="0"/>
        <w:ind w:left="81" w:hanging="10"/>
        <w:rPr>
          <w:rFonts w:ascii="Times New Roman" w:eastAsia="Times New Roman" w:hAnsi="Times New Roman" w:cs="Times New Roman"/>
          <w:b/>
          <w:color w:val="172B4D"/>
          <w:sz w:val="24"/>
        </w:rPr>
      </w:pPr>
    </w:p>
    <w:p w14:paraId="3A682D6F" w14:textId="23AA02F6" w:rsidR="00F9564B" w:rsidRDefault="00F30526">
      <w:pPr>
        <w:spacing w:after="0"/>
        <w:ind w:left="81" w:hanging="10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>Burndown Chart: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3BE89" w14:textId="77777777" w:rsidR="00F9564B" w:rsidRDefault="00F3052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D164FD" w14:textId="77777777" w:rsidR="00F9564B" w:rsidRDefault="00F30526">
      <w:pPr>
        <w:spacing w:after="1" w:line="239" w:lineRule="auto"/>
        <w:ind w:left="91" w:right="360" w:hanging="2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color w:val="172B4D"/>
            <w:sz w:val="24"/>
          </w:rPr>
          <w:t>software development me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 xml:space="preserve">thodologies such as </w:t>
      </w:r>
      <w:hyperlink r:id="rId6">
        <w:r>
          <w:rPr>
            <w:rFonts w:ascii="Times New Roman" w:eastAsia="Times New Roman" w:hAnsi="Times New Roman" w:cs="Times New Roman"/>
            <w:color w:val="172B4D"/>
            <w:sz w:val="24"/>
          </w:rPr>
          <w:t>Scru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  <w:sz w:val="24"/>
          </w:rPr>
          <w:t>m</w:t>
        </w:r>
      </w:hyperlink>
      <w:hyperlink r:id="rId8">
        <w:r>
          <w:rPr>
            <w:rFonts w:ascii="Times New Roman" w:eastAsia="Times New Roman" w:hAnsi="Times New Roman" w:cs="Times New Roman"/>
            <w:color w:val="172B4D"/>
            <w:sz w:val="24"/>
          </w:rPr>
          <w:t>.</w:t>
        </w:r>
      </w:hyperlink>
      <w:hyperlink r:id="rId9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 xml:space="preserve">However, burn down charts can be applied to any project containing measurable progress over time. </w:t>
      </w:r>
    </w:p>
    <w:p w14:paraId="611C01DE" w14:textId="77777777" w:rsidR="00F9564B" w:rsidRDefault="00F30526">
      <w:pPr>
        <w:spacing w:after="0"/>
        <w:ind w:left="8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A809830" w14:textId="14E06E68" w:rsidR="00F9564B" w:rsidRDefault="00FF5408">
      <w:pPr>
        <w:spacing w:after="108"/>
        <w:ind w:right="312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00F837B2" wp14:editId="3E5E5073">
            <wp:extent cx="7800975" cy="3892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647" cy="3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526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B2A8E" w14:textId="77777777" w:rsidR="00F9564B" w:rsidRDefault="00F30526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9564B">
      <w:pgSz w:w="16841" w:h="11911" w:orient="landscape"/>
      <w:pgMar w:top="1112" w:right="813" w:bottom="2401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4B"/>
    <w:rsid w:val="00420193"/>
    <w:rsid w:val="00625968"/>
    <w:rsid w:val="00C616F2"/>
    <w:rsid w:val="00C748C3"/>
    <w:rsid w:val="00CE0E02"/>
    <w:rsid w:val="00EA1A87"/>
    <w:rsid w:val="00F30526"/>
    <w:rsid w:val="00F9564B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2F59"/>
  <w15:docId w15:val="{1087B77D-601F-E743-8EDC-D2F214C0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uceamemories@gmail.com</dc:creator>
  <cp:keywords/>
  <dc:description/>
  <cp:lastModifiedBy>mohaan kumar</cp:lastModifiedBy>
  <cp:revision>3</cp:revision>
  <dcterms:created xsi:type="dcterms:W3CDTF">2022-11-12T14:46:00Z</dcterms:created>
  <dcterms:modified xsi:type="dcterms:W3CDTF">2022-11-13T03:01:00Z</dcterms:modified>
</cp:coreProperties>
</file>