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66463D" w14:textId="77777777" w:rsidR="009716E1" w:rsidRDefault="009716E1" w:rsidP="009716E1">
      <w:pPr>
        <w:pStyle w:val="Default"/>
      </w:pPr>
    </w:p>
    <w:p w14:paraId="3AF963A8" w14:textId="230CD019" w:rsidR="00B42D89" w:rsidRPr="009716E1" w:rsidRDefault="009716E1" w:rsidP="009716E1">
      <w:pPr>
        <w:rPr>
          <w:b/>
          <w:bCs/>
          <w:sz w:val="44"/>
          <w:szCs w:val="44"/>
        </w:rPr>
      </w:pPr>
      <w:r w:rsidRPr="009716E1">
        <w:rPr>
          <w:b/>
          <w:bCs/>
          <w:sz w:val="44"/>
          <w:szCs w:val="44"/>
        </w:rPr>
        <w:t xml:space="preserve">                       </w:t>
      </w:r>
      <w:r>
        <w:rPr>
          <w:b/>
          <w:bCs/>
          <w:sz w:val="44"/>
          <w:szCs w:val="44"/>
        </w:rPr>
        <w:t>PROBLEM  STATEMENT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716E1" w14:paraId="248504B8" w14:textId="77777777" w:rsidTr="009716E1">
        <w:tc>
          <w:tcPr>
            <w:tcW w:w="4675" w:type="dxa"/>
          </w:tcPr>
          <w:p w14:paraId="6F9CAEB9" w14:textId="370D5224" w:rsidR="009716E1" w:rsidRPr="009716E1" w:rsidRDefault="009716E1" w:rsidP="009716E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DATE</w:t>
            </w:r>
          </w:p>
        </w:tc>
        <w:tc>
          <w:tcPr>
            <w:tcW w:w="4675" w:type="dxa"/>
          </w:tcPr>
          <w:p w14:paraId="68E7ED3C" w14:textId="42F5E881" w:rsidR="009716E1" w:rsidRPr="009716E1" w:rsidRDefault="009716E1" w:rsidP="009716E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29 OCT 2022</w:t>
            </w:r>
          </w:p>
        </w:tc>
      </w:tr>
      <w:tr w:rsidR="009716E1" w14:paraId="57023D20" w14:textId="77777777" w:rsidTr="009716E1">
        <w:tc>
          <w:tcPr>
            <w:tcW w:w="4675" w:type="dxa"/>
          </w:tcPr>
          <w:p w14:paraId="1E12CC3B" w14:textId="280B793D" w:rsidR="009716E1" w:rsidRPr="009716E1" w:rsidRDefault="009716E1" w:rsidP="009716E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TEAM ID</w:t>
            </w:r>
          </w:p>
        </w:tc>
        <w:tc>
          <w:tcPr>
            <w:tcW w:w="4675" w:type="dxa"/>
          </w:tcPr>
          <w:p w14:paraId="5231AE8D" w14:textId="2271675B" w:rsidR="009716E1" w:rsidRPr="009716E1" w:rsidRDefault="009716E1" w:rsidP="009716E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PNT2022TMID34509</w:t>
            </w:r>
          </w:p>
        </w:tc>
      </w:tr>
      <w:tr w:rsidR="009716E1" w14:paraId="02BB2190" w14:textId="77777777" w:rsidTr="009716E1">
        <w:trPr>
          <w:trHeight w:val="356"/>
        </w:trPr>
        <w:tc>
          <w:tcPr>
            <w:tcW w:w="4675" w:type="dxa"/>
          </w:tcPr>
          <w:p w14:paraId="0BEFCFAB" w14:textId="4987EF49" w:rsidR="009716E1" w:rsidRPr="009716E1" w:rsidRDefault="009716E1" w:rsidP="009716E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PROJECT NAME</w:t>
            </w:r>
          </w:p>
        </w:tc>
        <w:tc>
          <w:tcPr>
            <w:tcW w:w="4675" w:type="dxa"/>
          </w:tcPr>
          <w:p w14:paraId="1E931C4B" w14:textId="6F9A73BC" w:rsidR="009716E1" w:rsidRPr="009716E1" w:rsidRDefault="00B57ED9" w:rsidP="009716E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Predicting the energy output of wind turbine based on weather condition</w:t>
            </w:r>
          </w:p>
          <w:p w14:paraId="09FE7AD6" w14:textId="77777777" w:rsidR="009716E1" w:rsidRPr="009716E1" w:rsidRDefault="009716E1" w:rsidP="009716E1">
            <w:pPr>
              <w:rPr>
                <w:sz w:val="32"/>
                <w:szCs w:val="32"/>
              </w:rPr>
            </w:pPr>
          </w:p>
        </w:tc>
      </w:tr>
      <w:tr w:rsidR="009716E1" w14:paraId="1843C2AE" w14:textId="77777777" w:rsidTr="009716E1">
        <w:tc>
          <w:tcPr>
            <w:tcW w:w="4675" w:type="dxa"/>
          </w:tcPr>
          <w:p w14:paraId="60033F2B" w14:textId="173E99E9" w:rsidR="009716E1" w:rsidRPr="009716E1" w:rsidRDefault="009716E1" w:rsidP="009716E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MARK</w:t>
            </w:r>
          </w:p>
        </w:tc>
        <w:tc>
          <w:tcPr>
            <w:tcW w:w="4675" w:type="dxa"/>
          </w:tcPr>
          <w:p w14:paraId="779B34C1" w14:textId="24391796" w:rsidR="009716E1" w:rsidRPr="00B57ED9" w:rsidRDefault="00B57ED9" w:rsidP="009716E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 MARK</w:t>
            </w:r>
          </w:p>
        </w:tc>
      </w:tr>
    </w:tbl>
    <w:p w14:paraId="6109C58F" w14:textId="3D4A8CCA" w:rsidR="009716E1" w:rsidRDefault="009716E1" w:rsidP="009716E1">
      <w:pPr>
        <w:rPr>
          <w:sz w:val="44"/>
          <w:szCs w:val="44"/>
        </w:rPr>
      </w:pPr>
    </w:p>
    <w:p w14:paraId="5454D10F" w14:textId="77777777" w:rsidR="00B57ED9" w:rsidRPr="00B57ED9" w:rsidRDefault="00B57ED9" w:rsidP="00B57ED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54E516C6" w14:textId="77777777" w:rsidR="00B57ED9" w:rsidRPr="00B57ED9" w:rsidRDefault="00B57ED9" w:rsidP="00B57ED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B57ED9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B57ED9">
        <w:rPr>
          <w:rFonts w:ascii="Calibri" w:hAnsi="Calibri" w:cs="Calibri"/>
          <w:color w:val="000000"/>
        </w:rPr>
        <w:t xml:space="preserve">During the development of generator part for wind turbine, the analysis of </w:t>
      </w:r>
      <w:proofErr w:type="spellStart"/>
      <w:r w:rsidRPr="00B57ED9">
        <w:rPr>
          <w:rFonts w:ascii="Calibri" w:hAnsi="Calibri" w:cs="Calibri"/>
          <w:color w:val="000000"/>
        </w:rPr>
        <w:t>eachelement</w:t>
      </w:r>
      <w:proofErr w:type="spellEnd"/>
      <w:r w:rsidRPr="00B57ED9">
        <w:rPr>
          <w:rFonts w:ascii="Calibri" w:hAnsi="Calibri" w:cs="Calibri"/>
          <w:color w:val="000000"/>
        </w:rPr>
        <w:t xml:space="preserve"> need to be criticized so that the specific component used can be known. </w:t>
      </w:r>
      <w:proofErr w:type="spellStart"/>
      <w:r w:rsidRPr="00B57ED9">
        <w:rPr>
          <w:rFonts w:ascii="Calibri" w:hAnsi="Calibri" w:cs="Calibri"/>
          <w:color w:val="000000"/>
        </w:rPr>
        <w:t>Thedetails</w:t>
      </w:r>
      <w:proofErr w:type="spellEnd"/>
      <w:r w:rsidRPr="00B57ED9">
        <w:rPr>
          <w:rFonts w:ascii="Calibri" w:hAnsi="Calibri" w:cs="Calibri"/>
          <w:color w:val="000000"/>
        </w:rPr>
        <w:t xml:space="preserve"> of type of material used also must consider in order determining the </w:t>
      </w:r>
      <w:proofErr w:type="spellStart"/>
      <w:r w:rsidRPr="00B57ED9">
        <w:rPr>
          <w:rFonts w:ascii="Calibri" w:hAnsi="Calibri" w:cs="Calibri"/>
          <w:color w:val="000000"/>
        </w:rPr>
        <w:t>productionof</w:t>
      </w:r>
      <w:proofErr w:type="spellEnd"/>
      <w:r w:rsidRPr="00B57ED9">
        <w:rPr>
          <w:rFonts w:ascii="Calibri" w:hAnsi="Calibri" w:cs="Calibri"/>
          <w:color w:val="000000"/>
        </w:rPr>
        <w:t xml:space="preserve"> generator part of wind turbine experiment. Therefore, analysis must be done in </w:t>
      </w:r>
      <w:proofErr w:type="spellStart"/>
      <w:r w:rsidRPr="00B57ED9">
        <w:rPr>
          <w:rFonts w:ascii="Calibri" w:hAnsi="Calibri" w:cs="Calibri"/>
          <w:color w:val="000000"/>
        </w:rPr>
        <w:t>orderto</w:t>
      </w:r>
      <w:proofErr w:type="spellEnd"/>
      <w:r w:rsidRPr="00B57ED9">
        <w:rPr>
          <w:rFonts w:ascii="Calibri" w:hAnsi="Calibri" w:cs="Calibri"/>
          <w:color w:val="000000"/>
        </w:rPr>
        <w:t xml:space="preserve"> know the strength and weakness of making the generator part in order to produce </w:t>
      </w:r>
      <w:proofErr w:type="spellStart"/>
      <w:r w:rsidRPr="00B57ED9">
        <w:rPr>
          <w:rFonts w:ascii="Calibri" w:hAnsi="Calibri" w:cs="Calibri"/>
          <w:color w:val="000000"/>
        </w:rPr>
        <w:t>theoutput</w:t>
      </w:r>
      <w:proofErr w:type="spellEnd"/>
      <w:r w:rsidRPr="00B57ED9">
        <w:rPr>
          <w:rFonts w:ascii="Calibri" w:hAnsi="Calibri" w:cs="Calibri"/>
          <w:color w:val="000000"/>
        </w:rPr>
        <w:t xml:space="preserve"> voltage </w:t>
      </w:r>
    </w:p>
    <w:p w14:paraId="7007FD2B" w14:textId="73A77A1A" w:rsidR="00B57ED9" w:rsidRPr="009716E1" w:rsidRDefault="00B57ED9" w:rsidP="00B57ED9">
      <w:pPr>
        <w:rPr>
          <w:sz w:val="44"/>
          <w:szCs w:val="44"/>
        </w:rPr>
      </w:pPr>
      <w:r w:rsidRPr="00B57ED9">
        <w:rPr>
          <w:rFonts w:ascii="Calibri" w:hAnsi="Calibri" w:cs="Calibri"/>
          <w:color w:val="000000"/>
        </w:rPr>
        <w:t xml:space="preserve">The ongoing project involves the design of a wind turbine energy conversion system that can be integrated to electrical power grid in the </w:t>
      </w:r>
      <w:proofErr w:type="spellStart"/>
      <w:r w:rsidRPr="00B57ED9">
        <w:rPr>
          <w:rFonts w:ascii="Calibri" w:hAnsi="Calibri" w:cs="Calibri"/>
          <w:color w:val="000000"/>
        </w:rPr>
        <w:t>coover</w:t>
      </w:r>
      <w:proofErr w:type="spellEnd"/>
      <w:r w:rsidRPr="00B57ED9">
        <w:rPr>
          <w:rFonts w:ascii="Calibri" w:hAnsi="Calibri" w:cs="Calibri"/>
          <w:color w:val="000000"/>
        </w:rPr>
        <w:t xml:space="preserve"> hall power lab. It also includes a display system to indicate the output power from the wind turbine. The generator is rated around 400W. The wind turbine will be installed on the roof of the </w:t>
      </w:r>
      <w:proofErr w:type="spellStart"/>
      <w:r w:rsidRPr="00B57ED9">
        <w:rPr>
          <w:rFonts w:ascii="Calibri" w:hAnsi="Calibri" w:cs="Calibri"/>
          <w:color w:val="000000"/>
        </w:rPr>
        <w:t>coover</w:t>
      </w:r>
      <w:proofErr w:type="spellEnd"/>
      <w:r w:rsidRPr="00B57ED9">
        <w:rPr>
          <w:rFonts w:ascii="Calibri" w:hAnsi="Calibri" w:cs="Calibri"/>
          <w:color w:val="000000"/>
        </w:rPr>
        <w:t xml:space="preserve"> hall. All the protection and control aspects of the conversion system become part of the design. The extension of the project includes the design requirements to supply </w:t>
      </w:r>
      <w:proofErr w:type="spellStart"/>
      <w:r w:rsidRPr="00B57ED9">
        <w:rPr>
          <w:rFonts w:ascii="Calibri" w:hAnsi="Calibri" w:cs="Calibri"/>
          <w:color w:val="000000"/>
        </w:rPr>
        <w:t>stand alone</w:t>
      </w:r>
      <w:proofErr w:type="spellEnd"/>
      <w:r w:rsidRPr="00B57ED9">
        <w:rPr>
          <w:rFonts w:ascii="Calibri" w:hAnsi="Calibri" w:cs="Calibri"/>
          <w:color w:val="000000"/>
        </w:rPr>
        <w:t xml:space="preserve"> load in conjunction with the grid supply.</w:t>
      </w:r>
    </w:p>
    <w:sectPr w:rsidR="00B57ED9" w:rsidRPr="009716E1" w:rsidSect="009716E1">
      <w:pgSz w:w="12240" w:h="15840"/>
      <w:pgMar w:top="1440" w:right="1440" w:bottom="1440" w:left="144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6E1"/>
    <w:rsid w:val="009716E1"/>
    <w:rsid w:val="00B42D89"/>
    <w:rsid w:val="00B57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05351"/>
  <w15:chartTrackingRefBased/>
  <w15:docId w15:val="{04C1EBF7-BDD8-4D10-AF04-11DC5F94D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3">
    <w:name w:val="heading 3"/>
    <w:basedOn w:val="Normal"/>
    <w:link w:val="Heading3Char"/>
    <w:uiPriority w:val="9"/>
    <w:qFormat/>
    <w:rsid w:val="00B57ED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716E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9716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B57ED9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858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bysoneprince7@gmail.com</dc:creator>
  <cp:keywords/>
  <dc:description/>
  <cp:lastModifiedBy>bysoneprince7@gmail.com</cp:lastModifiedBy>
  <cp:revision>2</cp:revision>
  <dcterms:created xsi:type="dcterms:W3CDTF">2022-10-29T23:29:00Z</dcterms:created>
  <dcterms:modified xsi:type="dcterms:W3CDTF">2022-10-29T23:46:00Z</dcterms:modified>
</cp:coreProperties>
</file>