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CD" w:rsidRDefault="00AF138B">
      <w:pPr>
        <w:spacing w:before="40" w:line="259" w:lineRule="auto"/>
        <w:ind w:left="3501" w:right="412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</w:p>
    <w:p w:rsidR="002A39CD" w:rsidRDefault="002A39CD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A39CD">
        <w:trPr>
          <w:trHeight w:val="268"/>
        </w:trPr>
        <w:tc>
          <w:tcPr>
            <w:tcW w:w="4508" w:type="dxa"/>
          </w:tcPr>
          <w:p w:rsidR="002A39CD" w:rsidRDefault="00AF138B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3" w:type="dxa"/>
          </w:tcPr>
          <w:p w:rsidR="002A39CD" w:rsidRDefault="00AF138B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A39CD">
        <w:trPr>
          <w:trHeight w:val="265"/>
        </w:trPr>
        <w:tc>
          <w:tcPr>
            <w:tcW w:w="4508" w:type="dxa"/>
          </w:tcPr>
          <w:p w:rsidR="002A39CD" w:rsidRDefault="00AF138B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:rsidR="002A39CD" w:rsidRDefault="00AF138B">
            <w:pPr>
              <w:pStyle w:val="TableParagraph"/>
              <w:spacing w:line="246" w:lineRule="exact"/>
            </w:pPr>
            <w:r>
              <w:t>PNT2022TMID51233</w:t>
            </w:r>
            <w:bookmarkStart w:id="0" w:name="_GoBack"/>
            <w:bookmarkEnd w:id="0"/>
          </w:p>
        </w:tc>
      </w:tr>
      <w:tr w:rsidR="002A39CD">
        <w:trPr>
          <w:trHeight w:val="522"/>
        </w:trPr>
        <w:tc>
          <w:tcPr>
            <w:tcW w:w="4508" w:type="dxa"/>
          </w:tcPr>
          <w:p w:rsidR="002A39CD" w:rsidRDefault="00AF138B">
            <w:pPr>
              <w:pStyle w:val="TableParagraph"/>
              <w:spacing w:before="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2A39CD" w:rsidRDefault="00AF138B">
            <w:pPr>
              <w:pStyle w:val="TableParagraph"/>
              <w:spacing w:before="19" w:line="242" w:lineRule="exact"/>
              <w:ind w:right="1056"/>
            </w:pPr>
            <w:r>
              <w:t>Project - Fertilizers Recommendation</w:t>
            </w:r>
            <w:r>
              <w:rPr>
                <w:spacing w:val="-47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2A39CD">
        <w:trPr>
          <w:trHeight w:val="268"/>
        </w:trPr>
        <w:tc>
          <w:tcPr>
            <w:tcW w:w="4508" w:type="dxa"/>
          </w:tcPr>
          <w:p w:rsidR="002A39CD" w:rsidRDefault="00AF138B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2A39CD" w:rsidRDefault="00AF138B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2A39CD" w:rsidRDefault="002A39CD">
      <w:pPr>
        <w:pStyle w:val="BodyText"/>
        <w:rPr>
          <w:b/>
          <w:sz w:val="20"/>
        </w:rPr>
      </w:pPr>
    </w:p>
    <w:p w:rsidR="002A39CD" w:rsidRDefault="002A39CD">
      <w:pPr>
        <w:pStyle w:val="BodyText"/>
        <w:spacing w:before="6"/>
        <w:rPr>
          <w:b/>
          <w:sz w:val="16"/>
        </w:rPr>
      </w:pPr>
    </w:p>
    <w:p w:rsidR="002A39CD" w:rsidRDefault="00AF138B">
      <w:pPr>
        <w:ind w:left="2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2A39CD" w:rsidRDefault="00AF138B">
      <w:pPr>
        <w:pStyle w:val="BodyText"/>
        <w:spacing w:before="185"/>
        <w:ind w:left="2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template.</w:t>
      </w:r>
    </w:p>
    <w:p w:rsidR="002A39CD" w:rsidRDefault="002A39CD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2132"/>
        <w:gridCol w:w="3176"/>
        <w:gridCol w:w="4028"/>
      </w:tblGrid>
      <w:tr w:rsidR="002A39CD">
        <w:trPr>
          <w:trHeight w:val="558"/>
        </w:trPr>
        <w:tc>
          <w:tcPr>
            <w:tcW w:w="727" w:type="dxa"/>
          </w:tcPr>
          <w:p w:rsidR="002A39CD" w:rsidRDefault="00AF138B">
            <w:pPr>
              <w:pStyle w:val="TableParagraph"/>
              <w:spacing w:before="6"/>
              <w:ind w:left="0" w:right="11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32" w:type="dxa"/>
          </w:tcPr>
          <w:p w:rsidR="002A39CD" w:rsidRDefault="00AF138B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176" w:type="dxa"/>
          </w:tcPr>
          <w:p w:rsidR="002A39CD" w:rsidRDefault="00AF138B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4028" w:type="dxa"/>
          </w:tcPr>
          <w:p w:rsidR="002A39CD" w:rsidRDefault="00AF138B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2A39CD">
        <w:trPr>
          <w:trHeight w:val="2726"/>
        </w:trPr>
        <w:tc>
          <w:tcPr>
            <w:tcW w:w="727" w:type="dxa"/>
          </w:tcPr>
          <w:p w:rsidR="002A39CD" w:rsidRDefault="00AF138B">
            <w:pPr>
              <w:pStyle w:val="TableParagraph"/>
              <w:spacing w:before="6"/>
              <w:ind w:left="0" w:right="144"/>
              <w:jc w:val="right"/>
            </w:pPr>
            <w:r>
              <w:t>1.</w:t>
            </w:r>
          </w:p>
        </w:tc>
        <w:tc>
          <w:tcPr>
            <w:tcW w:w="2132" w:type="dxa"/>
          </w:tcPr>
          <w:p w:rsidR="002A39CD" w:rsidRDefault="00AF138B">
            <w:pPr>
              <w:pStyle w:val="TableParagraph"/>
              <w:spacing w:before="6"/>
            </w:pPr>
            <w:r>
              <w:rPr>
                <w:color w:val="202020"/>
              </w:rPr>
              <w:t>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Summary</w:t>
            </w:r>
          </w:p>
        </w:tc>
        <w:tc>
          <w:tcPr>
            <w:tcW w:w="3176" w:type="dxa"/>
          </w:tcPr>
          <w:p w:rsidR="002A39CD" w:rsidRDefault="002A39C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2A39CD" w:rsidRDefault="00AF138B">
            <w:pPr>
              <w:pStyle w:val="TableParagraph"/>
              <w:spacing w:before="1" w:line="247" w:lineRule="exact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params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5,084,552</w:t>
            </w:r>
          </w:p>
          <w:p w:rsidR="002A39CD" w:rsidRDefault="00AF138B"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Trainable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params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5,084,552</w:t>
            </w:r>
          </w:p>
          <w:p w:rsidR="002A39CD" w:rsidRDefault="00AF138B">
            <w:pPr>
              <w:pStyle w:val="TableParagraph"/>
              <w:spacing w:line="253" w:lineRule="exact"/>
              <w:rPr>
                <w:sz w:val="21"/>
              </w:rPr>
            </w:pPr>
            <w:r>
              <w:rPr>
                <w:sz w:val="21"/>
              </w:rPr>
              <w:t>Non-trainable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params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4028" w:type="dxa"/>
          </w:tcPr>
          <w:p w:rsidR="002A39CD" w:rsidRDefault="002A39C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2A39CD" w:rsidRDefault="00AF138B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357345" cy="14660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345" cy="146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9CD">
        <w:trPr>
          <w:trHeight w:val="1979"/>
        </w:trPr>
        <w:tc>
          <w:tcPr>
            <w:tcW w:w="727" w:type="dxa"/>
          </w:tcPr>
          <w:p w:rsidR="002A39CD" w:rsidRDefault="00AF138B">
            <w:pPr>
              <w:pStyle w:val="TableParagraph"/>
              <w:spacing w:before="6"/>
              <w:ind w:left="0" w:right="144"/>
              <w:jc w:val="right"/>
            </w:pPr>
            <w:r>
              <w:t>2.</w:t>
            </w:r>
          </w:p>
        </w:tc>
        <w:tc>
          <w:tcPr>
            <w:tcW w:w="2132" w:type="dxa"/>
          </w:tcPr>
          <w:p w:rsidR="002A39CD" w:rsidRDefault="00AF138B">
            <w:pPr>
              <w:pStyle w:val="TableParagraph"/>
              <w:spacing w:before="6"/>
            </w:pPr>
            <w:r>
              <w:rPr>
                <w:color w:val="202020"/>
              </w:rPr>
              <w:t>Accuracy</w:t>
            </w:r>
          </w:p>
        </w:tc>
        <w:tc>
          <w:tcPr>
            <w:tcW w:w="3176" w:type="dxa"/>
          </w:tcPr>
          <w:p w:rsidR="002A39CD" w:rsidRDefault="00AF138B">
            <w:pPr>
              <w:pStyle w:val="TableParagraph"/>
              <w:spacing w:line="480" w:lineRule="auto"/>
              <w:ind w:right="570"/>
            </w:pPr>
            <w:r>
              <w:t>Training Accuracy – 94.</w:t>
            </w:r>
            <w:r>
              <w:t>55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91.22</w:t>
            </w:r>
          </w:p>
        </w:tc>
        <w:tc>
          <w:tcPr>
            <w:tcW w:w="4028" w:type="dxa"/>
          </w:tcPr>
          <w:p w:rsidR="002A39CD" w:rsidRDefault="00AF138B">
            <w:pPr>
              <w:pStyle w:val="TableParagraph"/>
              <w:ind w:left="15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344700" cy="122072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700" cy="122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9CD" w:rsidRDefault="002A39CD">
      <w:pPr>
        <w:rPr>
          <w:sz w:val="20"/>
        </w:rPr>
        <w:sectPr w:rsidR="002A39CD">
          <w:type w:val="continuous"/>
          <w:pgSz w:w="12240" w:h="15840"/>
          <w:pgMar w:top="1400" w:right="620" w:bottom="280" w:left="1240" w:header="720" w:footer="720" w:gutter="0"/>
          <w:cols w:space="720"/>
        </w:sectPr>
      </w:pPr>
    </w:p>
    <w:p w:rsidR="002A39CD" w:rsidRDefault="002A39CD">
      <w:pPr>
        <w:pStyle w:val="BodyText"/>
        <w:rPr>
          <w:sz w:val="20"/>
        </w:rPr>
      </w:pPr>
    </w:p>
    <w:p w:rsidR="002A39CD" w:rsidRDefault="002A39CD">
      <w:pPr>
        <w:pStyle w:val="BodyText"/>
        <w:rPr>
          <w:sz w:val="20"/>
        </w:rPr>
      </w:pPr>
    </w:p>
    <w:p w:rsidR="002A39CD" w:rsidRDefault="00AF138B">
      <w:pPr>
        <w:spacing w:before="181"/>
        <w:ind w:left="2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359012</wp:posOffset>
            </wp:positionV>
            <wp:extent cx="3886467" cy="2417064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467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020"/>
          <w:sz w:val="28"/>
        </w:rPr>
        <w:t>Model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Summary</w:t>
      </w:r>
    </w:p>
    <w:p w:rsidR="002A39CD" w:rsidRDefault="00AF138B">
      <w:pPr>
        <w:spacing w:before="81" w:after="48"/>
        <w:ind w:left="200"/>
        <w:rPr>
          <w:b/>
          <w:sz w:val="28"/>
        </w:rPr>
      </w:pPr>
      <w:r>
        <w:rPr>
          <w:b/>
          <w:color w:val="202020"/>
          <w:sz w:val="28"/>
        </w:rPr>
        <w:t>Accuracy</w:t>
      </w:r>
    </w:p>
    <w:p w:rsidR="002A39CD" w:rsidRDefault="00AF138B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93460" cy="4512564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460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CD">
      <w:pgSz w:w="12240" w:h="15840"/>
      <w:pgMar w:top="150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39CD"/>
    <w:rsid w:val="002A39CD"/>
    <w:rsid w:val="00A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A61"/>
  <w15:docId w15:val="{9E36E906-260C-44B9-BB46-D766B211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</cp:lastModifiedBy>
  <cp:revision>2</cp:revision>
  <dcterms:created xsi:type="dcterms:W3CDTF">2022-11-19T02:06:00Z</dcterms:created>
  <dcterms:modified xsi:type="dcterms:W3CDTF">2022-11-19T02:08:00Z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