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2017" w14:textId="77777777" w:rsidR="00D11264" w:rsidRDefault="00000000">
      <w:pPr>
        <w:pStyle w:val="Title"/>
        <w:spacing w:before="30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Phase-I</w:t>
      </w:r>
    </w:p>
    <w:p w14:paraId="5021D677" w14:textId="77777777" w:rsidR="00D11264" w:rsidRDefault="00000000">
      <w:pPr>
        <w:pStyle w:val="Title"/>
      </w:pPr>
      <w:r>
        <w:t>Proposed</w:t>
      </w:r>
      <w:r>
        <w:rPr>
          <w:spacing w:val="11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Template</w:t>
      </w:r>
    </w:p>
    <w:p w14:paraId="3D2D7157" w14:textId="77777777" w:rsidR="00D11264" w:rsidRDefault="00D11264">
      <w:pPr>
        <w:pStyle w:val="BodyText"/>
        <w:spacing w:before="10" w:after="1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4252"/>
      </w:tblGrid>
      <w:tr w:rsidR="00D11264" w14:paraId="7F1A4882" w14:textId="77777777">
        <w:trPr>
          <w:trHeight w:val="243"/>
        </w:trPr>
        <w:tc>
          <w:tcPr>
            <w:tcW w:w="4252" w:type="dxa"/>
          </w:tcPr>
          <w:p w14:paraId="1361F5D8" w14:textId="77777777" w:rsidR="00D11264" w:rsidRDefault="00000000">
            <w:pPr>
              <w:pStyle w:val="TableParagraph"/>
              <w:spacing w:before="17" w:line="206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52" w:type="dxa"/>
          </w:tcPr>
          <w:p w14:paraId="30210DC7" w14:textId="2412E6B7" w:rsidR="00D11264" w:rsidRDefault="000B290B">
            <w:pPr>
              <w:pStyle w:val="TableParagraph"/>
              <w:spacing w:before="17" w:line="206" w:lineRule="exact"/>
              <w:ind w:lef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27</w:t>
            </w:r>
            <w:r w:rsidRPr="000B290B">
              <w:rPr>
                <w:spacing w:val="-1"/>
                <w:w w:val="105"/>
                <w:sz w:val="20"/>
                <w:vertAlign w:val="superscript"/>
              </w:rPr>
              <w:t>th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 w:rsidR="00000000">
              <w:rPr>
                <w:spacing w:val="-1"/>
                <w:w w:val="105"/>
                <w:sz w:val="20"/>
              </w:rPr>
              <w:t>September</w:t>
            </w:r>
            <w:r w:rsidR="00000000">
              <w:rPr>
                <w:spacing w:val="-9"/>
                <w:w w:val="105"/>
                <w:sz w:val="20"/>
              </w:rPr>
              <w:t xml:space="preserve"> </w:t>
            </w:r>
            <w:r w:rsidR="00000000">
              <w:rPr>
                <w:w w:val="105"/>
                <w:sz w:val="20"/>
              </w:rPr>
              <w:t>2022</w:t>
            </w:r>
          </w:p>
        </w:tc>
      </w:tr>
      <w:tr w:rsidR="00D11264" w14:paraId="77DA17CE" w14:textId="77777777">
        <w:trPr>
          <w:trHeight w:val="262"/>
        </w:trPr>
        <w:tc>
          <w:tcPr>
            <w:tcW w:w="4252" w:type="dxa"/>
          </w:tcPr>
          <w:p w14:paraId="2E5C8C6D" w14:textId="77777777" w:rsidR="00D11264" w:rsidRDefault="00000000">
            <w:pPr>
              <w:pStyle w:val="TableParagraph"/>
              <w:spacing w:before="21" w:line="221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Team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ID</w:t>
            </w:r>
          </w:p>
        </w:tc>
        <w:tc>
          <w:tcPr>
            <w:tcW w:w="4252" w:type="dxa"/>
          </w:tcPr>
          <w:p w14:paraId="2F840C56" w14:textId="3833F690" w:rsidR="00D11264" w:rsidRDefault="003462F9">
            <w:pPr>
              <w:pStyle w:val="TableParagraph"/>
              <w:spacing w:before="21" w:line="221" w:lineRule="exact"/>
              <w:ind w:left="97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PNT2022TMID18514</w:t>
            </w:r>
          </w:p>
        </w:tc>
      </w:tr>
      <w:tr w:rsidR="00D11264" w14:paraId="5C325875" w14:textId="77777777">
        <w:trPr>
          <w:trHeight w:val="487"/>
        </w:trPr>
        <w:tc>
          <w:tcPr>
            <w:tcW w:w="4252" w:type="dxa"/>
          </w:tcPr>
          <w:p w14:paraId="04D02E81" w14:textId="77777777" w:rsidR="00D11264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52" w:type="dxa"/>
          </w:tcPr>
          <w:p w14:paraId="4194B74C" w14:textId="77777777" w:rsidR="00D11264" w:rsidRDefault="00000000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AI-Based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localization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classification</w:t>
            </w:r>
          </w:p>
          <w:p w14:paraId="0148AD70" w14:textId="77777777" w:rsidR="00D11264" w:rsidRDefault="00000000">
            <w:pPr>
              <w:pStyle w:val="TableParagraph"/>
              <w:spacing w:before="9" w:line="210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skin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disease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erythema</w:t>
            </w:r>
          </w:p>
        </w:tc>
      </w:tr>
      <w:tr w:rsidR="00D11264" w14:paraId="32254A8E" w14:textId="77777777">
        <w:trPr>
          <w:trHeight w:val="243"/>
        </w:trPr>
        <w:tc>
          <w:tcPr>
            <w:tcW w:w="4252" w:type="dxa"/>
          </w:tcPr>
          <w:p w14:paraId="1278783E" w14:textId="77777777" w:rsidR="00D11264" w:rsidRDefault="00000000">
            <w:pPr>
              <w:pStyle w:val="TableParagraph"/>
              <w:spacing w:before="16" w:line="207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52" w:type="dxa"/>
          </w:tcPr>
          <w:p w14:paraId="32A9AB81" w14:textId="77777777" w:rsidR="00D11264" w:rsidRDefault="00000000">
            <w:pPr>
              <w:pStyle w:val="TableParagraph"/>
              <w:spacing w:before="16" w:line="207" w:lineRule="exact"/>
              <w:ind w:left="97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5BAA097E" w14:textId="77777777" w:rsidR="00D11264" w:rsidRDefault="00D11264">
      <w:pPr>
        <w:pStyle w:val="BodyText"/>
        <w:rPr>
          <w:b/>
        </w:rPr>
      </w:pPr>
    </w:p>
    <w:p w14:paraId="253B13CC" w14:textId="77777777" w:rsidR="00D11264" w:rsidRDefault="00D11264">
      <w:pPr>
        <w:pStyle w:val="BodyText"/>
        <w:spacing w:before="4"/>
        <w:rPr>
          <w:b/>
          <w:sz w:val="16"/>
        </w:rPr>
      </w:pPr>
    </w:p>
    <w:p w14:paraId="66733799" w14:textId="77777777" w:rsidR="00D11264" w:rsidRDefault="00000000">
      <w:pPr>
        <w:ind w:left="214"/>
        <w:rPr>
          <w:b/>
          <w:sz w:val="20"/>
        </w:rPr>
      </w:pPr>
      <w:r>
        <w:rPr>
          <w:b/>
          <w:spacing w:val="-2"/>
          <w:w w:val="105"/>
          <w:sz w:val="20"/>
        </w:rPr>
        <w:t>Proposed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Solution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Template:</w:t>
      </w:r>
    </w:p>
    <w:p w14:paraId="6D28D527" w14:textId="77777777" w:rsidR="00D11264" w:rsidRDefault="00000000">
      <w:pPr>
        <w:pStyle w:val="BodyText"/>
        <w:spacing w:before="179"/>
        <w:ind w:left="214"/>
      </w:pPr>
      <w:r>
        <w:rPr>
          <w:spacing w:val="-1"/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proposed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solution</w:t>
      </w:r>
      <w:r>
        <w:rPr>
          <w:spacing w:val="-10"/>
          <w:w w:val="105"/>
        </w:rPr>
        <w:t xml:space="preserve"> </w:t>
      </w:r>
      <w:r>
        <w:rPr>
          <w:w w:val="105"/>
        </w:rPr>
        <w:t>template.</w:t>
      </w:r>
    </w:p>
    <w:p w14:paraId="52861A93" w14:textId="77777777" w:rsidR="00D11264" w:rsidRDefault="00D11264">
      <w:pPr>
        <w:pStyle w:val="BodyText"/>
        <w:spacing w:before="9" w:after="1"/>
        <w:rPr>
          <w:sz w:val="13"/>
        </w:rPr>
      </w:pPr>
    </w:p>
    <w:tbl>
      <w:tblPr>
        <w:tblStyle w:val="TableGridLight"/>
        <w:tblW w:w="9810" w:type="dxa"/>
        <w:tblLayout w:type="fixed"/>
        <w:tblLook w:val="01E0" w:firstRow="1" w:lastRow="1" w:firstColumn="1" w:lastColumn="1" w:noHBand="0" w:noVBand="0"/>
      </w:tblPr>
      <w:tblGrid>
        <w:gridCol w:w="972"/>
        <w:gridCol w:w="3954"/>
        <w:gridCol w:w="4884"/>
      </w:tblGrid>
      <w:tr w:rsidR="00D11264" w:rsidRPr="008055CE" w14:paraId="202A5958" w14:textId="77777777" w:rsidTr="008055CE">
        <w:trPr>
          <w:trHeight w:val="717"/>
        </w:trPr>
        <w:tc>
          <w:tcPr>
            <w:tcW w:w="972" w:type="dxa"/>
          </w:tcPr>
          <w:p w14:paraId="7DB65855" w14:textId="357A3B9E" w:rsidR="00D11264" w:rsidRPr="008055CE" w:rsidRDefault="00000000">
            <w:pPr>
              <w:pStyle w:val="TableParagraph"/>
              <w:spacing w:before="5"/>
              <w:ind w:left="0" w:right="26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55C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S</w:t>
            </w:r>
            <w:r w:rsid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no</w:t>
            </w:r>
            <w:proofErr w:type="spellEnd"/>
            <w:r w:rsidRPr="008055C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.</w:t>
            </w:r>
          </w:p>
        </w:tc>
        <w:tc>
          <w:tcPr>
            <w:tcW w:w="3954" w:type="dxa"/>
          </w:tcPr>
          <w:p w14:paraId="5767BA66" w14:textId="77777777" w:rsidR="00D11264" w:rsidRPr="008055CE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Parameter</w:t>
            </w:r>
          </w:p>
        </w:tc>
        <w:tc>
          <w:tcPr>
            <w:tcW w:w="4884" w:type="dxa"/>
          </w:tcPr>
          <w:p w14:paraId="4166CF45" w14:textId="77777777" w:rsidR="00D11264" w:rsidRPr="008055CE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Description</w:t>
            </w:r>
          </w:p>
        </w:tc>
      </w:tr>
      <w:tr w:rsidR="00D11264" w:rsidRPr="008055CE" w14:paraId="7B8B9813" w14:textId="77777777" w:rsidTr="008055CE">
        <w:trPr>
          <w:trHeight w:val="1411"/>
        </w:trPr>
        <w:tc>
          <w:tcPr>
            <w:tcW w:w="972" w:type="dxa"/>
          </w:tcPr>
          <w:p w14:paraId="13B23F31" w14:textId="77777777" w:rsidR="00D11264" w:rsidRPr="008055CE" w:rsidRDefault="00000000">
            <w:pPr>
              <w:pStyle w:val="TableParagraph"/>
              <w:spacing w:before="15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1.</w:t>
            </w:r>
          </w:p>
        </w:tc>
        <w:tc>
          <w:tcPr>
            <w:tcW w:w="3954" w:type="dxa"/>
          </w:tcPr>
          <w:p w14:paraId="382EF373" w14:textId="77777777" w:rsidR="00D11264" w:rsidRPr="008055CE" w:rsidRDefault="00000000">
            <w:pPr>
              <w:pStyle w:val="TableParagraph"/>
              <w:spacing w:before="15" w:line="247" w:lineRule="auto"/>
              <w:ind w:righ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2"/>
                <w:w w:val="105"/>
                <w:sz w:val="24"/>
                <w:szCs w:val="24"/>
              </w:rPr>
              <w:t>Problem</w:t>
            </w:r>
            <w:r w:rsidRPr="008055CE">
              <w:rPr>
                <w:rFonts w:ascii="Times New Roman" w:hAnsi="Times New Roman" w:cs="Times New Roman"/>
                <w:color w:val="212121"/>
                <w:spacing w:val="-9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2"/>
                <w:w w:val="105"/>
                <w:sz w:val="24"/>
                <w:szCs w:val="24"/>
              </w:rPr>
              <w:t>Statement</w:t>
            </w:r>
            <w:r w:rsidRPr="008055CE">
              <w:rPr>
                <w:rFonts w:ascii="Times New Roman" w:hAnsi="Times New Roman" w:cs="Times New Roman"/>
                <w:color w:val="212121"/>
                <w:spacing w:val="-9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(Problem</w:t>
            </w:r>
            <w:r w:rsidRPr="008055CE">
              <w:rPr>
                <w:rFonts w:ascii="Times New Roman" w:hAnsi="Times New Roman" w:cs="Times New Roman"/>
                <w:color w:val="212121"/>
                <w:spacing w:val="-9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to</w:t>
            </w:r>
            <w:r w:rsidRPr="008055CE">
              <w:rPr>
                <w:rFonts w:ascii="Times New Roman" w:hAnsi="Times New Roman" w:cs="Times New Roman"/>
                <w:color w:val="212121"/>
                <w:spacing w:val="-9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be</w:t>
            </w:r>
            <w:r w:rsidRPr="008055CE">
              <w:rPr>
                <w:rFonts w:ascii="Times New Roman" w:hAnsi="Times New Roman" w:cs="Times New Roman"/>
                <w:color w:val="212121"/>
                <w:spacing w:val="-44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solved)</w:t>
            </w:r>
          </w:p>
        </w:tc>
        <w:tc>
          <w:tcPr>
            <w:tcW w:w="4884" w:type="dxa"/>
          </w:tcPr>
          <w:p w14:paraId="7C3E428A" w14:textId="786247EB" w:rsidR="00D11264" w:rsidRPr="008055CE" w:rsidRDefault="000B290B">
            <w:pPr>
              <w:pStyle w:val="TableParagraph"/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is suffering from skin disease and </w:t>
            </w:r>
            <w:proofErr w:type="gramStart"/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needs </w:t>
            </w: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 immediate</w:t>
            </w:r>
            <w:proofErr w:type="gramEnd"/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 assistance and is unsure of how to handle it.</w:t>
            </w:r>
          </w:p>
        </w:tc>
      </w:tr>
      <w:tr w:rsidR="00D11264" w:rsidRPr="008055CE" w14:paraId="4A5BD222" w14:textId="77777777" w:rsidTr="008055CE">
        <w:trPr>
          <w:trHeight w:val="1780"/>
        </w:trPr>
        <w:tc>
          <w:tcPr>
            <w:tcW w:w="972" w:type="dxa"/>
          </w:tcPr>
          <w:p w14:paraId="3555F921" w14:textId="77777777" w:rsidR="00D11264" w:rsidRPr="008055CE" w:rsidRDefault="00000000">
            <w:pPr>
              <w:pStyle w:val="TableParagraph"/>
              <w:spacing w:before="19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2.</w:t>
            </w:r>
          </w:p>
        </w:tc>
        <w:tc>
          <w:tcPr>
            <w:tcW w:w="3954" w:type="dxa"/>
          </w:tcPr>
          <w:p w14:paraId="3E4333F1" w14:textId="77777777" w:rsidR="00D11264" w:rsidRPr="008055CE" w:rsidRDefault="00000000">
            <w:pPr>
              <w:pStyle w:val="TableParagraph"/>
              <w:spacing w:befor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Idea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/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Solution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description</w:t>
            </w:r>
          </w:p>
        </w:tc>
        <w:tc>
          <w:tcPr>
            <w:tcW w:w="4884" w:type="dxa"/>
          </w:tcPr>
          <w:p w14:paraId="2F65BEBC" w14:textId="12083651" w:rsidR="000B290B" w:rsidRPr="008055CE" w:rsidRDefault="000B290B" w:rsidP="000B290B">
            <w:pPr>
              <w:pStyle w:val="TableParagraph"/>
              <w:spacing w:line="250" w:lineRule="atLeas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D4D4F"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 has</w:t>
            </w:r>
            <w:proofErr w:type="gramEnd"/>
            <w:r w:rsidR="00CD4D4F"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 the ability to take pictures of skin, which are then sent to a trained model. </w:t>
            </w:r>
          </w:p>
          <w:p w14:paraId="60188396" w14:textId="77777777" w:rsidR="000B290B" w:rsidRPr="008055CE" w:rsidRDefault="000B290B" w:rsidP="000B290B">
            <w:pPr>
              <w:pStyle w:val="TableParagraph"/>
              <w:spacing w:line="250" w:lineRule="atLeas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C6CEF" w14:textId="18A69494" w:rsidR="00D11264" w:rsidRPr="008055CE" w:rsidRDefault="00CD4D4F">
            <w:pPr>
              <w:pStyle w:val="TableParagraph"/>
              <w:spacing w:line="250" w:lineRule="atLeas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 xml:space="preserve">The model examines the photograph and determines whether or not the subject has a skin </w:t>
            </w:r>
            <w:r w:rsidR="000B290B" w:rsidRPr="008055CE">
              <w:rPr>
                <w:rFonts w:ascii="Times New Roman" w:hAnsi="Times New Roman" w:cs="Times New Roman"/>
                <w:sz w:val="24"/>
                <w:szCs w:val="24"/>
              </w:rPr>
              <w:t>disease.</w:t>
            </w:r>
          </w:p>
        </w:tc>
      </w:tr>
      <w:tr w:rsidR="00D11264" w:rsidRPr="008055CE" w14:paraId="51438288" w14:textId="77777777" w:rsidTr="008055CE">
        <w:trPr>
          <w:trHeight w:val="1065"/>
        </w:trPr>
        <w:tc>
          <w:tcPr>
            <w:tcW w:w="972" w:type="dxa"/>
          </w:tcPr>
          <w:p w14:paraId="3F993CDE" w14:textId="77777777" w:rsidR="00D11264" w:rsidRPr="008055CE" w:rsidRDefault="00000000">
            <w:pPr>
              <w:pStyle w:val="TableParagraph"/>
              <w:spacing w:before="21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3.</w:t>
            </w:r>
          </w:p>
        </w:tc>
        <w:tc>
          <w:tcPr>
            <w:tcW w:w="3954" w:type="dxa"/>
          </w:tcPr>
          <w:p w14:paraId="74C0D44E" w14:textId="77777777" w:rsidR="00D11264" w:rsidRPr="008055CE" w:rsidRDefault="00000000">
            <w:pPr>
              <w:pStyle w:val="TableParagraph"/>
              <w:spacing w:before="21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Novelty</w:t>
            </w:r>
            <w:r w:rsidRPr="008055CE">
              <w:rPr>
                <w:rFonts w:ascii="Times New Roman" w:hAnsi="Times New Roman" w:cs="Times New Roman"/>
                <w:color w:val="212121"/>
                <w:spacing w:val="-9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/</w:t>
            </w:r>
            <w:r w:rsidRPr="008055CE">
              <w:rPr>
                <w:rFonts w:ascii="Times New Roman" w:hAnsi="Times New Roman" w:cs="Times New Roman"/>
                <w:color w:val="212121"/>
                <w:spacing w:val="-8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Uniqueness</w:t>
            </w:r>
          </w:p>
        </w:tc>
        <w:tc>
          <w:tcPr>
            <w:tcW w:w="4884" w:type="dxa"/>
          </w:tcPr>
          <w:p w14:paraId="4B587883" w14:textId="77777777" w:rsidR="00D11264" w:rsidRPr="008055CE" w:rsidRDefault="00000000">
            <w:pPr>
              <w:pStyle w:val="TableParagraph"/>
              <w:spacing w:line="250" w:lineRule="atLeast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Images</w:t>
            </w:r>
            <w:r w:rsidRPr="008055CE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with</w:t>
            </w:r>
            <w:r w:rsidRPr="008055CE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noise</w:t>
            </w:r>
            <w:r w:rsidRPr="008055CE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have</w:t>
            </w:r>
            <w:r w:rsidRPr="008055CE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also</w:t>
            </w:r>
            <w:r w:rsidRPr="008055CE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been</w:t>
            </w:r>
            <w:r w:rsidRPr="008055CE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taken</w:t>
            </w:r>
            <w:r w:rsidRPr="008055CE">
              <w:rPr>
                <w:rFonts w:ascii="Times New Roman" w:hAnsi="Times New Roman" w:cs="Times New Roman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and</w:t>
            </w:r>
            <w:r w:rsidRPr="008055CE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are</w:t>
            </w:r>
            <w:r w:rsidRPr="008055CE">
              <w:rPr>
                <w:rFonts w:ascii="Times New Roman" w:hAnsi="Times New Roman" w:cs="Times New Roman"/>
                <w:spacing w:val="-44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enhanced with effective algorithms for</w:t>
            </w:r>
            <w:r w:rsidRPr="008055CE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predicting</w:t>
            </w:r>
            <w:r w:rsidRPr="008055CE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the</w:t>
            </w:r>
            <w:r w:rsidRPr="008055CE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diseases.</w:t>
            </w:r>
          </w:p>
          <w:p w14:paraId="249DB55D" w14:textId="62A0B152" w:rsidR="00C93369" w:rsidRPr="008055CE" w:rsidRDefault="008055CE">
            <w:pPr>
              <w:pStyle w:val="TableParagraph"/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>Using the camera on their device, users may detect and identify their skin issues. This website can process variation of all sizes and forms.</w:t>
            </w:r>
          </w:p>
        </w:tc>
      </w:tr>
      <w:tr w:rsidR="00D11264" w:rsidRPr="008055CE" w14:paraId="7D63FF78" w14:textId="77777777" w:rsidTr="008055CE">
        <w:trPr>
          <w:trHeight w:val="1438"/>
        </w:trPr>
        <w:tc>
          <w:tcPr>
            <w:tcW w:w="972" w:type="dxa"/>
          </w:tcPr>
          <w:p w14:paraId="25F37BC4" w14:textId="77777777" w:rsidR="00D11264" w:rsidRPr="008055CE" w:rsidRDefault="00000000">
            <w:pPr>
              <w:pStyle w:val="TableParagraph"/>
              <w:spacing w:before="22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4.</w:t>
            </w:r>
          </w:p>
        </w:tc>
        <w:tc>
          <w:tcPr>
            <w:tcW w:w="3954" w:type="dxa"/>
          </w:tcPr>
          <w:p w14:paraId="08DFD850" w14:textId="77777777" w:rsidR="00D11264" w:rsidRPr="008055CE" w:rsidRDefault="00000000">
            <w:pPr>
              <w:pStyle w:val="TableParagraph"/>
              <w:spacing w:befor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Social</w:t>
            </w:r>
            <w:r w:rsidRPr="008055CE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Impact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/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Customer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Satisfaction</w:t>
            </w:r>
          </w:p>
        </w:tc>
        <w:tc>
          <w:tcPr>
            <w:tcW w:w="4884" w:type="dxa"/>
          </w:tcPr>
          <w:p w14:paraId="0E7A1AD4" w14:textId="72227AA4" w:rsidR="00D11264" w:rsidRPr="008055CE" w:rsidRDefault="0036214F">
            <w:pPr>
              <w:pStyle w:val="TableParagraph"/>
              <w:spacing w:line="250" w:lineRule="atLeast"/>
              <w:ind w:right="15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>Different skin disorders can be detected by just submitting photographs, and this approach is quite helpful in assisting people in the community identify infections earlier.</w:t>
            </w:r>
          </w:p>
        </w:tc>
      </w:tr>
      <w:tr w:rsidR="00D11264" w:rsidRPr="008055CE" w14:paraId="2D77E309" w14:textId="77777777" w:rsidTr="008055CE">
        <w:trPr>
          <w:trHeight w:val="1065"/>
        </w:trPr>
        <w:tc>
          <w:tcPr>
            <w:tcW w:w="972" w:type="dxa"/>
          </w:tcPr>
          <w:p w14:paraId="004C913D" w14:textId="77777777" w:rsidR="00D11264" w:rsidRPr="008055CE" w:rsidRDefault="00000000">
            <w:pPr>
              <w:pStyle w:val="TableParagraph"/>
              <w:spacing w:before="12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5.</w:t>
            </w:r>
          </w:p>
        </w:tc>
        <w:tc>
          <w:tcPr>
            <w:tcW w:w="3954" w:type="dxa"/>
          </w:tcPr>
          <w:p w14:paraId="146C8158" w14:textId="77777777" w:rsidR="00D11264" w:rsidRPr="008055CE" w:rsidRDefault="00000000">
            <w:pPr>
              <w:pStyle w:val="TableParagraph"/>
              <w:spacing w:before="12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Business</w:t>
            </w:r>
            <w:r w:rsidRPr="008055CE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Model</w:t>
            </w:r>
            <w:r w:rsidRPr="008055CE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(Revenue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Model)</w:t>
            </w:r>
          </w:p>
        </w:tc>
        <w:tc>
          <w:tcPr>
            <w:tcW w:w="4884" w:type="dxa"/>
          </w:tcPr>
          <w:p w14:paraId="21AAB895" w14:textId="443329BB" w:rsidR="00D11264" w:rsidRPr="008055CE" w:rsidRDefault="0036214F">
            <w:pPr>
              <w:pStyle w:val="TableParagraph"/>
              <w:spacing w:line="25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>Our return on assets will be the creation and distribution of a proprietary product that will function as a solution.</w:t>
            </w:r>
          </w:p>
        </w:tc>
      </w:tr>
      <w:tr w:rsidR="00D11264" w:rsidRPr="008055CE" w14:paraId="531ACA6C" w14:textId="77777777" w:rsidTr="008055CE">
        <w:trPr>
          <w:trHeight w:val="1438"/>
        </w:trPr>
        <w:tc>
          <w:tcPr>
            <w:tcW w:w="972" w:type="dxa"/>
          </w:tcPr>
          <w:p w14:paraId="6B4D9115" w14:textId="77777777" w:rsidR="00D11264" w:rsidRPr="008055CE" w:rsidRDefault="00000000">
            <w:pPr>
              <w:pStyle w:val="TableParagraph"/>
              <w:spacing w:before="16"/>
              <w:ind w:left="0" w:right="2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w w:val="105"/>
                <w:sz w:val="24"/>
                <w:szCs w:val="24"/>
              </w:rPr>
              <w:t>6.</w:t>
            </w:r>
          </w:p>
        </w:tc>
        <w:tc>
          <w:tcPr>
            <w:tcW w:w="3954" w:type="dxa"/>
          </w:tcPr>
          <w:p w14:paraId="19C3B10B" w14:textId="77777777" w:rsidR="00D11264" w:rsidRPr="008055CE" w:rsidRDefault="00000000">
            <w:pPr>
              <w:pStyle w:val="TableParagraph"/>
              <w:spacing w:before="16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color w:val="212121"/>
                <w:spacing w:val="-1"/>
                <w:w w:val="105"/>
                <w:sz w:val="24"/>
                <w:szCs w:val="24"/>
              </w:rPr>
              <w:t>Scalability</w:t>
            </w:r>
            <w:r w:rsidRPr="008055CE">
              <w:rPr>
                <w:rFonts w:ascii="Times New Roman" w:hAnsi="Times New Roman" w:cs="Times New Roman"/>
                <w:color w:val="212121"/>
                <w:spacing w:val="-11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of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the</w:t>
            </w:r>
            <w:r w:rsidRPr="008055CE">
              <w:rPr>
                <w:rFonts w:ascii="Times New Roman" w:hAnsi="Times New Roman" w:cs="Times New Roman"/>
                <w:color w:val="212121"/>
                <w:spacing w:val="-10"/>
                <w:w w:val="105"/>
                <w:sz w:val="24"/>
                <w:szCs w:val="24"/>
              </w:rPr>
              <w:t xml:space="preserve"> </w:t>
            </w:r>
            <w:r w:rsidRPr="008055CE">
              <w:rPr>
                <w:rFonts w:ascii="Times New Roman" w:hAnsi="Times New Roman" w:cs="Times New Roman"/>
                <w:color w:val="212121"/>
                <w:w w:val="105"/>
                <w:sz w:val="24"/>
                <w:szCs w:val="24"/>
              </w:rPr>
              <w:t>Solution</w:t>
            </w:r>
          </w:p>
        </w:tc>
        <w:tc>
          <w:tcPr>
            <w:tcW w:w="4884" w:type="dxa"/>
          </w:tcPr>
          <w:p w14:paraId="036BA161" w14:textId="206267CE" w:rsidR="00D11264" w:rsidRPr="008055CE" w:rsidRDefault="008055CE">
            <w:pPr>
              <w:pStyle w:val="TableParagraph"/>
              <w:spacing w:line="250" w:lineRule="atLeast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8055CE">
              <w:rPr>
                <w:rFonts w:ascii="Times New Roman" w:hAnsi="Times New Roman" w:cs="Times New Roman"/>
                <w:sz w:val="24"/>
                <w:szCs w:val="24"/>
              </w:rPr>
              <w:t>This approach is more scalable because it handles any images type, whatever of resolution, and gives great performance in any circumstances.</w:t>
            </w:r>
          </w:p>
        </w:tc>
      </w:tr>
    </w:tbl>
    <w:p w14:paraId="45D47650" w14:textId="77777777" w:rsidR="00DA26F0" w:rsidRDefault="00DA26F0"/>
    <w:sectPr w:rsidR="00DA26F0">
      <w:type w:val="continuous"/>
      <w:pgSz w:w="12240" w:h="15840"/>
      <w:pgMar w:top="780" w:right="17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1D"/>
    <w:multiLevelType w:val="hybridMultilevel"/>
    <w:tmpl w:val="0A409108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1699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64"/>
    <w:rsid w:val="000B290B"/>
    <w:rsid w:val="003462F9"/>
    <w:rsid w:val="0036214F"/>
    <w:rsid w:val="004F5092"/>
    <w:rsid w:val="00526BFB"/>
    <w:rsid w:val="008055CE"/>
    <w:rsid w:val="009F2DF0"/>
    <w:rsid w:val="00C93369"/>
    <w:rsid w:val="00CD4D4F"/>
    <w:rsid w:val="00D11264"/>
    <w:rsid w:val="00D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B164"/>
  <w15:docId w15:val="{56CCAF55-0FF6-4A3B-865B-8E5F890E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9"/>
      <w:ind w:left="3132" w:right="359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table" w:styleId="ListTable1Light-Accent6">
    <w:name w:val="List Table 1 Light Accent 6"/>
    <w:basedOn w:val="TableNormal"/>
    <w:uiPriority w:val="46"/>
    <w:rsid w:val="008055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8055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055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A64C-6994-4E50-90B5-EFB421F0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Meenalochini V</dc:creator>
  <cp:lastModifiedBy>Meena lochini</cp:lastModifiedBy>
  <cp:revision>2</cp:revision>
  <dcterms:created xsi:type="dcterms:W3CDTF">2022-09-27T09:30:00Z</dcterms:created>
  <dcterms:modified xsi:type="dcterms:W3CDTF">2022-09-27T09:30:00Z</dcterms:modified>
</cp:coreProperties>
</file>