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0498" w14:textId="77777777" w:rsidR="00000412" w:rsidRDefault="00000000">
      <w:pPr>
        <w:spacing w:after="0" w:line="259" w:lineRule="auto"/>
        <w:ind w:left="330"/>
        <w:jc w:val="center"/>
      </w:pPr>
      <w:r>
        <w:rPr>
          <w:b/>
          <w:sz w:val="24"/>
        </w:rPr>
        <w:t xml:space="preserve">Project Design Phase-I </w:t>
      </w:r>
    </w:p>
    <w:p w14:paraId="7D5CE82C" w14:textId="77777777" w:rsidR="00000412" w:rsidRDefault="00000000">
      <w:pPr>
        <w:spacing w:after="0" w:line="259" w:lineRule="auto"/>
        <w:ind w:left="330" w:right="7"/>
        <w:jc w:val="center"/>
      </w:pPr>
      <w:r>
        <w:rPr>
          <w:b/>
          <w:sz w:val="24"/>
        </w:rPr>
        <w:t xml:space="preserve">Solution Architecture </w:t>
      </w:r>
    </w:p>
    <w:p w14:paraId="7043DF96" w14:textId="77777777" w:rsidR="00000412" w:rsidRDefault="00000000">
      <w:pPr>
        <w:spacing w:after="0" w:line="259" w:lineRule="auto"/>
        <w:ind w:left="0" w:firstLine="0"/>
      </w:pPr>
      <w:r>
        <w:rPr>
          <w:b/>
          <w:sz w:val="22"/>
        </w:rPr>
        <w:t xml:space="preserve"> </w:t>
      </w:r>
    </w:p>
    <w:tbl>
      <w:tblPr>
        <w:tblStyle w:val="TableGrid"/>
        <w:tblW w:w="9249" w:type="dxa"/>
        <w:tblInd w:w="154" w:type="dxa"/>
        <w:tblCellMar>
          <w:top w:w="46" w:type="dxa"/>
          <w:left w:w="110" w:type="dxa"/>
          <w:bottom w:w="0" w:type="dxa"/>
          <w:right w:w="115" w:type="dxa"/>
        </w:tblCellMar>
        <w:tblLook w:val="04A0" w:firstRow="1" w:lastRow="0" w:firstColumn="1" w:lastColumn="0" w:noHBand="0" w:noVBand="1"/>
      </w:tblPr>
      <w:tblGrid>
        <w:gridCol w:w="4620"/>
        <w:gridCol w:w="4629"/>
      </w:tblGrid>
      <w:tr w:rsidR="00000412" w14:paraId="6A1CE4C0" w14:textId="77777777">
        <w:trPr>
          <w:trHeight w:val="303"/>
        </w:trPr>
        <w:tc>
          <w:tcPr>
            <w:tcW w:w="4620" w:type="dxa"/>
            <w:tcBorders>
              <w:top w:val="single" w:sz="4" w:space="0" w:color="000000"/>
              <w:left w:val="single" w:sz="4" w:space="0" w:color="000000"/>
              <w:bottom w:val="single" w:sz="4" w:space="0" w:color="000000"/>
              <w:right w:val="single" w:sz="4" w:space="0" w:color="000000"/>
            </w:tcBorders>
          </w:tcPr>
          <w:p w14:paraId="76E56437" w14:textId="77777777" w:rsidR="00000412" w:rsidRDefault="00000000">
            <w:pPr>
              <w:spacing w:after="0" w:line="259" w:lineRule="auto"/>
              <w:ind w:left="0" w:firstLine="0"/>
            </w:pPr>
            <w:r>
              <w:rPr>
                <w:sz w:val="24"/>
              </w:rPr>
              <w:t xml:space="preserve">Date </w:t>
            </w:r>
          </w:p>
        </w:tc>
        <w:tc>
          <w:tcPr>
            <w:tcW w:w="4629" w:type="dxa"/>
            <w:tcBorders>
              <w:top w:val="single" w:sz="4" w:space="0" w:color="000000"/>
              <w:left w:val="single" w:sz="4" w:space="0" w:color="000000"/>
              <w:bottom w:val="single" w:sz="4" w:space="0" w:color="000000"/>
              <w:right w:val="single" w:sz="4" w:space="0" w:color="000000"/>
            </w:tcBorders>
          </w:tcPr>
          <w:p w14:paraId="59429361" w14:textId="33526762" w:rsidR="00000412" w:rsidRDefault="00000000">
            <w:pPr>
              <w:spacing w:after="0" w:line="259" w:lineRule="auto"/>
              <w:ind w:left="0" w:firstLine="0"/>
            </w:pPr>
            <w:r>
              <w:rPr>
                <w:sz w:val="22"/>
              </w:rPr>
              <w:t>1</w:t>
            </w:r>
            <w:r w:rsidR="00E01335">
              <w:rPr>
                <w:sz w:val="22"/>
              </w:rPr>
              <w:t>1</w:t>
            </w:r>
            <w:r>
              <w:rPr>
                <w:sz w:val="22"/>
              </w:rPr>
              <w:t xml:space="preserve"> OCTOBER 2022 </w:t>
            </w:r>
          </w:p>
        </w:tc>
      </w:tr>
      <w:tr w:rsidR="00000412" w14:paraId="7B38563F" w14:textId="77777777">
        <w:trPr>
          <w:trHeight w:val="307"/>
        </w:trPr>
        <w:tc>
          <w:tcPr>
            <w:tcW w:w="4620" w:type="dxa"/>
            <w:tcBorders>
              <w:top w:val="single" w:sz="4" w:space="0" w:color="000000"/>
              <w:left w:val="single" w:sz="4" w:space="0" w:color="000000"/>
              <w:bottom w:val="single" w:sz="4" w:space="0" w:color="000000"/>
              <w:right w:val="single" w:sz="4" w:space="0" w:color="000000"/>
            </w:tcBorders>
          </w:tcPr>
          <w:p w14:paraId="718084E5" w14:textId="77777777" w:rsidR="00000412" w:rsidRDefault="00000000">
            <w:pPr>
              <w:spacing w:after="0" w:line="259" w:lineRule="auto"/>
              <w:ind w:left="0" w:firstLine="0"/>
            </w:pPr>
            <w:r>
              <w:rPr>
                <w:sz w:val="24"/>
              </w:rPr>
              <w:t xml:space="preserve">Team ID </w:t>
            </w:r>
          </w:p>
        </w:tc>
        <w:tc>
          <w:tcPr>
            <w:tcW w:w="4629" w:type="dxa"/>
            <w:tcBorders>
              <w:top w:val="single" w:sz="4" w:space="0" w:color="000000"/>
              <w:left w:val="single" w:sz="4" w:space="0" w:color="000000"/>
              <w:bottom w:val="single" w:sz="4" w:space="0" w:color="000000"/>
              <w:right w:val="single" w:sz="4" w:space="0" w:color="000000"/>
            </w:tcBorders>
          </w:tcPr>
          <w:p w14:paraId="6A773BA7" w14:textId="123E81C9" w:rsidR="00000412" w:rsidRDefault="00000000">
            <w:pPr>
              <w:spacing w:after="0" w:line="259" w:lineRule="auto"/>
              <w:ind w:left="0" w:firstLine="0"/>
            </w:pPr>
            <w:r>
              <w:rPr>
                <w:sz w:val="22"/>
              </w:rPr>
              <w:t>PNT2022TMID</w:t>
            </w:r>
            <w:r w:rsidR="00E01335">
              <w:rPr>
                <w:sz w:val="22"/>
              </w:rPr>
              <w:t>37442</w:t>
            </w:r>
            <w:r>
              <w:rPr>
                <w:sz w:val="22"/>
              </w:rPr>
              <w:t xml:space="preserve"> </w:t>
            </w:r>
          </w:p>
        </w:tc>
      </w:tr>
      <w:tr w:rsidR="00000412" w14:paraId="055E8B64" w14:textId="77777777">
        <w:trPr>
          <w:trHeight w:val="542"/>
        </w:trPr>
        <w:tc>
          <w:tcPr>
            <w:tcW w:w="4620" w:type="dxa"/>
            <w:tcBorders>
              <w:top w:val="single" w:sz="4" w:space="0" w:color="000000"/>
              <w:left w:val="single" w:sz="4" w:space="0" w:color="000000"/>
              <w:bottom w:val="single" w:sz="4" w:space="0" w:color="000000"/>
              <w:right w:val="single" w:sz="4" w:space="0" w:color="000000"/>
            </w:tcBorders>
          </w:tcPr>
          <w:p w14:paraId="3B51B442" w14:textId="77777777" w:rsidR="00000412" w:rsidRDefault="00000000">
            <w:pPr>
              <w:spacing w:after="0" w:line="259" w:lineRule="auto"/>
              <w:ind w:left="0" w:firstLine="0"/>
            </w:pPr>
            <w:r>
              <w:rPr>
                <w:sz w:val="24"/>
              </w:rPr>
              <w:t xml:space="preserve">Project Name </w:t>
            </w:r>
          </w:p>
        </w:tc>
        <w:tc>
          <w:tcPr>
            <w:tcW w:w="4629" w:type="dxa"/>
            <w:tcBorders>
              <w:top w:val="single" w:sz="4" w:space="0" w:color="000000"/>
              <w:left w:val="single" w:sz="4" w:space="0" w:color="000000"/>
              <w:bottom w:val="single" w:sz="4" w:space="0" w:color="000000"/>
              <w:right w:val="single" w:sz="4" w:space="0" w:color="000000"/>
            </w:tcBorders>
          </w:tcPr>
          <w:p w14:paraId="487D2E1B" w14:textId="77777777" w:rsidR="00000412" w:rsidRDefault="00000000">
            <w:pPr>
              <w:spacing w:after="0" w:line="259" w:lineRule="auto"/>
              <w:ind w:left="0" w:firstLine="0"/>
            </w:pPr>
            <w:r>
              <w:rPr>
                <w:sz w:val="22"/>
              </w:rPr>
              <w:t xml:space="preserve">IoT based safety gadget for child safety and notification system </w:t>
            </w:r>
          </w:p>
        </w:tc>
      </w:tr>
      <w:tr w:rsidR="00000412" w14:paraId="20C1F9D8" w14:textId="77777777">
        <w:trPr>
          <w:trHeight w:val="302"/>
        </w:trPr>
        <w:tc>
          <w:tcPr>
            <w:tcW w:w="4620" w:type="dxa"/>
            <w:tcBorders>
              <w:top w:val="single" w:sz="4" w:space="0" w:color="000000"/>
              <w:left w:val="single" w:sz="4" w:space="0" w:color="000000"/>
              <w:bottom w:val="single" w:sz="4" w:space="0" w:color="000000"/>
              <w:right w:val="single" w:sz="4" w:space="0" w:color="000000"/>
            </w:tcBorders>
          </w:tcPr>
          <w:p w14:paraId="17163D0B" w14:textId="77777777" w:rsidR="00000412" w:rsidRDefault="00000000">
            <w:pPr>
              <w:spacing w:after="0" w:line="259" w:lineRule="auto"/>
              <w:ind w:left="0" w:firstLine="0"/>
            </w:pPr>
            <w:r>
              <w:rPr>
                <w:sz w:val="24"/>
              </w:rPr>
              <w:t xml:space="preserve">Maximum Marks </w:t>
            </w:r>
          </w:p>
        </w:tc>
        <w:tc>
          <w:tcPr>
            <w:tcW w:w="4629" w:type="dxa"/>
            <w:tcBorders>
              <w:top w:val="single" w:sz="4" w:space="0" w:color="000000"/>
              <w:left w:val="single" w:sz="4" w:space="0" w:color="000000"/>
              <w:bottom w:val="single" w:sz="4" w:space="0" w:color="000000"/>
              <w:right w:val="single" w:sz="4" w:space="0" w:color="000000"/>
            </w:tcBorders>
          </w:tcPr>
          <w:p w14:paraId="4B308DEF" w14:textId="77777777" w:rsidR="00000412" w:rsidRDefault="00000000">
            <w:pPr>
              <w:spacing w:after="0" w:line="259" w:lineRule="auto"/>
              <w:ind w:left="0" w:firstLine="0"/>
            </w:pPr>
            <w:r>
              <w:rPr>
                <w:sz w:val="22"/>
              </w:rPr>
              <w:t xml:space="preserve">4 Marks </w:t>
            </w:r>
          </w:p>
        </w:tc>
      </w:tr>
    </w:tbl>
    <w:p w14:paraId="4C9A9C26" w14:textId="77777777" w:rsidR="00000412" w:rsidRDefault="00000000">
      <w:pPr>
        <w:spacing w:after="0" w:line="259" w:lineRule="auto"/>
        <w:ind w:left="0" w:firstLine="0"/>
      </w:pPr>
      <w:r>
        <w:rPr>
          <w:b/>
          <w:sz w:val="20"/>
        </w:rPr>
        <w:t xml:space="preserve"> </w:t>
      </w:r>
    </w:p>
    <w:p w14:paraId="62653EFC" w14:textId="77777777" w:rsidR="00000412" w:rsidRDefault="00000000">
      <w:pPr>
        <w:spacing w:after="80" w:line="259" w:lineRule="auto"/>
        <w:ind w:left="0" w:firstLine="0"/>
      </w:pPr>
      <w:r>
        <w:rPr>
          <w:b/>
          <w:sz w:val="20"/>
        </w:rPr>
        <w:t xml:space="preserve"> </w:t>
      </w:r>
    </w:p>
    <w:p w14:paraId="612E39F0" w14:textId="77777777" w:rsidR="00000412" w:rsidRDefault="00000000">
      <w:pPr>
        <w:spacing w:after="0" w:line="259" w:lineRule="auto"/>
        <w:ind w:left="120" w:firstLine="0"/>
      </w:pPr>
      <w:r>
        <w:rPr>
          <w:b/>
        </w:rPr>
        <w:t xml:space="preserve">Solution Architecture: </w:t>
      </w:r>
    </w:p>
    <w:p w14:paraId="457197B6" w14:textId="77777777" w:rsidR="00000412" w:rsidRDefault="00000000">
      <w:pPr>
        <w:spacing w:after="0" w:line="259" w:lineRule="auto"/>
        <w:ind w:left="0" w:firstLine="0"/>
      </w:pPr>
      <w:r>
        <w:rPr>
          <w:b/>
          <w:sz w:val="25"/>
        </w:rPr>
        <w:t xml:space="preserve"> </w:t>
      </w:r>
    </w:p>
    <w:p w14:paraId="31D5EDB2" w14:textId="77777777" w:rsidR="00000412" w:rsidRDefault="00000000">
      <w:pPr>
        <w:ind w:left="115"/>
      </w:pPr>
      <w:r>
        <w:t xml:space="preserve">Solution architecture is a complex process – with many sub-processes – that bridges the gap between business problems and technology solutions. Its goals are to: </w:t>
      </w:r>
    </w:p>
    <w:p w14:paraId="770C9190" w14:textId="77777777" w:rsidR="00000412" w:rsidRDefault="00000000">
      <w:pPr>
        <w:spacing w:after="20" w:line="259" w:lineRule="auto"/>
        <w:ind w:left="0" w:firstLine="0"/>
      </w:pPr>
      <w:r>
        <w:t xml:space="preserve"> </w:t>
      </w:r>
    </w:p>
    <w:p w14:paraId="38394197" w14:textId="77777777" w:rsidR="00000412" w:rsidRDefault="00000000">
      <w:pPr>
        <w:numPr>
          <w:ilvl w:val="0"/>
          <w:numId w:val="1"/>
        </w:numPr>
        <w:ind w:hanging="192"/>
      </w:pPr>
      <w:r>
        <w:t xml:space="preserve">Find the best tech solution to solve existing business problems. </w:t>
      </w:r>
    </w:p>
    <w:p w14:paraId="07961680" w14:textId="77777777" w:rsidR="00000412" w:rsidRDefault="00000000">
      <w:pPr>
        <w:spacing w:after="23" w:line="259" w:lineRule="auto"/>
        <w:ind w:left="0" w:firstLine="0"/>
      </w:pPr>
      <w:r>
        <w:rPr>
          <w:sz w:val="25"/>
        </w:rPr>
        <w:t xml:space="preserve"> </w:t>
      </w:r>
    </w:p>
    <w:p w14:paraId="23E9DB68" w14:textId="77777777" w:rsidR="00000412" w:rsidRDefault="00000000">
      <w:pPr>
        <w:numPr>
          <w:ilvl w:val="0"/>
          <w:numId w:val="1"/>
        </w:numPr>
        <w:ind w:hanging="192"/>
      </w:pPr>
      <w:r>
        <w:t xml:space="preserve">Describe the structure, characteristics, behavior, and other aspects of the software to project stakeholders. </w:t>
      </w:r>
    </w:p>
    <w:p w14:paraId="5D92F361" w14:textId="77777777" w:rsidR="00000412" w:rsidRDefault="00000000">
      <w:pPr>
        <w:spacing w:after="15" w:line="259" w:lineRule="auto"/>
        <w:ind w:left="0" w:firstLine="0"/>
      </w:pPr>
      <w:r>
        <w:t xml:space="preserve"> </w:t>
      </w:r>
    </w:p>
    <w:p w14:paraId="698FBED5" w14:textId="77777777" w:rsidR="00000412" w:rsidRDefault="00000000">
      <w:pPr>
        <w:numPr>
          <w:ilvl w:val="0"/>
          <w:numId w:val="1"/>
        </w:numPr>
        <w:ind w:hanging="192"/>
      </w:pPr>
      <w:r>
        <w:t xml:space="preserve">Define features, development phases, and solution requirements. </w:t>
      </w:r>
    </w:p>
    <w:p w14:paraId="4A98CF1D" w14:textId="77777777" w:rsidR="00000412" w:rsidRDefault="00000000">
      <w:pPr>
        <w:spacing w:after="20" w:line="259" w:lineRule="auto"/>
        <w:ind w:left="0" w:firstLine="0"/>
      </w:pPr>
      <w:r>
        <w:t xml:space="preserve"> </w:t>
      </w:r>
    </w:p>
    <w:p w14:paraId="634E6E4A" w14:textId="77777777" w:rsidR="00000412" w:rsidRDefault="00000000">
      <w:pPr>
        <w:numPr>
          <w:ilvl w:val="0"/>
          <w:numId w:val="1"/>
        </w:numPr>
        <w:ind w:hanging="192"/>
      </w:pPr>
      <w:r>
        <w:t xml:space="preserve">Provide specifications according to which the solution is defined, managed, and delivered. </w:t>
      </w:r>
    </w:p>
    <w:p w14:paraId="52E9F628" w14:textId="77777777" w:rsidR="00000412" w:rsidRDefault="00000000">
      <w:pPr>
        <w:spacing w:after="0" w:line="259" w:lineRule="auto"/>
        <w:ind w:left="0" w:firstLine="0"/>
      </w:pPr>
      <w:r>
        <w:t xml:space="preserve"> </w:t>
      </w:r>
    </w:p>
    <w:p w14:paraId="74953E3C" w14:textId="77777777" w:rsidR="00000412" w:rsidRDefault="00000000">
      <w:pPr>
        <w:spacing w:after="0" w:line="259" w:lineRule="auto"/>
        <w:ind w:left="0" w:firstLine="0"/>
      </w:pPr>
      <w:r>
        <w:t xml:space="preserve"> </w:t>
      </w:r>
    </w:p>
    <w:p w14:paraId="1C817E9B" w14:textId="77777777" w:rsidR="00000412" w:rsidRDefault="00000000">
      <w:pPr>
        <w:spacing w:after="0" w:line="259" w:lineRule="auto"/>
        <w:ind w:left="115"/>
      </w:pPr>
      <w:r>
        <w:rPr>
          <w:b/>
          <w:u w:val="single" w:color="000000"/>
        </w:rPr>
        <w:t>FEATURES:</w:t>
      </w:r>
      <w:r>
        <w:rPr>
          <w:b/>
        </w:rPr>
        <w:t xml:space="preserve"> </w:t>
      </w:r>
    </w:p>
    <w:p w14:paraId="2EE2CF0F" w14:textId="77777777" w:rsidR="00000412" w:rsidRDefault="00000000">
      <w:pPr>
        <w:spacing w:after="59" w:line="259" w:lineRule="auto"/>
        <w:ind w:left="0" w:firstLine="0"/>
      </w:pPr>
      <w:r>
        <w:rPr>
          <w:b/>
          <w:sz w:val="22"/>
        </w:rPr>
        <w:t xml:space="preserve"> </w:t>
      </w:r>
    </w:p>
    <w:p w14:paraId="4E2E489E" w14:textId="77777777" w:rsidR="00000412" w:rsidRDefault="00000000">
      <w:pPr>
        <w:ind w:left="115"/>
      </w:pPr>
      <w:r>
        <w:t xml:space="preserve">Development of a safety gadget for children to ensure their protection without direct monitoring of their parents. The various features involve: </w:t>
      </w:r>
    </w:p>
    <w:p w14:paraId="60A4AAE4" w14:textId="77777777" w:rsidR="00000412" w:rsidRDefault="00000000">
      <w:pPr>
        <w:spacing w:after="20" w:line="259" w:lineRule="auto"/>
        <w:ind w:left="0" w:firstLine="0"/>
      </w:pPr>
      <w:r>
        <w:t xml:space="preserve"> </w:t>
      </w:r>
    </w:p>
    <w:p w14:paraId="283CD056" w14:textId="77777777" w:rsidR="00000412" w:rsidRDefault="00000000">
      <w:pPr>
        <w:numPr>
          <w:ilvl w:val="1"/>
          <w:numId w:val="1"/>
        </w:numPr>
        <w:spacing w:after="17" w:line="259" w:lineRule="auto"/>
        <w:ind w:right="785" w:hanging="360"/>
        <w:jc w:val="center"/>
      </w:pPr>
      <w:r>
        <w:t xml:space="preserve">GPS </w:t>
      </w:r>
    </w:p>
    <w:p w14:paraId="40112F1C" w14:textId="77777777" w:rsidR="00000412" w:rsidRDefault="00000000">
      <w:pPr>
        <w:numPr>
          <w:ilvl w:val="1"/>
          <w:numId w:val="1"/>
        </w:numPr>
        <w:spacing w:after="17" w:line="259" w:lineRule="auto"/>
        <w:ind w:right="785" w:hanging="360"/>
        <w:jc w:val="center"/>
      </w:pPr>
      <w:r>
        <w:t xml:space="preserve">Geo fence </w:t>
      </w:r>
    </w:p>
    <w:p w14:paraId="6E492407" w14:textId="77777777" w:rsidR="00000412" w:rsidRDefault="00000000">
      <w:pPr>
        <w:numPr>
          <w:ilvl w:val="1"/>
          <w:numId w:val="1"/>
        </w:numPr>
        <w:spacing w:after="17" w:line="259" w:lineRule="auto"/>
        <w:ind w:right="785" w:hanging="360"/>
        <w:jc w:val="center"/>
      </w:pPr>
      <w:r>
        <w:t xml:space="preserve">Notify alert signal </w:t>
      </w:r>
    </w:p>
    <w:p w14:paraId="06F81F1A" w14:textId="77777777" w:rsidR="00000412" w:rsidRDefault="00000000">
      <w:pPr>
        <w:spacing w:after="197" w:line="259" w:lineRule="auto"/>
        <w:ind w:left="0" w:firstLine="0"/>
      </w:pPr>
      <w:r>
        <w:rPr>
          <w:sz w:val="30"/>
        </w:rPr>
        <w:t xml:space="preserve"> </w:t>
      </w:r>
    </w:p>
    <w:p w14:paraId="77CDD3FA" w14:textId="77777777" w:rsidR="00000412" w:rsidRDefault="00000000">
      <w:pPr>
        <w:spacing w:after="0" w:line="259" w:lineRule="auto"/>
        <w:ind w:left="269"/>
      </w:pPr>
      <w:r>
        <w:rPr>
          <w:b/>
          <w:u w:val="single" w:color="000000"/>
        </w:rPr>
        <w:t>SOLUTION:</w:t>
      </w:r>
      <w:r>
        <w:rPr>
          <w:b/>
        </w:rPr>
        <w:t xml:space="preserve"> </w:t>
      </w:r>
    </w:p>
    <w:p w14:paraId="2E4A0C1E" w14:textId="77777777" w:rsidR="00000412" w:rsidRDefault="00000000">
      <w:pPr>
        <w:spacing w:after="64" w:line="259" w:lineRule="auto"/>
        <w:ind w:left="0" w:firstLine="0"/>
      </w:pPr>
      <w:r>
        <w:rPr>
          <w:b/>
          <w:sz w:val="22"/>
        </w:rPr>
        <w:t xml:space="preserve"> </w:t>
      </w:r>
    </w:p>
    <w:p w14:paraId="69BF9CC2" w14:textId="77777777" w:rsidR="00000412" w:rsidRDefault="00000000">
      <w:pPr>
        <w:ind w:left="259" w:firstLine="461"/>
      </w:pPr>
      <w:r>
        <w:lastRenderedPageBreak/>
        <w:t xml:space="preserve">Track current location of the child using GPS and continuous monitoring of the same is done. When the gadget detects the activity to be outside the given geo fence (as mentioned by the parent or guardian), alert messages or notifications are sent to the registered device, appropriately. Additional features such as recording of messages could be done if any kind of danger is sensed. </w:t>
      </w:r>
    </w:p>
    <w:p w14:paraId="76EDB1B7" w14:textId="77777777" w:rsidR="00000412" w:rsidRDefault="00000000">
      <w:pPr>
        <w:spacing w:after="0" w:line="259" w:lineRule="auto"/>
        <w:ind w:left="115"/>
      </w:pPr>
      <w:r>
        <w:rPr>
          <w:b/>
          <w:u w:val="single" w:color="000000"/>
        </w:rPr>
        <w:t>SOLUTION ARCHITECTURE DIAGRAM:</w:t>
      </w:r>
      <w:r>
        <w:rPr>
          <w:b/>
        </w:rPr>
        <w:t xml:space="preserve"> </w:t>
      </w:r>
    </w:p>
    <w:p w14:paraId="17C7A142" w14:textId="77777777" w:rsidR="00000412" w:rsidRDefault="00000000">
      <w:pPr>
        <w:spacing w:after="0" w:line="259" w:lineRule="auto"/>
        <w:ind w:left="0" w:firstLine="0"/>
      </w:pPr>
      <w:r>
        <w:rPr>
          <w:b/>
          <w:sz w:val="20"/>
        </w:rPr>
        <w:t xml:space="preserve"> </w:t>
      </w:r>
    </w:p>
    <w:p w14:paraId="60822A7B" w14:textId="77777777" w:rsidR="00000412" w:rsidRDefault="00000000">
      <w:pPr>
        <w:spacing w:after="0" w:line="259" w:lineRule="auto"/>
        <w:ind w:left="0" w:firstLine="0"/>
      </w:pPr>
      <w:r>
        <w:rPr>
          <w:b/>
          <w:sz w:val="12"/>
        </w:rPr>
        <w:t xml:space="preserve"> </w:t>
      </w:r>
    </w:p>
    <w:p w14:paraId="7CA491CA" w14:textId="77777777" w:rsidR="00000412" w:rsidRDefault="00000000">
      <w:pPr>
        <w:spacing w:after="43" w:line="259" w:lineRule="auto"/>
        <w:ind w:left="1938" w:firstLine="0"/>
      </w:pPr>
      <w:r>
        <w:rPr>
          <w:noProof/>
        </w:rPr>
        <w:drawing>
          <wp:inline distT="0" distB="0" distL="0" distR="0" wp14:anchorId="0FFDA0D1" wp14:editId="100F3930">
            <wp:extent cx="2975991" cy="1680845"/>
            <wp:effectExtent l="0" t="0" r="0" b="0"/>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5"/>
                    <a:stretch>
                      <a:fillRect/>
                    </a:stretch>
                  </pic:blipFill>
                  <pic:spPr>
                    <a:xfrm>
                      <a:off x="0" y="0"/>
                      <a:ext cx="2975991" cy="1680845"/>
                    </a:xfrm>
                    <a:prstGeom prst="rect">
                      <a:avLst/>
                    </a:prstGeom>
                  </pic:spPr>
                </pic:pic>
              </a:graphicData>
            </a:graphic>
          </wp:inline>
        </w:drawing>
      </w:r>
    </w:p>
    <w:p w14:paraId="5079DBCE" w14:textId="77777777" w:rsidR="00000412" w:rsidRDefault="00000000">
      <w:pPr>
        <w:spacing w:after="0" w:line="259" w:lineRule="auto"/>
        <w:ind w:left="0" w:firstLine="0"/>
      </w:pPr>
      <w:r>
        <w:rPr>
          <w:b/>
          <w:sz w:val="20"/>
        </w:rPr>
        <w:t xml:space="preserve"> </w:t>
      </w:r>
    </w:p>
    <w:p w14:paraId="6DF25D8D" w14:textId="77777777" w:rsidR="00000412" w:rsidRDefault="00000000">
      <w:pPr>
        <w:spacing w:after="0" w:line="259" w:lineRule="auto"/>
        <w:ind w:left="0" w:firstLine="0"/>
      </w:pPr>
      <w:r>
        <w:rPr>
          <w:b/>
          <w:sz w:val="20"/>
        </w:rPr>
        <w:t xml:space="preserve"> </w:t>
      </w:r>
    </w:p>
    <w:p w14:paraId="05FBE3C3" w14:textId="77777777" w:rsidR="00000412" w:rsidRDefault="00000000">
      <w:pPr>
        <w:spacing w:after="0" w:line="259" w:lineRule="auto"/>
        <w:ind w:left="0" w:firstLine="0"/>
      </w:pPr>
      <w:r>
        <w:rPr>
          <w:b/>
          <w:sz w:val="20"/>
        </w:rPr>
        <w:t xml:space="preserve"> </w:t>
      </w:r>
    </w:p>
    <w:p w14:paraId="2B5D54EE" w14:textId="77777777" w:rsidR="00000412" w:rsidRDefault="00000000">
      <w:pPr>
        <w:spacing w:after="0" w:line="259" w:lineRule="auto"/>
        <w:ind w:left="0" w:firstLine="0"/>
      </w:pPr>
      <w:r>
        <w:rPr>
          <w:b/>
          <w:sz w:val="19"/>
        </w:rPr>
        <w:t xml:space="preserve"> </w:t>
      </w:r>
    </w:p>
    <w:p w14:paraId="369004EE" w14:textId="77777777" w:rsidR="00000412" w:rsidRDefault="00000000">
      <w:pPr>
        <w:spacing w:after="49" w:line="259" w:lineRule="auto"/>
        <w:ind w:left="1566" w:firstLine="0"/>
      </w:pPr>
      <w:r>
        <w:rPr>
          <w:noProof/>
        </w:rPr>
        <w:drawing>
          <wp:inline distT="0" distB="0" distL="0" distR="0" wp14:anchorId="33118FF3" wp14:editId="43CC28E1">
            <wp:extent cx="3955415" cy="4045712"/>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6"/>
                    <a:stretch>
                      <a:fillRect/>
                    </a:stretch>
                  </pic:blipFill>
                  <pic:spPr>
                    <a:xfrm>
                      <a:off x="0" y="0"/>
                      <a:ext cx="3955415" cy="4045712"/>
                    </a:xfrm>
                    <a:prstGeom prst="rect">
                      <a:avLst/>
                    </a:prstGeom>
                  </pic:spPr>
                </pic:pic>
              </a:graphicData>
            </a:graphic>
          </wp:inline>
        </w:drawing>
      </w:r>
    </w:p>
    <w:p w14:paraId="531E4D40" w14:textId="5DC838C2" w:rsidR="00000412" w:rsidRDefault="00000000" w:rsidP="00E01335">
      <w:pPr>
        <w:spacing w:after="76" w:line="259" w:lineRule="auto"/>
        <w:ind w:left="0" w:firstLine="0"/>
      </w:pPr>
      <w:r>
        <w:rPr>
          <w:b/>
          <w:sz w:val="18"/>
        </w:rPr>
        <w:lastRenderedPageBreak/>
        <w:t xml:space="preserve"> </w:t>
      </w:r>
    </w:p>
    <w:p w14:paraId="4C8673FB" w14:textId="77777777" w:rsidR="00000412" w:rsidRDefault="00000000">
      <w:pPr>
        <w:spacing w:after="0" w:line="259" w:lineRule="auto"/>
        <w:ind w:left="0" w:firstLine="0"/>
      </w:pPr>
      <w:r>
        <w:rPr>
          <w:i/>
          <w:sz w:val="22"/>
        </w:rPr>
        <w:t xml:space="preserve"> </w:t>
      </w:r>
    </w:p>
    <w:p w14:paraId="5D1C34F4" w14:textId="77777777" w:rsidR="00000412" w:rsidRDefault="00000000">
      <w:pPr>
        <w:spacing w:after="0" w:line="259" w:lineRule="auto"/>
        <w:ind w:left="0" w:firstLine="0"/>
      </w:pPr>
      <w:r>
        <w:rPr>
          <w:i/>
          <w:sz w:val="22"/>
        </w:rPr>
        <w:t xml:space="preserve"> </w:t>
      </w:r>
    </w:p>
    <w:p w14:paraId="1E286D81" w14:textId="77777777" w:rsidR="00000412" w:rsidRDefault="00000000">
      <w:pPr>
        <w:spacing w:after="0" w:line="259" w:lineRule="auto"/>
        <w:ind w:left="259" w:firstLine="0"/>
      </w:pPr>
      <w:r>
        <w:rPr>
          <w:rFonts w:ascii="Cambria" w:eastAsia="Cambria" w:hAnsi="Cambria" w:cs="Cambria"/>
          <w:b/>
          <w:sz w:val="20"/>
        </w:rPr>
        <w:t xml:space="preserve"> </w:t>
      </w:r>
    </w:p>
    <w:sectPr w:rsidR="00000412">
      <w:pgSz w:w="11909" w:h="16838"/>
      <w:pgMar w:top="1472" w:right="1490" w:bottom="2086" w:left="11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901D4"/>
    <w:multiLevelType w:val="hybridMultilevel"/>
    <w:tmpl w:val="A4222FA2"/>
    <w:lvl w:ilvl="0" w:tplc="EA265872">
      <w:start w:val="1"/>
      <w:numFmt w:val="bullet"/>
      <w:lvlText w:val="•"/>
      <w:lvlJc w:val="left"/>
      <w:pPr>
        <w:ind w:left="29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A9A9F7E">
      <w:start w:val="1"/>
      <w:numFmt w:val="bullet"/>
      <w:lvlText w:val=""/>
      <w:lvlJc w:val="left"/>
      <w:pPr>
        <w:ind w:left="17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2436931A">
      <w:start w:val="1"/>
      <w:numFmt w:val="bullet"/>
      <w:lvlText w:val="▪"/>
      <w:lvlJc w:val="left"/>
      <w:pPr>
        <w:ind w:left="53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F560978">
      <w:start w:val="1"/>
      <w:numFmt w:val="bullet"/>
      <w:lvlText w:val="•"/>
      <w:lvlJc w:val="left"/>
      <w:pPr>
        <w:ind w:left="60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813088A2">
      <w:start w:val="1"/>
      <w:numFmt w:val="bullet"/>
      <w:lvlText w:val="o"/>
      <w:lvlJc w:val="left"/>
      <w:pPr>
        <w:ind w:left="674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0A04B6C">
      <w:start w:val="1"/>
      <w:numFmt w:val="bullet"/>
      <w:lvlText w:val="▪"/>
      <w:lvlJc w:val="left"/>
      <w:pPr>
        <w:ind w:left="74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E61C5A40">
      <w:start w:val="1"/>
      <w:numFmt w:val="bullet"/>
      <w:lvlText w:val="•"/>
      <w:lvlJc w:val="left"/>
      <w:pPr>
        <w:ind w:left="81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C1CCE38">
      <w:start w:val="1"/>
      <w:numFmt w:val="bullet"/>
      <w:lvlText w:val="o"/>
      <w:lvlJc w:val="left"/>
      <w:pPr>
        <w:ind w:left="89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ED440F3C">
      <w:start w:val="1"/>
      <w:numFmt w:val="bullet"/>
      <w:lvlText w:val="▪"/>
      <w:lvlJc w:val="left"/>
      <w:pPr>
        <w:ind w:left="96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num w:numId="1" w16cid:durableId="140386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412"/>
    <w:rsid w:val="00000412"/>
    <w:rsid w:val="00E01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6234"/>
  <w15:docId w15:val="{F5793C10-D3C0-4F82-A62A-D2CFD336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0" w:lineRule="auto"/>
      <w:ind w:left="130" w:hanging="1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ahamed roshan</cp:lastModifiedBy>
  <cp:revision>2</cp:revision>
  <dcterms:created xsi:type="dcterms:W3CDTF">2022-10-12T18:33:00Z</dcterms:created>
  <dcterms:modified xsi:type="dcterms:W3CDTF">2022-10-12T18:33:00Z</dcterms:modified>
</cp:coreProperties>
</file>