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656D9" w:rsidP="005C23C7">
            <w:r>
              <w:t>15-11-2022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5656D9" w:rsidP="00AA7790">
            <w:r>
              <w:rPr>
                <w:rFonts w:cstheme="minorHAnsi"/>
              </w:rPr>
              <w:t>PNT2022TMID44961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5656D9" w:rsidP="00AA7790">
            <w:r>
              <w:rPr>
                <w:rFonts w:cstheme="minorHAnsi"/>
              </w:rPr>
              <w:t>IOT Based Smart Crop Protection System For Agriculture</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7569FA" w:rsidP="00B84A22">
      <w:pPr>
        <w:rPr>
          <w:noProof/>
          <w:sz w:val="24"/>
          <w:szCs w:val="24"/>
        </w:rPr>
      </w:pPr>
      <w:r>
        <w:rPr>
          <w:noProof/>
          <w:lang w:val="en-US"/>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5656D9"/>
    <w:rsid w:val="005B2106"/>
    <w:rsid w:val="005B25F6"/>
    <w:rsid w:val="006D1E21"/>
    <w:rsid w:val="007569FA"/>
    <w:rsid w:val="007A3AE5"/>
    <w:rsid w:val="00973A78"/>
    <w:rsid w:val="00983AF0"/>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56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2022-11-15T04:25:00Z</dcterms:created>
  <dcterms:modified xsi:type="dcterms:W3CDTF">2022-11-15T04:25:00Z</dcterms:modified>
</cp:coreProperties>
</file>