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42" w:rsidRDefault="00374377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132742" w:rsidRDefault="003743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132742" w:rsidRDefault="00132742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5"/>
      </w:tblGrid>
      <w:tr w:rsidR="00132742">
        <w:trPr>
          <w:trHeight w:val="268"/>
        </w:trPr>
        <w:tc>
          <w:tcPr>
            <w:tcW w:w="4508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5" w:type="dxa"/>
          </w:tcPr>
          <w:p w:rsidR="00132742" w:rsidRDefault="0048343E">
            <w:pPr>
              <w:pStyle w:val="TableParagraph"/>
              <w:spacing w:line="248" w:lineRule="exact"/>
              <w:ind w:left="107"/>
            </w:pPr>
            <w:r>
              <w:t>15.10.2022</w:t>
            </w:r>
          </w:p>
        </w:tc>
      </w:tr>
      <w:tr w:rsidR="00132742">
        <w:trPr>
          <w:trHeight w:val="268"/>
        </w:trPr>
        <w:tc>
          <w:tcPr>
            <w:tcW w:w="4508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5" w:type="dxa"/>
          </w:tcPr>
          <w:p w:rsidR="00132742" w:rsidRDefault="0048343E">
            <w:pPr>
              <w:pStyle w:val="TableParagraph"/>
              <w:spacing w:line="248" w:lineRule="exact"/>
              <w:ind w:left="107"/>
            </w:pPr>
            <w:r>
              <w:t>PNT2022TMID024313</w:t>
            </w:r>
            <w:bookmarkStart w:id="0" w:name="_GoBack"/>
            <w:bookmarkEnd w:id="0"/>
          </w:p>
        </w:tc>
      </w:tr>
      <w:tr w:rsidR="00132742">
        <w:trPr>
          <w:trHeight w:val="268"/>
        </w:trPr>
        <w:tc>
          <w:tcPr>
            <w:tcW w:w="4508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 Application</w:t>
            </w:r>
          </w:p>
        </w:tc>
      </w:tr>
      <w:tr w:rsidR="00132742">
        <w:trPr>
          <w:trHeight w:val="268"/>
        </w:trPr>
        <w:tc>
          <w:tcPr>
            <w:tcW w:w="4508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132742" w:rsidRDefault="00374377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32742" w:rsidRDefault="00132742">
      <w:pPr>
        <w:pStyle w:val="BodyText"/>
        <w:rPr>
          <w:b/>
          <w:sz w:val="24"/>
        </w:rPr>
      </w:pPr>
    </w:p>
    <w:p w:rsidR="00132742" w:rsidRDefault="00374377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132742" w:rsidRDefault="0037437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132742" w:rsidRDefault="00132742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32742">
        <w:trPr>
          <w:trHeight w:val="330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32742">
        <w:trPr>
          <w:trHeight w:val="489"/>
        </w:trPr>
        <w:tc>
          <w:tcPr>
            <w:tcW w:w="926" w:type="dxa"/>
          </w:tcPr>
          <w:p w:rsidR="00132742" w:rsidRDefault="00374377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</w:tr>
      <w:tr w:rsidR="00132742">
        <w:trPr>
          <w:trHeight w:val="537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132742">
        <w:trPr>
          <w:trHeight w:val="470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47"/>
              </w:rPr>
              <w:t xml:space="preserve"> </w:t>
            </w:r>
            <w:r>
              <w:t>Id</w:t>
            </w:r>
          </w:p>
        </w:tc>
      </w:tr>
      <w:tr w:rsidR="00132742">
        <w:trPr>
          <w:trHeight w:val="489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</w:pPr>
            <w:r>
              <w:t>Sent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plasma is</w:t>
            </w:r>
            <w:r>
              <w:rPr>
                <w:spacing w:val="-3"/>
              </w:rPr>
              <w:t xml:space="preserve"> </w:t>
            </w:r>
            <w:r>
              <w:t>required,</w:t>
            </w:r>
            <w:r>
              <w:rPr>
                <w:spacing w:val="-2"/>
              </w:rPr>
              <w:t xml:space="preserve"> </w:t>
            </w:r>
            <w:r>
              <w:t>the receiver will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the donor</w:t>
            </w:r>
          </w:p>
        </w:tc>
      </w:tr>
      <w:tr w:rsidR="00132742">
        <w:trPr>
          <w:trHeight w:val="489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Donor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given</w:t>
            </w:r>
          </w:p>
        </w:tc>
      </w:tr>
      <w:tr w:rsidR="00132742">
        <w:trPr>
          <w:trHeight w:val="489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132742" w:rsidRDefault="00374377">
            <w:pPr>
              <w:pStyle w:val="TableParagraph"/>
            </w:pPr>
            <w:r>
              <w:rPr>
                <w:color w:val="212121"/>
              </w:rPr>
              <w:t>View donation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camps</w:t>
            </w:r>
          </w:p>
        </w:tc>
        <w:tc>
          <w:tcPr>
            <w:tcW w:w="5250" w:type="dxa"/>
          </w:tcPr>
          <w:p w:rsidR="00132742" w:rsidRDefault="00374377">
            <w:pPr>
              <w:pStyle w:val="TableParagraph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 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donation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happening</w:t>
            </w:r>
            <w:r>
              <w:rPr>
                <w:spacing w:val="-3"/>
              </w:rPr>
              <w:t xml:space="preserve"> </w:t>
            </w:r>
            <w:r>
              <w:t>nearby</w:t>
            </w:r>
          </w:p>
        </w:tc>
      </w:tr>
    </w:tbl>
    <w:p w:rsidR="00132742" w:rsidRDefault="00132742">
      <w:pPr>
        <w:pStyle w:val="BodyText"/>
      </w:pPr>
    </w:p>
    <w:p w:rsidR="00132742" w:rsidRDefault="00374377">
      <w:pPr>
        <w:pStyle w:val="Heading1"/>
        <w:spacing w:before="180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132742" w:rsidRDefault="0037437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132742" w:rsidRDefault="0013274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32742">
        <w:trPr>
          <w:trHeight w:val="333"/>
        </w:trPr>
        <w:tc>
          <w:tcPr>
            <w:tcW w:w="926" w:type="dxa"/>
          </w:tcPr>
          <w:p w:rsidR="00132742" w:rsidRDefault="0037437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742">
        <w:trPr>
          <w:trHeight w:val="537"/>
        </w:trPr>
        <w:tc>
          <w:tcPr>
            <w:tcW w:w="926" w:type="dxa"/>
          </w:tcPr>
          <w:p w:rsidR="00132742" w:rsidRDefault="00374377">
            <w:pPr>
              <w:pStyle w:val="TableParagraph"/>
              <w:spacing w:line="268" w:lineRule="exact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interface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plasma</w:t>
            </w:r>
            <w:r>
              <w:rPr>
                <w:spacing w:val="5"/>
              </w:rPr>
              <w:t xml:space="preserve"> </w:t>
            </w:r>
            <w:r>
              <w:t>donor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5"/>
              </w:rPr>
              <w:t xml:space="preserve"> </w:t>
            </w:r>
            <w:r>
              <w:t>must</w:t>
            </w:r>
          </w:p>
          <w:p w:rsidR="00132742" w:rsidRDefault="00374377">
            <w:pPr>
              <w:pStyle w:val="TableParagraph"/>
              <w:spacing w:line="251" w:lineRule="exact"/>
            </w:pPr>
            <w:proofErr w:type="gramStart"/>
            <w:r>
              <w:t>be</w:t>
            </w:r>
            <w:proofErr w:type="gramEnd"/>
            <w:r>
              <w:rPr>
                <w:spacing w:val="-1"/>
              </w:rPr>
              <w:t xml:space="preserve"> </w:t>
            </w:r>
            <w:r>
              <w:t>well-designed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welcoming.</w:t>
            </w:r>
          </w:p>
        </w:tc>
      </w:tr>
      <w:tr w:rsidR="00132742">
        <w:trPr>
          <w:trHeight w:val="1344"/>
        </w:trPr>
        <w:tc>
          <w:tcPr>
            <w:tcW w:w="926" w:type="dxa"/>
          </w:tcPr>
          <w:p w:rsidR="00132742" w:rsidRDefault="00374377">
            <w:pPr>
              <w:pStyle w:val="TableParagraph"/>
              <w:spacing w:line="268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40" w:lineRule="auto"/>
              <w:ind w:right="93"/>
              <w:jc w:val="both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required by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49"/>
              </w:rPr>
              <w:t xml:space="preserve"> </w:t>
            </w:r>
            <w:r>
              <w:t>just</w:t>
            </w:r>
            <w:r>
              <w:rPr>
                <w:spacing w:val="1"/>
              </w:rPr>
              <w:t xml:space="preserve"> </w:t>
            </w:r>
            <w:r>
              <w:t>like it is by many other applications. Databases are</w:t>
            </w:r>
            <w:r>
              <w:rPr>
                <w:spacing w:val="1"/>
              </w:rPr>
              <w:t xml:space="preserve"> </w:t>
            </w:r>
            <w:r>
              <w:t>able to keep all the donor information that is viewed</w:t>
            </w:r>
            <w:r>
              <w:rPr>
                <w:spacing w:val="-47"/>
              </w:rPr>
              <w:t xml:space="preserve"> </w:t>
            </w:r>
            <w:r>
              <w:t>by applications. It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secured with email</w:t>
            </w:r>
            <w:r>
              <w:rPr>
                <w:spacing w:val="-1"/>
              </w:rPr>
              <w:t xml:space="preserve"> </w:t>
            </w:r>
            <w:r>
              <w:t>Id and</w:t>
            </w:r>
          </w:p>
          <w:p w:rsidR="00132742" w:rsidRDefault="00374377">
            <w:pPr>
              <w:pStyle w:val="TableParagraph"/>
              <w:spacing w:line="251" w:lineRule="exact"/>
            </w:pPr>
            <w:proofErr w:type="gramStart"/>
            <w:r>
              <w:t>password</w:t>
            </w:r>
            <w:proofErr w:type="gramEnd"/>
            <w:r>
              <w:t>.</w:t>
            </w:r>
          </w:p>
        </w:tc>
      </w:tr>
      <w:tr w:rsidR="00132742">
        <w:trPr>
          <w:trHeight w:val="1343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40" w:lineRule="auto"/>
              <w:ind w:right="9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times</w:t>
            </w:r>
            <w:r>
              <w:rPr>
                <w:spacing w:val="1"/>
              </w:rPr>
              <w:t xml:space="preserve"> </w:t>
            </w:r>
            <w:r>
              <w:t>without failures apart from network failure. A donor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42"/>
              </w:rPr>
              <w:t xml:space="preserve"> </w:t>
            </w:r>
            <w:r>
              <w:t>have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faith</w:t>
            </w:r>
            <w:r>
              <w:rPr>
                <w:spacing w:val="41"/>
              </w:rPr>
              <w:t xml:space="preserve"> </w:t>
            </w:r>
            <w:r>
              <w:t>on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system.</w:t>
            </w:r>
            <w:r>
              <w:rPr>
                <w:spacing w:val="43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authorities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18"/>
              </w:rPr>
              <w:t xml:space="preserve"> </w:t>
            </w:r>
            <w:r>
              <w:t>keeps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privacy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all</w:t>
            </w:r>
            <w:r>
              <w:rPr>
                <w:spacing w:val="18"/>
              </w:rPr>
              <w:t xml:space="preserve"> </w:t>
            </w:r>
            <w:r>
              <w:t>donors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proper</w:t>
            </w:r>
          </w:p>
          <w:p w:rsidR="00132742" w:rsidRDefault="00374377">
            <w:pPr>
              <w:pStyle w:val="TableParagraph"/>
              <w:spacing w:line="252" w:lineRule="exact"/>
            </w:pPr>
            <w:r>
              <w:t>manner</w:t>
            </w:r>
          </w:p>
        </w:tc>
      </w:tr>
      <w:tr w:rsidR="00132742">
        <w:trPr>
          <w:trHeight w:val="806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20"/>
              </w:rPr>
              <w:t xml:space="preserve"> </w:t>
            </w:r>
            <w:r>
              <w:t>Plasma</w:t>
            </w:r>
            <w:r>
              <w:rPr>
                <w:spacing w:val="19"/>
              </w:rPr>
              <w:t xml:space="preserve"> </w:t>
            </w:r>
            <w:r>
              <w:t>donor</w:t>
            </w:r>
            <w:r>
              <w:rPr>
                <w:spacing w:val="19"/>
              </w:rPr>
              <w:t xml:space="preserve"> </w:t>
            </w:r>
            <w:r>
              <w:t>System</w:t>
            </w:r>
            <w:r>
              <w:rPr>
                <w:spacing w:val="20"/>
              </w:rPr>
              <w:t xml:space="preserve"> </w:t>
            </w:r>
            <w:r>
              <w:t>must</w:t>
            </w:r>
            <w:r>
              <w:rPr>
                <w:spacing w:val="19"/>
              </w:rPr>
              <w:t xml:space="preserve"> </w:t>
            </w:r>
            <w:r>
              <w:t>perform</w:t>
            </w:r>
            <w:r>
              <w:rPr>
                <w:spacing w:val="17"/>
              </w:rPr>
              <w:t xml:space="preserve"> </w:t>
            </w:r>
            <w:r>
              <w:t>well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different</w:t>
            </w:r>
            <w:r>
              <w:rPr>
                <w:spacing w:val="7"/>
              </w:rPr>
              <w:t xml:space="preserve"> </w:t>
            </w:r>
            <w:r>
              <w:t>scenarios.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interactive</w:t>
            </w:r>
            <w:r>
              <w:rPr>
                <w:spacing w:val="7"/>
              </w:rPr>
              <w:t xml:space="preserve"> </w:t>
            </w:r>
            <w:r>
              <w:t>and</w:t>
            </w:r>
          </w:p>
          <w:p w:rsidR="00132742" w:rsidRDefault="00374377">
            <w:pPr>
              <w:pStyle w:val="TableParagraph"/>
              <w:spacing w:line="252" w:lineRule="exact"/>
            </w:pPr>
            <w:proofErr w:type="gramStart"/>
            <w:r>
              <w:t>delays</w:t>
            </w:r>
            <w:proofErr w:type="gramEnd"/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less.</w:t>
            </w:r>
          </w:p>
        </w:tc>
      </w:tr>
      <w:tr w:rsidR="00132742">
        <w:trPr>
          <w:trHeight w:val="534"/>
        </w:trPr>
        <w:tc>
          <w:tcPr>
            <w:tcW w:w="926" w:type="dxa"/>
          </w:tcPr>
          <w:p w:rsidR="00132742" w:rsidRDefault="00374377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</w:pPr>
            <w:r>
              <w:t>The</w:t>
            </w:r>
            <w:r>
              <w:rPr>
                <w:spacing w:val="71"/>
              </w:rPr>
              <w:t xml:space="preserve"> </w:t>
            </w:r>
            <w:r>
              <w:t xml:space="preserve">system,  </w:t>
            </w:r>
            <w:r>
              <w:rPr>
                <w:spacing w:val="20"/>
              </w:rPr>
              <w:t xml:space="preserve"> </w:t>
            </w:r>
            <w:r>
              <w:t xml:space="preserve">including  </w:t>
            </w:r>
            <w:r>
              <w:rPr>
                <w:spacing w:val="20"/>
              </w:rPr>
              <w:t xml:space="preserve"> </w:t>
            </w:r>
            <w:r>
              <w:t xml:space="preserve">the  </w:t>
            </w:r>
            <w:r>
              <w:rPr>
                <w:spacing w:val="21"/>
              </w:rPr>
              <w:t xml:space="preserve"> </w:t>
            </w:r>
            <w:r>
              <w:t xml:space="preserve">online  </w:t>
            </w:r>
            <w:r>
              <w:rPr>
                <w:spacing w:val="22"/>
              </w:rPr>
              <w:t xml:space="preserve"> </w:t>
            </w:r>
            <w:r>
              <w:t>components,</w:t>
            </w:r>
          </w:p>
          <w:p w:rsidR="00132742" w:rsidRDefault="00374377">
            <w:pPr>
              <w:pStyle w:val="TableParagraph"/>
              <w:spacing w:line="249" w:lineRule="exact"/>
            </w:pPr>
            <w:proofErr w:type="gramStart"/>
            <w:r>
              <w:t>should</w:t>
            </w:r>
            <w:proofErr w:type="gramEnd"/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132742">
        <w:trPr>
          <w:trHeight w:val="808"/>
        </w:trPr>
        <w:tc>
          <w:tcPr>
            <w:tcW w:w="926" w:type="dxa"/>
          </w:tcPr>
          <w:p w:rsidR="00132742" w:rsidRDefault="00374377">
            <w:pPr>
              <w:pStyle w:val="TableParagraph"/>
              <w:spacing w:line="268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132742" w:rsidRDefault="00374377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offers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proper</w:t>
            </w:r>
            <w:r>
              <w:rPr>
                <w:spacing w:val="6"/>
              </w:rPr>
              <w:t xml:space="preserve"> </w:t>
            </w:r>
            <w:r>
              <w:t>resources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issue</w:t>
            </w:r>
            <w:r>
              <w:rPr>
                <w:spacing w:val="-47"/>
              </w:rPr>
              <w:t xml:space="preserve"> </w:t>
            </w:r>
            <w:r>
              <w:t>solutions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is</w:t>
            </w:r>
            <w:r>
              <w:rPr>
                <w:spacing w:val="16"/>
              </w:rPr>
              <w:t xml:space="preserve"> </w:t>
            </w:r>
            <w:r>
              <w:t>designed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7"/>
              </w:rPr>
              <w:t xml:space="preserve"> </w:t>
            </w:r>
            <w:r>
              <w:t>protect</w:t>
            </w:r>
            <w:r>
              <w:rPr>
                <w:spacing w:val="16"/>
              </w:rPr>
              <w:t xml:space="preserve"> </w:t>
            </w:r>
            <w:r>
              <w:t>sensitive</w:t>
            </w:r>
          </w:p>
          <w:p w:rsidR="00132742" w:rsidRDefault="00374377">
            <w:pPr>
              <w:pStyle w:val="TableParagraph"/>
              <w:spacing w:line="252" w:lineRule="exact"/>
            </w:pPr>
            <w:proofErr w:type="gramStart"/>
            <w:r>
              <w:t>information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phases of</w:t>
            </w:r>
            <w:r>
              <w:rPr>
                <w:spacing w:val="-4"/>
              </w:rPr>
              <w:t xml:space="preserve"> </w:t>
            </w:r>
            <w:r>
              <w:t>operation.</w:t>
            </w:r>
          </w:p>
        </w:tc>
      </w:tr>
    </w:tbl>
    <w:p w:rsidR="00374377" w:rsidRDefault="00374377"/>
    <w:sectPr w:rsidR="00374377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2742"/>
    <w:rsid w:val="00132742"/>
    <w:rsid w:val="00374377"/>
    <w:rsid w:val="004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ismail - [2010]</cp:lastModifiedBy>
  <cp:revision>2</cp:revision>
  <dcterms:created xsi:type="dcterms:W3CDTF">2022-10-19T07:28:00Z</dcterms:created>
  <dcterms:modified xsi:type="dcterms:W3CDTF">2022-10-19T07:28:00Z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