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2600"/>
        <w:rPr/>
      </w:pPr>
      <w:r w:rsidDel="00000000" w:rsidR="00000000" w:rsidRPr="00000000">
        <w:rPr>
          <w:rtl w:val="0"/>
        </w:rPr>
        <w:t xml:space="preserve">Project Planning Phase</w:t>
      </w:r>
    </w:p>
    <w:p w:rsidR="00000000" w:rsidDel="00000000" w:rsidP="00000000" w:rsidRDefault="00000000" w:rsidRPr="00000000" w14:paraId="00000003">
      <w:pPr>
        <w:spacing w:before="23" w:lineRule="auto"/>
        <w:ind w:left="2600" w:right="261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Planning Template (Product Backlog, Sprint Planning, Stories, Story points)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352.0" w:type="dxa"/>
        <w:jc w:val="left"/>
        <w:tblInd w:w="2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844"/>
        <w:tblGridChange w:id="0">
          <w:tblGrid>
            <w:gridCol w:w="4508"/>
            <w:gridCol w:w="4844"/>
          </w:tblGrid>
        </w:tblGridChange>
      </w:tblGrid>
      <w:tr>
        <w:trPr>
          <w:cantSplit w:val="0"/>
          <w:trHeight w:val="254"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October 2022</w:t>
            </w:r>
          </w:p>
        </w:tc>
      </w:tr>
      <w:tr>
        <w:trPr>
          <w:cantSplit w:val="0"/>
          <w:trHeight w:val="251" w:hRule="atLeast"/>
          <w:tblHeader w:val="0"/>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PNT2022TMID3431</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Phishing Detection</w:t>
            </w:r>
          </w:p>
        </w:tc>
      </w:tr>
      <w:tr>
        <w:trPr>
          <w:cantSplit w:val="0"/>
          <w:trHeight w:val="252" w:hRule="atLeast"/>
          <w:tblHeader w:val="0"/>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 Sprint Schedule, and Estimation (4 Marks)</w:t>
      </w:r>
      <w:r w:rsidDel="00000000" w:rsidR="00000000" w:rsidRPr="00000000">
        <w:rPr>
          <w:rtl w:val="0"/>
        </w:rPr>
      </w:r>
    </w:p>
    <w:p w:rsidR="00000000" w:rsidDel="00000000" w:rsidP="00000000" w:rsidRDefault="00000000" w:rsidRPr="00000000" w14:paraId="0000000F">
      <w:pPr>
        <w:spacing w:before="9" w:lineRule="auto"/>
        <w:rPr>
          <w:sz w:val="15"/>
          <w:szCs w:val="15"/>
        </w:rPr>
      </w:pPr>
      <w:r w:rsidDel="00000000" w:rsidR="00000000" w:rsidRPr="00000000">
        <w:rPr>
          <w:rtl w:val="0"/>
        </w:rPr>
      </w:r>
    </w:p>
    <w:tbl>
      <w:tblPr>
        <w:tblStyle w:val="Table2"/>
        <w:tblW w:w="14648.727145726227"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1.4545367721685"/>
        <w:gridCol w:w="2739.2727035238727"/>
        <w:gridCol w:w="1675.6363491089878"/>
        <w:gridCol w:w="4568.7272331174745"/>
        <w:gridCol w:w="1439.9999875155363"/>
        <w:gridCol w:w="860.7272652649683"/>
        <w:gridCol w:w="2362.909070423221"/>
        <w:tblGridChange w:id="0">
          <w:tblGrid>
            <w:gridCol w:w="1001.4545367721685"/>
            <w:gridCol w:w="2739.2727035238727"/>
            <w:gridCol w:w="1675.6363491089878"/>
            <w:gridCol w:w="4568.7272331174745"/>
            <w:gridCol w:w="1439.9999875155363"/>
            <w:gridCol w:w="860.7272652649683"/>
            <w:gridCol w:w="2362.909070423221"/>
          </w:tblGrid>
        </w:tblGridChange>
      </w:tblGrid>
      <w:tr>
        <w:trPr>
          <w:cantSplit w:val="0"/>
          <w:trHeight w:val="460"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9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Requirement (Epic)</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Number</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 Task</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22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43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Members</w:t>
            </w:r>
          </w:p>
        </w:tc>
      </w:tr>
      <w:tr>
        <w:trPr>
          <w:cantSplit w:val="0"/>
          <w:trHeight w:val="690"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Registration</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by entering my email, password, and confirming my password.</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28">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29">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2A">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2B">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2C">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USN-2</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will receive confirmation email once I have registered for the application</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3C">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3D">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3E">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3F">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40">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USN-3</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Facebook</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50">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51">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52">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53">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54">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USN-4</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Gmail</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64">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65">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66">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67">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68">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Login</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USN-5</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log into the application by entering email &amp; password</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A">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7B">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7C">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7D">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7E">
            <w:pPr>
              <w:spacing w:line="253" w:lineRule="auto"/>
              <w:ind w:left="110" w:firstLine="0"/>
              <w:jc w:val="both"/>
              <w:rPr/>
            </w:pPr>
            <w:r w:rsidDel="00000000" w:rsidR="00000000" w:rsidRPr="00000000">
              <w:rPr>
                <w:rtl w:val="0"/>
              </w:rPr>
            </w:r>
          </w:p>
        </w:tc>
      </w:tr>
      <w:tr>
        <w:trPr>
          <w:cantSplit w:val="0"/>
          <w:trHeight w:val="1011" w:hRule="atLeast"/>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Dashboard</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USN-6</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can easily navigate through dashboard and I can use the dashboard to get details about app and instruction to use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app.</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sz w:val="20"/>
                <w:szCs w:val="2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8F">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90">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91">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92">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93">
            <w:pPr>
              <w:spacing w:line="253" w:lineRule="auto"/>
              <w:ind w:left="110" w:firstLine="0"/>
              <w:jc w:val="both"/>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  Executive (Login)</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CCE1</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login to application using User id &amp; Password and I can interact with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A6">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A7">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A8">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A9">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AA">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7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Executive (Dasshboard)</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CCE2</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access dashboard using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id and Password. I can see all user queries, explain app usage and rectify user queries.</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w:t>
            </w:r>
          </w:p>
        </w:tc>
        <w:tc>
          <w:tcPr/>
          <w:p w:rsidR="00000000" w:rsidDel="00000000" w:rsidP="00000000" w:rsidRDefault="00000000" w:rsidRPr="00000000" w14:paraId="000000BE">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BF">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C0">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C1">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C2">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C3">
            <w:pPr>
              <w:ind w:left="110" w:firstLine="0"/>
              <w:jc w:val="center"/>
              <w:rPr>
                <w:sz w:val="20"/>
                <w:szCs w:val="20"/>
              </w:rPr>
            </w:pPr>
            <w:r w:rsidDel="00000000" w:rsidR="00000000" w:rsidRPr="00000000">
              <w:rPr>
                <w:rtl w:val="0"/>
              </w:rPr>
            </w:r>
          </w:p>
          <w:p w:rsidR="00000000" w:rsidDel="00000000" w:rsidP="00000000" w:rsidRDefault="00000000" w:rsidRPr="00000000" w14:paraId="000000C4">
            <w:pPr>
              <w:ind w:left="110" w:firstLine="0"/>
              <w:jc w:val="center"/>
              <w:rPr>
                <w:sz w:val="20"/>
                <w:szCs w:val="20"/>
              </w:rPr>
            </w:pPr>
            <w:r w:rsidDel="00000000" w:rsidR="00000000" w:rsidRPr="00000000">
              <w:rPr>
                <w:rtl w:val="0"/>
              </w:rPr>
            </w:r>
          </w:p>
          <w:p w:rsidR="00000000" w:rsidDel="00000000" w:rsidP="00000000" w:rsidRDefault="00000000" w:rsidRPr="00000000" w14:paraId="000000C5">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C6">
            <w:pPr>
              <w:ind w:left="110" w:right="739" w:firstLine="0"/>
              <w:jc w:val="both"/>
              <w:rPr/>
            </w:pPr>
            <w:r w:rsidDel="00000000" w:rsidR="00000000" w:rsidRPr="00000000">
              <w:rPr>
                <w:rtl w:val="0"/>
              </w:rPr>
              <w:t xml:space="preserve">        Administrator        (Login and Dashboard)</w:t>
            </w:r>
          </w:p>
        </w:tc>
        <w:tc>
          <w:tcPr/>
          <w:p w:rsidR="00000000" w:rsidDel="00000000" w:rsidP="00000000" w:rsidRDefault="00000000" w:rsidRPr="00000000" w14:paraId="000000C7">
            <w:pPr>
              <w:spacing w:line="253" w:lineRule="auto"/>
              <w:ind w:left="110" w:firstLine="0"/>
              <w:jc w:val="center"/>
              <w:rPr/>
            </w:pPr>
            <w:r w:rsidDel="00000000" w:rsidR="00000000" w:rsidRPr="00000000">
              <w:rPr>
                <w:rtl w:val="0"/>
              </w:rPr>
            </w:r>
          </w:p>
          <w:p w:rsidR="00000000" w:rsidDel="00000000" w:rsidP="00000000" w:rsidRDefault="00000000" w:rsidRPr="00000000" w14:paraId="000000C8">
            <w:pPr>
              <w:spacing w:line="253" w:lineRule="auto"/>
              <w:ind w:left="110" w:firstLine="0"/>
              <w:jc w:val="center"/>
              <w:rPr/>
            </w:pPr>
            <w:r w:rsidDel="00000000" w:rsidR="00000000" w:rsidRPr="00000000">
              <w:rPr>
                <w:rtl w:val="0"/>
              </w:rPr>
            </w:r>
          </w:p>
          <w:p w:rsidR="00000000" w:rsidDel="00000000" w:rsidP="00000000" w:rsidRDefault="00000000" w:rsidRPr="00000000" w14:paraId="000000C9">
            <w:pPr>
              <w:spacing w:line="253" w:lineRule="auto"/>
              <w:ind w:left="110" w:firstLine="0"/>
              <w:jc w:val="center"/>
              <w:rPr/>
            </w:pPr>
            <w:r w:rsidDel="00000000" w:rsidR="00000000" w:rsidRPr="00000000">
              <w:rPr>
                <w:rtl w:val="0"/>
              </w:rPr>
              <w:t xml:space="preserve">A-1</w:t>
            </w:r>
          </w:p>
        </w:tc>
        <w:tc>
          <w:tcPr/>
          <w:p w:rsidR="00000000" w:rsidDel="00000000" w:rsidP="00000000" w:rsidRDefault="00000000" w:rsidRPr="00000000" w14:paraId="000000CA">
            <w:pPr>
              <w:ind w:left="110" w:right="175" w:firstLine="0"/>
              <w:rPr/>
            </w:pPr>
            <w:r w:rsidDel="00000000" w:rsidR="00000000" w:rsidRPr="00000000">
              <w:rPr>
                <w:rtl w:val="0"/>
              </w:rPr>
            </w:r>
          </w:p>
          <w:p w:rsidR="00000000" w:rsidDel="00000000" w:rsidP="00000000" w:rsidRDefault="00000000" w:rsidRPr="00000000" w14:paraId="000000CB">
            <w:pPr>
              <w:ind w:left="110" w:right="175" w:firstLine="0"/>
              <w:rPr/>
            </w:pPr>
            <w:r w:rsidDel="00000000" w:rsidR="00000000" w:rsidRPr="00000000">
              <w:rPr>
                <w:rtl w:val="0"/>
              </w:rPr>
              <w:t xml:space="preserve">As an administrator, I can login and access dashboard and manage and direct</w:t>
            </w:r>
          </w:p>
          <w:p w:rsidR="00000000" w:rsidDel="00000000" w:rsidP="00000000" w:rsidRDefault="00000000" w:rsidRPr="00000000" w14:paraId="000000CC">
            <w:pPr>
              <w:spacing w:line="232" w:lineRule="auto"/>
              <w:ind w:left="110" w:firstLine="0"/>
              <w:rPr/>
            </w:pPr>
            <w:r w:rsidDel="00000000" w:rsidR="00000000" w:rsidRPr="00000000">
              <w:rPr>
                <w:rtl w:val="0"/>
              </w:rPr>
              <w:t xml:space="preserve">activities.</w:t>
            </w:r>
          </w:p>
        </w:tc>
        <w:tc>
          <w:tcPr/>
          <w:p w:rsidR="00000000" w:rsidDel="00000000" w:rsidP="00000000" w:rsidRDefault="00000000" w:rsidRPr="00000000" w14:paraId="000000CD">
            <w:pPr>
              <w:spacing w:line="253" w:lineRule="auto"/>
              <w:ind w:left="14" w:firstLine="0"/>
              <w:jc w:val="center"/>
              <w:rPr/>
            </w:pPr>
            <w:r w:rsidDel="00000000" w:rsidR="00000000" w:rsidRPr="00000000">
              <w:rPr>
                <w:rtl w:val="0"/>
              </w:rPr>
            </w:r>
          </w:p>
          <w:p w:rsidR="00000000" w:rsidDel="00000000" w:rsidP="00000000" w:rsidRDefault="00000000" w:rsidRPr="00000000" w14:paraId="000000CE">
            <w:pPr>
              <w:spacing w:line="253" w:lineRule="auto"/>
              <w:ind w:left="14" w:firstLine="0"/>
              <w:jc w:val="center"/>
              <w:rPr/>
            </w:pPr>
            <w:r w:rsidDel="00000000" w:rsidR="00000000" w:rsidRPr="00000000">
              <w:rPr>
                <w:rtl w:val="0"/>
              </w:rPr>
            </w:r>
          </w:p>
          <w:p w:rsidR="00000000" w:rsidDel="00000000" w:rsidP="00000000" w:rsidRDefault="00000000" w:rsidRPr="00000000" w14:paraId="000000CF">
            <w:pPr>
              <w:spacing w:line="253" w:lineRule="auto"/>
              <w:ind w:left="14" w:firstLine="0"/>
              <w:jc w:val="center"/>
              <w:rPr/>
            </w:pPr>
            <w:r w:rsidDel="00000000" w:rsidR="00000000" w:rsidRPr="00000000">
              <w:rPr>
                <w:rtl w:val="0"/>
              </w:rPr>
              <w:t xml:space="preserve">1</w:t>
            </w:r>
          </w:p>
        </w:tc>
        <w:tc>
          <w:tcPr/>
          <w:p w:rsidR="00000000" w:rsidDel="00000000" w:rsidP="00000000" w:rsidRDefault="00000000" w:rsidRPr="00000000" w14:paraId="000000D0">
            <w:pPr>
              <w:spacing w:line="253" w:lineRule="auto"/>
              <w:ind w:left="110" w:firstLine="0"/>
              <w:jc w:val="center"/>
              <w:rPr/>
            </w:pPr>
            <w:r w:rsidDel="00000000" w:rsidR="00000000" w:rsidRPr="00000000">
              <w:rPr>
                <w:rtl w:val="0"/>
              </w:rPr>
            </w:r>
          </w:p>
          <w:p w:rsidR="00000000" w:rsidDel="00000000" w:rsidP="00000000" w:rsidRDefault="00000000" w:rsidRPr="00000000" w14:paraId="000000D1">
            <w:pPr>
              <w:spacing w:line="253" w:lineRule="auto"/>
              <w:ind w:left="110" w:firstLine="0"/>
              <w:jc w:val="center"/>
              <w:rPr/>
            </w:pPr>
            <w:r w:rsidDel="00000000" w:rsidR="00000000" w:rsidRPr="00000000">
              <w:rPr>
                <w:rtl w:val="0"/>
              </w:rPr>
            </w:r>
          </w:p>
          <w:p w:rsidR="00000000" w:rsidDel="00000000" w:rsidP="00000000" w:rsidRDefault="00000000" w:rsidRPr="00000000" w14:paraId="000000D2">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D3">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D4">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D5">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D6">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D7">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D8">
            <w:pPr>
              <w:ind w:left="110" w:firstLine="0"/>
              <w:jc w:val="center"/>
              <w:rPr>
                <w:sz w:val="20"/>
                <w:szCs w:val="20"/>
              </w:rPr>
            </w:pPr>
            <w:r w:rsidDel="00000000" w:rsidR="00000000" w:rsidRPr="00000000">
              <w:rPr>
                <w:rtl w:val="0"/>
              </w:rPr>
            </w:r>
          </w:p>
          <w:p w:rsidR="00000000" w:rsidDel="00000000" w:rsidP="00000000" w:rsidRDefault="00000000" w:rsidRPr="00000000" w14:paraId="000000D9">
            <w:pPr>
              <w:ind w:left="110" w:firstLine="0"/>
              <w:jc w:val="center"/>
              <w:rPr>
                <w:sz w:val="20"/>
                <w:szCs w:val="20"/>
              </w:rPr>
            </w:pPr>
            <w:r w:rsidDel="00000000" w:rsidR="00000000" w:rsidRPr="00000000">
              <w:rPr>
                <w:rtl w:val="0"/>
              </w:rPr>
            </w:r>
          </w:p>
          <w:p w:rsidR="00000000" w:rsidDel="00000000" w:rsidP="00000000" w:rsidRDefault="00000000" w:rsidRPr="00000000" w14:paraId="000000DA">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DB">
            <w:pPr>
              <w:spacing w:line="253" w:lineRule="auto"/>
              <w:ind w:left="110" w:firstLine="0"/>
              <w:jc w:val="center"/>
              <w:rPr/>
            </w:pPr>
            <w:r w:rsidDel="00000000" w:rsidR="00000000" w:rsidRPr="00000000">
              <w:rPr>
                <w:rtl w:val="0"/>
              </w:rPr>
            </w:r>
          </w:p>
          <w:p w:rsidR="00000000" w:rsidDel="00000000" w:rsidP="00000000" w:rsidRDefault="00000000" w:rsidRPr="00000000" w14:paraId="000000DC">
            <w:pPr>
              <w:spacing w:line="253" w:lineRule="auto"/>
              <w:ind w:left="110" w:firstLine="0"/>
              <w:jc w:val="center"/>
              <w:rPr/>
            </w:pPr>
            <w:r w:rsidDel="00000000" w:rsidR="00000000" w:rsidRPr="00000000">
              <w:rPr>
                <w:rtl w:val="0"/>
              </w:rPr>
            </w:r>
          </w:p>
          <w:p w:rsidR="00000000" w:rsidDel="00000000" w:rsidP="00000000" w:rsidRDefault="00000000" w:rsidRPr="00000000" w14:paraId="000000DD">
            <w:pPr>
              <w:spacing w:line="253" w:lineRule="auto"/>
              <w:ind w:left="110" w:firstLine="0"/>
              <w:jc w:val="center"/>
              <w:rPr/>
            </w:pPr>
            <w:r w:rsidDel="00000000" w:rsidR="00000000" w:rsidRPr="00000000">
              <w:rPr>
                <w:rtl w:val="0"/>
              </w:rPr>
              <w:t xml:space="preserve">Model Buliding</w:t>
            </w:r>
          </w:p>
        </w:tc>
        <w:tc>
          <w:tcPr/>
          <w:p w:rsidR="00000000" w:rsidDel="00000000" w:rsidP="00000000" w:rsidRDefault="00000000" w:rsidRPr="00000000" w14:paraId="000000DE">
            <w:pPr>
              <w:spacing w:line="253" w:lineRule="auto"/>
              <w:ind w:left="110" w:firstLine="0"/>
              <w:jc w:val="center"/>
              <w:rPr/>
            </w:pPr>
            <w:r w:rsidDel="00000000" w:rsidR="00000000" w:rsidRPr="00000000">
              <w:rPr>
                <w:rtl w:val="0"/>
              </w:rPr>
            </w:r>
          </w:p>
          <w:p w:rsidR="00000000" w:rsidDel="00000000" w:rsidP="00000000" w:rsidRDefault="00000000" w:rsidRPr="00000000" w14:paraId="000000DF">
            <w:pPr>
              <w:spacing w:line="253" w:lineRule="auto"/>
              <w:ind w:left="110" w:firstLine="0"/>
              <w:jc w:val="center"/>
              <w:rPr/>
            </w:pPr>
            <w:r w:rsidDel="00000000" w:rsidR="00000000" w:rsidRPr="00000000">
              <w:rPr>
                <w:rtl w:val="0"/>
              </w:rPr>
            </w:r>
          </w:p>
          <w:p w:rsidR="00000000" w:rsidDel="00000000" w:rsidP="00000000" w:rsidRDefault="00000000" w:rsidRPr="00000000" w14:paraId="000000E0">
            <w:pPr>
              <w:spacing w:line="253" w:lineRule="auto"/>
              <w:ind w:left="110" w:firstLine="0"/>
              <w:jc w:val="center"/>
              <w:rPr/>
            </w:pPr>
            <w:r w:rsidDel="00000000" w:rsidR="00000000" w:rsidRPr="00000000">
              <w:rPr>
                <w:rtl w:val="0"/>
              </w:rPr>
              <w:t xml:space="preserve">M-1</w:t>
            </w:r>
          </w:p>
        </w:tc>
        <w:tc>
          <w:tcPr/>
          <w:p w:rsidR="00000000" w:rsidDel="00000000" w:rsidP="00000000" w:rsidRDefault="00000000" w:rsidRPr="00000000" w14:paraId="000000E1">
            <w:pPr>
              <w:spacing w:line="254" w:lineRule="auto"/>
              <w:ind w:left="110" w:firstLine="0"/>
              <w:rPr/>
            </w:pPr>
            <w:r w:rsidDel="00000000" w:rsidR="00000000" w:rsidRPr="00000000">
              <w:rPr>
                <w:rtl w:val="0"/>
              </w:rPr>
            </w:r>
          </w:p>
          <w:p w:rsidR="00000000" w:rsidDel="00000000" w:rsidP="00000000" w:rsidRDefault="00000000" w:rsidRPr="00000000" w14:paraId="000000E2">
            <w:pPr>
              <w:spacing w:line="254" w:lineRule="auto"/>
              <w:ind w:left="110" w:firstLine="0"/>
              <w:rPr/>
            </w:pPr>
            <w:r w:rsidDel="00000000" w:rsidR="00000000" w:rsidRPr="00000000">
              <w:rPr>
                <w:rtl w:val="0"/>
              </w:rPr>
              <w:t xml:space="preserve">As an User, I can enter the url and Predict it as a Phishing site or not.</w:t>
            </w:r>
          </w:p>
        </w:tc>
        <w:tc>
          <w:tcPr/>
          <w:p w:rsidR="00000000" w:rsidDel="00000000" w:rsidP="00000000" w:rsidRDefault="00000000" w:rsidRPr="00000000" w14:paraId="000000E3">
            <w:pPr>
              <w:spacing w:line="253" w:lineRule="auto"/>
              <w:ind w:left="14" w:firstLine="0"/>
              <w:jc w:val="center"/>
              <w:rPr/>
            </w:pPr>
            <w:r w:rsidDel="00000000" w:rsidR="00000000" w:rsidRPr="00000000">
              <w:rPr>
                <w:rtl w:val="0"/>
              </w:rPr>
            </w:r>
          </w:p>
          <w:p w:rsidR="00000000" w:rsidDel="00000000" w:rsidP="00000000" w:rsidRDefault="00000000" w:rsidRPr="00000000" w14:paraId="000000E4">
            <w:pPr>
              <w:spacing w:line="253" w:lineRule="auto"/>
              <w:ind w:left="14" w:firstLine="0"/>
              <w:jc w:val="center"/>
              <w:rPr/>
            </w:pPr>
            <w:r w:rsidDel="00000000" w:rsidR="00000000" w:rsidRPr="00000000">
              <w:rPr>
                <w:rtl w:val="0"/>
              </w:rPr>
            </w:r>
          </w:p>
          <w:p w:rsidR="00000000" w:rsidDel="00000000" w:rsidP="00000000" w:rsidRDefault="00000000" w:rsidRPr="00000000" w14:paraId="000000E5">
            <w:pPr>
              <w:spacing w:line="253"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0E6">
            <w:pPr>
              <w:spacing w:line="253" w:lineRule="auto"/>
              <w:ind w:left="110" w:firstLine="0"/>
              <w:jc w:val="center"/>
              <w:rPr/>
            </w:pPr>
            <w:r w:rsidDel="00000000" w:rsidR="00000000" w:rsidRPr="00000000">
              <w:rPr>
                <w:rtl w:val="0"/>
              </w:rPr>
            </w:r>
          </w:p>
          <w:p w:rsidR="00000000" w:rsidDel="00000000" w:rsidP="00000000" w:rsidRDefault="00000000" w:rsidRPr="00000000" w14:paraId="000000E7">
            <w:pPr>
              <w:spacing w:line="253" w:lineRule="auto"/>
              <w:ind w:left="110" w:firstLine="0"/>
              <w:jc w:val="center"/>
              <w:rPr/>
            </w:pPr>
            <w:r w:rsidDel="00000000" w:rsidR="00000000" w:rsidRPr="00000000">
              <w:rPr>
                <w:rtl w:val="0"/>
              </w:rPr>
            </w:r>
          </w:p>
          <w:p w:rsidR="00000000" w:rsidDel="00000000" w:rsidP="00000000" w:rsidRDefault="00000000" w:rsidRPr="00000000" w14:paraId="000000E8">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E9">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0EA">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0EB">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0EC">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0ED">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EE">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EF">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F0">
            <w:pPr>
              <w:spacing w:line="228" w:lineRule="auto"/>
              <w:ind w:left="110" w:firstLine="0"/>
              <w:jc w:val="center"/>
              <w:rPr>
                <w:sz w:val="20"/>
                <w:szCs w:val="20"/>
              </w:rPr>
            </w:pPr>
            <w:r w:rsidDel="00000000" w:rsidR="00000000" w:rsidRPr="00000000">
              <w:rPr>
                <w:sz w:val="20"/>
                <w:szCs w:val="20"/>
                <w:rtl w:val="0"/>
              </w:rPr>
              <w:t xml:space="preserve">Sprint-4</w:t>
            </w:r>
          </w:p>
        </w:tc>
        <w:tc>
          <w:tcPr/>
          <w:p w:rsidR="00000000" w:rsidDel="00000000" w:rsidP="00000000" w:rsidRDefault="00000000" w:rsidRPr="00000000" w14:paraId="000000F1">
            <w:pPr>
              <w:spacing w:line="251" w:lineRule="auto"/>
              <w:ind w:left="110" w:firstLine="0"/>
              <w:jc w:val="center"/>
              <w:rPr/>
            </w:pPr>
            <w:r w:rsidDel="00000000" w:rsidR="00000000" w:rsidRPr="00000000">
              <w:rPr>
                <w:rtl w:val="0"/>
              </w:rPr>
            </w:r>
          </w:p>
          <w:p w:rsidR="00000000" w:rsidDel="00000000" w:rsidP="00000000" w:rsidRDefault="00000000" w:rsidRPr="00000000" w14:paraId="000000F2">
            <w:pPr>
              <w:spacing w:line="251" w:lineRule="auto"/>
              <w:ind w:left="110" w:firstLine="0"/>
              <w:jc w:val="center"/>
              <w:rPr/>
            </w:pPr>
            <w:r w:rsidDel="00000000" w:rsidR="00000000" w:rsidRPr="00000000">
              <w:rPr>
                <w:rtl w:val="0"/>
              </w:rPr>
            </w:r>
          </w:p>
          <w:p w:rsidR="00000000" w:rsidDel="00000000" w:rsidP="00000000" w:rsidRDefault="00000000" w:rsidRPr="00000000" w14:paraId="000000F3">
            <w:pPr>
              <w:spacing w:line="251" w:lineRule="auto"/>
              <w:ind w:left="110" w:firstLine="0"/>
              <w:jc w:val="center"/>
              <w:rPr/>
            </w:pPr>
            <w:r w:rsidDel="00000000" w:rsidR="00000000" w:rsidRPr="00000000">
              <w:rPr>
                <w:rtl w:val="0"/>
              </w:rPr>
              <w:t xml:space="preserve">Model Testing</w:t>
            </w:r>
          </w:p>
        </w:tc>
        <w:tc>
          <w:tcPr/>
          <w:p w:rsidR="00000000" w:rsidDel="00000000" w:rsidP="00000000" w:rsidRDefault="00000000" w:rsidRPr="00000000" w14:paraId="000000F4">
            <w:pPr>
              <w:spacing w:line="251" w:lineRule="auto"/>
              <w:ind w:left="110" w:firstLine="0"/>
              <w:jc w:val="center"/>
              <w:rPr/>
            </w:pPr>
            <w:r w:rsidDel="00000000" w:rsidR="00000000" w:rsidRPr="00000000">
              <w:rPr>
                <w:rtl w:val="0"/>
              </w:rPr>
            </w:r>
          </w:p>
          <w:p w:rsidR="00000000" w:rsidDel="00000000" w:rsidP="00000000" w:rsidRDefault="00000000" w:rsidRPr="00000000" w14:paraId="000000F5">
            <w:pPr>
              <w:spacing w:line="251" w:lineRule="auto"/>
              <w:ind w:left="110" w:firstLine="0"/>
              <w:jc w:val="center"/>
              <w:rPr/>
            </w:pPr>
            <w:r w:rsidDel="00000000" w:rsidR="00000000" w:rsidRPr="00000000">
              <w:rPr>
                <w:rtl w:val="0"/>
              </w:rPr>
            </w:r>
          </w:p>
          <w:p w:rsidR="00000000" w:rsidDel="00000000" w:rsidP="00000000" w:rsidRDefault="00000000" w:rsidRPr="00000000" w14:paraId="000000F6">
            <w:pPr>
              <w:spacing w:line="251" w:lineRule="auto"/>
              <w:ind w:left="110" w:firstLine="0"/>
              <w:jc w:val="center"/>
              <w:rPr/>
            </w:pPr>
            <w:r w:rsidDel="00000000" w:rsidR="00000000" w:rsidRPr="00000000">
              <w:rPr>
                <w:rtl w:val="0"/>
              </w:rPr>
              <w:t xml:space="preserve">MT-1</w:t>
            </w:r>
          </w:p>
        </w:tc>
        <w:tc>
          <w:tcPr/>
          <w:p w:rsidR="00000000" w:rsidDel="00000000" w:rsidP="00000000" w:rsidRDefault="00000000" w:rsidRPr="00000000" w14:paraId="000000F7">
            <w:pPr>
              <w:spacing w:line="254" w:lineRule="auto"/>
              <w:ind w:left="110" w:right="345" w:firstLine="0"/>
              <w:rPr/>
            </w:pPr>
            <w:r w:rsidDel="00000000" w:rsidR="00000000" w:rsidRPr="00000000">
              <w:rPr>
                <w:rtl w:val="0"/>
              </w:rPr>
            </w:r>
          </w:p>
          <w:p w:rsidR="00000000" w:rsidDel="00000000" w:rsidP="00000000" w:rsidRDefault="00000000" w:rsidRPr="00000000" w14:paraId="000000F8">
            <w:pPr>
              <w:spacing w:line="254" w:lineRule="auto"/>
              <w:ind w:left="110" w:right="345" w:firstLine="0"/>
              <w:rPr/>
            </w:pPr>
            <w:r w:rsidDel="00000000" w:rsidR="00000000" w:rsidRPr="00000000">
              <w:rPr>
                <w:rtl w:val="0"/>
              </w:rPr>
            </w:r>
          </w:p>
          <w:p w:rsidR="00000000" w:rsidDel="00000000" w:rsidP="00000000" w:rsidRDefault="00000000" w:rsidRPr="00000000" w14:paraId="000000F9">
            <w:pPr>
              <w:spacing w:line="254" w:lineRule="auto"/>
              <w:ind w:left="110" w:right="345" w:firstLine="0"/>
              <w:rPr/>
            </w:pPr>
            <w:r w:rsidDel="00000000" w:rsidR="00000000" w:rsidRPr="00000000">
              <w:rPr>
                <w:rtl w:val="0"/>
              </w:rPr>
              <w:t xml:space="preserve">If the model Predict the URL as Phishing site or not with accuracy rate above 95%.</w:t>
            </w:r>
          </w:p>
        </w:tc>
        <w:tc>
          <w:tcPr/>
          <w:p w:rsidR="00000000" w:rsidDel="00000000" w:rsidP="00000000" w:rsidRDefault="00000000" w:rsidRPr="00000000" w14:paraId="000000FA">
            <w:pPr>
              <w:spacing w:line="251" w:lineRule="auto"/>
              <w:ind w:left="14" w:firstLine="0"/>
              <w:jc w:val="center"/>
              <w:rPr/>
            </w:pPr>
            <w:r w:rsidDel="00000000" w:rsidR="00000000" w:rsidRPr="00000000">
              <w:rPr>
                <w:rtl w:val="0"/>
              </w:rPr>
            </w:r>
          </w:p>
          <w:p w:rsidR="00000000" w:rsidDel="00000000" w:rsidP="00000000" w:rsidRDefault="00000000" w:rsidRPr="00000000" w14:paraId="000000FB">
            <w:pPr>
              <w:spacing w:line="251" w:lineRule="auto"/>
              <w:ind w:left="14" w:firstLine="0"/>
              <w:jc w:val="center"/>
              <w:rPr/>
            </w:pPr>
            <w:r w:rsidDel="00000000" w:rsidR="00000000" w:rsidRPr="00000000">
              <w:rPr>
                <w:rtl w:val="0"/>
              </w:rPr>
            </w:r>
          </w:p>
          <w:p w:rsidR="00000000" w:rsidDel="00000000" w:rsidP="00000000" w:rsidRDefault="00000000" w:rsidRPr="00000000" w14:paraId="000000FC">
            <w:pPr>
              <w:spacing w:line="251"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0FD">
            <w:pPr>
              <w:spacing w:line="251" w:lineRule="auto"/>
              <w:ind w:left="110" w:firstLine="0"/>
              <w:jc w:val="center"/>
              <w:rPr/>
            </w:pPr>
            <w:r w:rsidDel="00000000" w:rsidR="00000000" w:rsidRPr="00000000">
              <w:rPr>
                <w:rtl w:val="0"/>
              </w:rPr>
            </w:r>
          </w:p>
          <w:p w:rsidR="00000000" w:rsidDel="00000000" w:rsidP="00000000" w:rsidRDefault="00000000" w:rsidRPr="00000000" w14:paraId="000000FE">
            <w:pPr>
              <w:spacing w:line="251" w:lineRule="auto"/>
              <w:ind w:left="110" w:firstLine="0"/>
              <w:jc w:val="center"/>
              <w:rPr/>
            </w:pPr>
            <w:r w:rsidDel="00000000" w:rsidR="00000000" w:rsidRPr="00000000">
              <w:rPr>
                <w:rtl w:val="0"/>
              </w:rPr>
            </w:r>
          </w:p>
          <w:p w:rsidR="00000000" w:rsidDel="00000000" w:rsidP="00000000" w:rsidRDefault="00000000" w:rsidRPr="00000000" w14:paraId="000000FF">
            <w:pPr>
              <w:spacing w:line="251"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100">
            <w:pPr>
              <w:spacing w:line="253" w:lineRule="auto"/>
              <w:ind w:left="110" w:firstLine="0"/>
              <w:jc w:val="both"/>
              <w:rPr/>
            </w:pPr>
            <w:r w:rsidDel="00000000" w:rsidR="00000000" w:rsidRPr="00000000">
              <w:rPr>
                <w:rtl w:val="0"/>
              </w:rPr>
              <w:t xml:space="preserve">Varun R V</w:t>
            </w:r>
          </w:p>
          <w:p w:rsidR="00000000" w:rsidDel="00000000" w:rsidP="00000000" w:rsidRDefault="00000000" w:rsidRPr="00000000" w14:paraId="00000101">
            <w:pPr>
              <w:spacing w:line="253" w:lineRule="auto"/>
              <w:ind w:left="110" w:firstLine="0"/>
              <w:jc w:val="both"/>
              <w:rPr/>
            </w:pPr>
            <w:r w:rsidDel="00000000" w:rsidR="00000000" w:rsidRPr="00000000">
              <w:rPr>
                <w:rtl w:val="0"/>
              </w:rPr>
              <w:t xml:space="preserve">Ramkumar S</w:t>
            </w:r>
          </w:p>
          <w:p w:rsidR="00000000" w:rsidDel="00000000" w:rsidP="00000000" w:rsidRDefault="00000000" w:rsidRPr="00000000" w14:paraId="00000102">
            <w:pPr>
              <w:spacing w:line="253" w:lineRule="auto"/>
              <w:ind w:left="110" w:firstLine="0"/>
              <w:jc w:val="both"/>
              <w:rPr/>
            </w:pPr>
            <w:r w:rsidDel="00000000" w:rsidR="00000000" w:rsidRPr="00000000">
              <w:rPr>
                <w:rtl w:val="0"/>
              </w:rPr>
              <w:t xml:space="preserve">Ram Vasanth G</w:t>
            </w:r>
          </w:p>
          <w:p w:rsidR="00000000" w:rsidDel="00000000" w:rsidP="00000000" w:rsidRDefault="00000000" w:rsidRPr="00000000" w14:paraId="00000103">
            <w:pPr>
              <w:spacing w:line="253" w:lineRule="auto"/>
              <w:ind w:left="110" w:firstLine="0"/>
              <w:jc w:val="both"/>
              <w:rPr/>
            </w:pPr>
            <w:r w:rsidDel="00000000" w:rsidR="00000000" w:rsidRPr="00000000">
              <w:rPr>
                <w:rtl w:val="0"/>
              </w:rPr>
              <w:t xml:space="preserve">Surya Subramanian C</w:t>
            </w:r>
          </w:p>
          <w:p w:rsidR="00000000" w:rsidDel="00000000" w:rsidP="00000000" w:rsidRDefault="00000000" w:rsidRPr="00000000" w14:paraId="00000104">
            <w:pPr>
              <w:spacing w:line="253" w:lineRule="auto"/>
              <w:ind w:left="110" w:firstLine="0"/>
              <w:jc w:val="both"/>
              <w:rPr/>
            </w:pPr>
            <w:r w:rsidDel="00000000" w:rsidR="00000000" w:rsidRPr="00000000">
              <w:rPr>
                <w:rtl w:val="0"/>
              </w:rPr>
            </w:r>
          </w:p>
        </w:tc>
      </w:tr>
    </w:tbl>
    <w:p w:rsidR="00000000" w:rsidDel="00000000" w:rsidP="00000000" w:rsidRDefault="00000000" w:rsidRPr="00000000" w14:paraId="00000105">
      <w:pPr>
        <w:spacing w:line="253" w:lineRule="auto"/>
        <w:rPr/>
        <w:sectPr>
          <w:headerReference r:id="rId6" w:type="default"/>
          <w:pgSz w:h="11910" w:w="16840" w:orient="landscape"/>
          <w:pgMar w:bottom="280" w:top="1100" w:left="1340" w:right="740" w:header="720" w:footer="720"/>
          <w:pgNumType w:start="1"/>
        </w:sect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spacing w:before="5" w:lineRule="auto"/>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Tracker, Velocity &amp; Burndown Chart: (4 Marks)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tbl>
      <w:tblPr>
        <w:tblStyle w:val="Table3"/>
        <w:tblW w:w="14212.000000000004"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738"/>
        <w:gridCol w:w="1232"/>
        <w:gridCol w:w="2078"/>
        <w:gridCol w:w="2356"/>
        <w:gridCol w:w="2080"/>
        <w:gridCol w:w="2714"/>
        <w:tblGridChange w:id="0">
          <w:tblGrid>
            <w:gridCol w:w="2014"/>
            <w:gridCol w:w="1738"/>
            <w:gridCol w:w="1232"/>
            <w:gridCol w:w="2078"/>
            <w:gridCol w:w="2356"/>
            <w:gridCol w:w="2080"/>
            <w:gridCol w:w="2714"/>
          </w:tblGrid>
        </w:tblGridChange>
      </w:tblGrid>
      <w:tr>
        <w:trPr>
          <w:cantSplit w:val="0"/>
          <w:trHeight w:val="690"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55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Story Points</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Duration</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Start Date</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3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End Date (Planned)</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8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 Completed (as on Planned End Date)</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Release Date (Actual)</w:t>
            </w:r>
          </w:p>
        </w:tc>
      </w:tr>
      <w:tr>
        <w:trPr>
          <w:cantSplit w:val="0"/>
          <w:trHeight w:val="356" w:hRule="atLeast"/>
          <w:tblHeader w:val="0"/>
        </w:trPr>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24 Oct 2022</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r>
      <w:tr>
        <w:trPr>
          <w:cantSplit w:val="0"/>
          <w:trHeight w:val="355" w:hRule="atLeast"/>
          <w:tblHeader w:val="0"/>
        </w:trPr>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31 Oct 2022</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05 Nov 2022</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Sprint-3</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07 Nov 2022</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12 Nov 2022</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Sprint-4</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 Nov 2022</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19 Nov 2022</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Velocity:</w:t>
      </w:r>
      <w:r w:rsidDel="00000000" w:rsidR="00000000" w:rsidRPr="00000000">
        <w:rPr>
          <w:rtl w:val="0"/>
        </w:rPr>
      </w:r>
    </w:p>
    <w:p w:rsidR="00000000" w:rsidDel="00000000" w:rsidP="00000000" w:rsidRDefault="00000000" w:rsidRPr="00000000" w14:paraId="00000134">
      <w:pPr>
        <w:spacing w:before="1" w:lineRule="auto"/>
        <w:ind w:left="101" w:firstLine="0"/>
        <w:rPr>
          <w:color w:val="162a4c"/>
        </w:rPr>
      </w:pPr>
      <w:r w:rsidDel="00000000" w:rsidR="00000000" w:rsidRPr="00000000">
        <w:rPr>
          <w:color w:val="162a4c"/>
          <w:rtl w:val="0"/>
        </w:rPr>
        <w:t xml:space="preserve">Imagine we have a 10-day sprint duration, and the velocity of the team is 20 (points per sprint). Let’s calculate the team’s average velocity (AV) per iteration unit (story points per day</w:t>
      </w:r>
    </w:p>
    <w:p w:rsidR="00000000" w:rsidDel="00000000" w:rsidP="00000000" w:rsidRDefault="00000000" w:rsidRPr="00000000" w14:paraId="00000135">
      <w:pPr>
        <w:spacing w:before="1" w:lineRule="auto"/>
        <w:ind w:left="101" w:firstLine="0"/>
        <w:rPr>
          <w:color w:val="162a4c"/>
        </w:rPr>
      </w:pPr>
      <w:r w:rsidDel="00000000" w:rsidR="00000000" w:rsidRPr="00000000">
        <w:rPr>
          <w:rtl w:val="0"/>
        </w:rPr>
      </w:r>
    </w:p>
    <w:p w:rsidR="00000000" w:rsidDel="00000000" w:rsidP="00000000" w:rsidRDefault="00000000" w:rsidRPr="00000000" w14:paraId="00000136">
      <w:pPr>
        <w:ind w:left="4730" w:firstLine="0"/>
        <w:rPr>
          <w:color w:val="162a4c"/>
        </w:rPr>
        <w:sectPr>
          <w:type w:val="nextPage"/>
          <w:pgSz w:h="11910" w:w="16840" w:orient="landscape"/>
          <w:pgMar w:bottom="280" w:top="1100" w:left="1340" w:right="740" w:header="720" w:footer="720"/>
        </w:sectPr>
      </w:pPr>
      <w:r w:rsidDel="00000000" w:rsidR="00000000" w:rsidRPr="00000000">
        <w:rPr>
          <w:sz w:val="20"/>
          <w:szCs w:val="20"/>
        </w:rPr>
        <w:drawing>
          <wp:inline distB="0" distT="0" distL="0" distR="0">
            <wp:extent cx="3323803" cy="4800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3803" cy="48006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spacing w:before="5" w:lineRule="auto"/>
        <w:rPr>
          <w:sz w:val="26"/>
          <w:szCs w:val="26"/>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Burndown Chart:</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ind w:left="101" w:right="624" w:firstLine="0"/>
        <w:rPr/>
      </w:pPr>
      <w:r w:rsidDel="00000000" w:rsidR="00000000" w:rsidRPr="00000000">
        <w:rPr>
          <w:color w:val="162a4c"/>
          <w:rtl w:val="0"/>
        </w:rPr>
        <w:t xml:space="preserve">A burn down chart is a graphical representation of work left to do versus time. It is often used in agile software development methodologies such as Scrum. However, burn down charts can be applied to any project containing measurable progress over time.</w:t>
      </w: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456" w:lineRule="auto"/>
        <w:ind w:left="101" w:right="7898" w:firstLine="0"/>
        <w:jc w:val="left"/>
        <w:rPr>
          <w:rFonts w:ascii="Arial" w:cs="Arial" w:eastAsia="Arial" w:hAnsi="Arial"/>
          <w:b w:val="1"/>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https://www.visual-paradigm.com/scrum/scrum-burndown-chart/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9">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https://www.atlassian.com/agile/tutorials/burndown-charts</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Reference: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01" w:right="6653" w:firstLine="0"/>
        <w:jc w:val="left"/>
        <w:rPr>
          <w:rFonts w:ascii="Arial" w:cs="Arial" w:eastAsia="Arial" w:hAnsi="Arial"/>
          <w:b w:val="1"/>
        </w:rPr>
      </w:pPr>
      <w:hyperlink r:id="rId10">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https://www.atlassian.com/agile/project-management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11">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https://www.atlassian.com/agile/tutorials/how-to-do-scrum-with-jira-softwar</w:t>
        </w:r>
      </w:hyperlink>
      <w:r w:rsidDel="00000000" w:rsidR="00000000" w:rsidRPr="00000000">
        <w:rPr>
          <w:rtl w:val="0"/>
        </w:rPr>
      </w:r>
    </w:p>
    <w:p w:rsidR="00000000" w:rsidDel="00000000" w:rsidP="00000000" w:rsidRDefault="00000000" w:rsidRPr="00000000" w14:paraId="00000144">
      <w:pPr>
        <w:spacing w:before="93" w:line="456" w:lineRule="auto"/>
        <w:ind w:left="101" w:right="7945" w:firstLine="0"/>
        <w:rPr>
          <w:rFonts w:ascii="Arial" w:cs="Arial" w:eastAsia="Arial" w:hAnsi="Arial"/>
          <w:b w:val="1"/>
        </w:rPr>
        <w:sectPr>
          <w:type w:val="nextPage"/>
          <w:pgSz w:h="11910" w:w="16840" w:orient="landscape"/>
          <w:pgMar w:bottom="280" w:top="1100" w:left="1340" w:right="740" w:header="720" w:footer="720"/>
        </w:sectPr>
      </w:pPr>
      <w:hyperlink r:id="rId12">
        <w:r w:rsidDel="00000000" w:rsidR="00000000" w:rsidRPr="00000000">
          <w:rPr>
            <w:rFonts w:ascii="Arial" w:cs="Arial" w:eastAsia="Arial" w:hAnsi="Arial"/>
            <w:b w:val="1"/>
            <w:color w:val="0462c0"/>
            <w:rtl w:val="0"/>
          </w:rPr>
          <w:t xml:space="preserve">https://www.atlassian.com/agile/tutorials/epics</w:t>
        </w:r>
      </w:hyperlink>
      <w:r w:rsidDel="00000000" w:rsidR="00000000" w:rsidRPr="00000000">
        <w:rPr>
          <w:rFonts w:ascii="Arial" w:cs="Arial" w:eastAsia="Arial" w:hAnsi="Arial"/>
          <w:b w:val="1"/>
          <w:color w:val="0462c0"/>
          <w:rtl w:val="0"/>
        </w:rPr>
        <w:t xml:space="preserve"> </w:t>
      </w:r>
      <w:hyperlink r:id="rId13">
        <w:r w:rsidDel="00000000" w:rsidR="00000000" w:rsidRPr="00000000">
          <w:rPr>
            <w:rFonts w:ascii="Arial" w:cs="Arial" w:eastAsia="Arial" w:hAnsi="Arial"/>
            <w:b w:val="1"/>
            <w:color w:val="0462c0"/>
            <w:rtl w:val="0"/>
          </w:rPr>
          <w:t xml:space="preserve">https://www.atlassian.com/agile/tutorials/sprints</w:t>
        </w:r>
      </w:hyperlink>
      <w:r w:rsidDel="00000000" w:rsidR="00000000" w:rsidRPr="00000000">
        <w:rPr>
          <w:rFonts w:ascii="Arial" w:cs="Arial" w:eastAsia="Arial" w:hAnsi="Arial"/>
          <w:b w:val="1"/>
          <w:color w:val="0462c0"/>
          <w:rtl w:val="0"/>
        </w:rPr>
        <w:t xml:space="preserve"> </w:t>
      </w:r>
      <w:hyperlink r:id="rId14">
        <w:r w:rsidDel="00000000" w:rsidR="00000000" w:rsidRPr="00000000">
          <w:rPr>
            <w:rFonts w:ascii="Arial" w:cs="Arial" w:eastAsia="Arial" w:hAnsi="Arial"/>
            <w:b w:val="1"/>
            <w:color w:val="0462c0"/>
            <w:rtl w:val="0"/>
          </w:rPr>
          <w:t xml:space="preserve">https://www.atlassian.com/agile/project-management/estimation</w:t>
        </w:r>
      </w:hyperlink>
      <w:r w:rsidDel="00000000" w:rsidR="00000000" w:rsidRPr="00000000">
        <w:rPr>
          <w:rFonts w:ascii="Arial" w:cs="Arial" w:eastAsia="Arial" w:hAnsi="Arial"/>
          <w:b w:val="1"/>
          <w:color w:val="0462c0"/>
          <w:rtl w:val="0"/>
        </w:rPr>
        <w:t xml:space="preserve"> </w:t>
      </w:r>
      <w:hyperlink r:id="rId15">
        <w:r w:rsidDel="00000000" w:rsidR="00000000" w:rsidRPr="00000000">
          <w:rPr>
            <w:rFonts w:ascii="Arial" w:cs="Arial" w:eastAsia="Arial" w:hAnsi="Arial"/>
            <w:b w:val="1"/>
            <w:color w:val="0462c0"/>
            <w:rtl w:val="0"/>
          </w:rPr>
          <w:t xml:space="preserve">https://www.atlassian.com/agile/tutorials/burndown-chart</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sectPr>
      <w:type w:val="nextPage"/>
      <w:pgSz w:h="11910" w:w="16840" w:orient="landscape"/>
      <w:pgMar w:bottom="280" w:top="1100" w:left="1340" w:right="7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2" w:lineRule="auto"/>
      <w:ind w:left="2600" w:right="2607"/>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agile/tutorials/how-to-do-scrum-with-jira-software" TargetMode="External"/><Relationship Id="rId10" Type="http://schemas.openxmlformats.org/officeDocument/2006/relationships/hyperlink" Target="https://www.atlassian.com/agile/project-management" TargetMode="External"/><Relationship Id="rId13" Type="http://schemas.openxmlformats.org/officeDocument/2006/relationships/hyperlink" Target="https://www.atlassian.com/agile/tutorials/sprints" TargetMode="External"/><Relationship Id="rId12" Type="http://schemas.openxmlformats.org/officeDocument/2006/relationships/hyperlink" Target="https://www.atlassian.com/agile/tutorials/ep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agile/tutorials/burndown-charts" TargetMode="External"/><Relationship Id="rId15" Type="http://schemas.openxmlformats.org/officeDocument/2006/relationships/hyperlink" Target="https://www.atlassian.com/agile/tutorials/burndown-charts" TargetMode="External"/><Relationship Id="rId14" Type="http://schemas.openxmlformats.org/officeDocument/2006/relationships/hyperlink" Target="https://www.atlassian.com/agile/project-management/estimati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visual-paradigm.com/scrum/scrum-burndown-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