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6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15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PNT2022TMID24576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AI-powered Nutrition Analyzer for Fitness Enthusiasts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  <w:r>
        <w:rPr>
          <w:rFonts w:ascii="Arial" w:hAnsi="Arial" w:eastAsia="Arial" w:cs="Arial"/>
          <w:b/>
        </w:rPr>
        <w:tab/>
      </w: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drawing>
          <wp:inline distT="114300" distB="114300" distL="114300" distR="114300">
            <wp:extent cx="9236710" cy="3048000"/>
            <wp:effectExtent l="0" t="0" r="0" b="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jpg"/>
                    <pic:cNvPicPr preferRelativeResize="0"/>
                  </pic:nvPicPr>
                  <pic:blipFill>
                    <a:blip r:embed="rId6"/>
                    <a:srcRect t="7930"/>
                    <a:stretch>
                      <a:fillRect/>
                    </a:stretch>
                  </pic:blipFill>
                  <pic:spPr>
                    <a:xfrm>
                      <a:off x="0" y="0"/>
                      <a:ext cx="923721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br w:type="textWrapping"/>
      </w:r>
    </w:p>
    <w:p>
      <w:pPr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17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app that lets users make profiles, upload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photos of the components they use in their food,and obtain a personalized nutrition calendar.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 / Flutter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Registration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registers with the application and verification of user details is carried out.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 , CSS ,JavaScript, 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Image Capture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Users are required to take a photo of the ingredient(s) for which they want to know the detail about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Maximo Image Inspection,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Device Camera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</w:rPr>
              <w:t>4.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Machine Learning Model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Image is classified, and the label is returned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Machine Learning &amp; Deep Learning, Object Recognition Model to Label Ingredients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0" w:line="240" w:lineRule="auto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5.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Ingredient Detection Model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ingredient used must be identified from the image class.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Machin Learning And Image processing using 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</w:rPr>
              <w:t>6.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Calorie Consumption Monitoring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software monitors the user’s daily calorie intake and alerts them when there is an excess intake.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IBM Push Notifications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    7.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 of Ingredients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 Type, Configurations etc. Ingredient Information and the relevant calories are kept on database.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MySQL, NoSQL,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    8.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Cloud Database for Back-up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 Service on Cloud. Backup copies of the application’s data and consolidated reports are also stored.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DB2, IBM Clouding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    9.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File Storage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 File system is used to keep track of the products consumed each day as well as the daily caloric intake. Additionally, a customized calorie calendar.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IMB Block Storage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   10.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Calorie Value Consolidation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To determine the calorie counts of components that are saved in the database, a web-scraping API is used.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Beautiful Soup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  11.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Infrastructure (Server / Cloud)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program is deployed to the cloud for use.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Configuration of the cloud. 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Local, Cloud Foundry, etc.</w:t>
            </w: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18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Google Colab , VS code , online Websites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Python, HTML, CSS, Java Script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Security Implementations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Email-based data access authentication and text encryption before file storage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SMTP, Encryption Algorithms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are updated, bugs are fixed, and new features are added in response to user experience and input.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Customer feedback, reviews, and Ratings.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Availability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Users should always be able to access the cloud – hosted application, and they shouldn’t any problems like application crashes.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Cloud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Performance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The application should be able to process many requests without sacrificing the speed or quality of the results. 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Testing – Black, White and Beta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Revise application in spiral model</w:t>
            </w: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51A3A"/>
    <w:multiLevelType w:val="multilevel"/>
    <w:tmpl w:val="05651A3A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6900DD0"/>
    <w:multiLevelType w:val="multilevel"/>
    <w:tmpl w:val="56900DD0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21"/>
    <w:rsid w:val="000C554D"/>
    <w:rsid w:val="000E7205"/>
    <w:rsid w:val="006A4521"/>
    <w:rsid w:val="00715CE9"/>
    <w:rsid w:val="00DF4735"/>
    <w:rsid w:val="2C07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uiPriority w:val="0"/>
    <w:pPr>
      <w:spacing w:after="0" w:line="240" w:lineRule="auto"/>
    </w:pPr>
  </w:style>
  <w:style w:type="table" w:customStyle="1" w:styleId="18">
    <w:name w:val="_Style 17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tMgelwTXU+D+HxhA+H860gx6aA==">AMUW2mV8QoAzNTJCrD+mjIL8NNTvRHUCLRSFdFmX0jK8GIjGsbVXjofNGHaGILW0Lu8GoMB/qk7mDlqUZTbgWauVT6bYD1l7OmumImm9bA/uHZV4ZRocgnY=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434</Words>
  <Characters>2477</Characters>
  <Lines>20</Lines>
  <Paragraphs>5</Paragraphs>
  <TotalTime>33</TotalTime>
  <ScaleCrop>false</ScaleCrop>
  <LinksUpToDate>false</LinksUpToDate>
  <CharactersWithSpaces>2906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AJAY.S cse</cp:lastModifiedBy>
  <dcterms:modified xsi:type="dcterms:W3CDTF">2022-10-26T13:12:59Z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DEEA7072B5384717966C5C593C89C005</vt:lpwstr>
  </property>
</Properties>
</file>