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5" w:line="259" w:lineRule="auto"/>
        <w:ind w:left="3646" w:right="4339"/>
        <w:jc w:val="center"/>
        <w:rPr>
          <w:rFonts w:ascii="Calibri"/>
        </w:rPr>
      </w:pPr>
      <w:r>
        <w:rPr>
          <w:rFonts w:ascii="Calibri"/>
        </w:rPr>
        <w:t>Project Design Phase-I Solution Architecture</w:t>
      </w:r>
    </w:p>
    <w:p>
      <w:pPr>
        <w:pStyle w:val="5"/>
        <w:spacing w:before="3"/>
        <w:rPr>
          <w:rFonts w:ascii="Calibri"/>
          <w:b/>
          <w:sz w:val="22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8"/>
              <w:spacing w:before="7"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7" w:line="223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11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8"/>
              <w:spacing w:before="10" w:line="239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8"/>
              <w:spacing w:before="10" w:line="239" w:lineRule="exact"/>
              <w:rPr>
                <w:sz w:val="22"/>
              </w:rPr>
            </w:pPr>
            <w:r>
              <w:rPr>
                <w:rFonts w:hint="default"/>
                <w:sz w:val="22"/>
              </w:rPr>
              <w:t>PNT2022TMID25106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2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Crude Oi</w:t>
            </w:r>
            <w:r>
              <w:rPr>
                <w:rFonts w:hint="default"/>
                <w:sz w:val="22"/>
                <w:lang w:val="en-IN"/>
              </w:rPr>
              <w:t xml:space="preserve"> Price</w:t>
            </w:r>
            <w:r>
              <w:rPr>
                <w:sz w:val="22"/>
              </w:rPr>
              <w:t>l Prediction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rPr>
          <w:rFonts w:ascii="Calibri"/>
          <w:b/>
        </w:rPr>
      </w:pPr>
    </w:p>
    <w:p>
      <w:pPr>
        <w:spacing w:before="159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Solution Architecture:</w:t>
      </w:r>
    </w:p>
    <w:p>
      <w:pPr>
        <w:pStyle w:val="5"/>
        <w:spacing w:before="182"/>
        <w:ind w:left="240" w:right="949"/>
      </w:pPr>
      <w:r>
        <w:t>Solution architecture is a complex process – with many sub-processes – that bridges the gap between business problems and technology solutions. Its goals are to:</w:t>
      </w:r>
    </w:p>
    <w:p>
      <w:pPr>
        <w:pStyle w:val="5"/>
        <w:spacing w:before="7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959"/>
          <w:tab w:val="left" w:pos="960"/>
        </w:tabs>
        <w:spacing w:before="0" w:after="0" w:line="240" w:lineRule="auto"/>
        <w:ind w:left="960" w:right="971" w:hanging="360"/>
        <w:jc w:val="left"/>
        <w:rPr>
          <w:sz w:val="24"/>
        </w:rPr>
      </w:pPr>
      <w:r>
        <w:rPr>
          <w:sz w:val="24"/>
        </w:rPr>
        <w:t xml:space="preserve">Our Project is focused mainly on the use of Neural Networks to predict Crude Oil Prices. By making this prediction, we can buy crude oil at the most </w:t>
      </w:r>
      <w:r>
        <w:rPr>
          <w:rFonts w:hint="default"/>
          <w:sz w:val="24"/>
          <w:lang w:val="en-IN"/>
        </w:rPr>
        <w:t>s</w:t>
      </w:r>
      <w:bookmarkStart w:id="0" w:name="_GoBack"/>
      <w:bookmarkEnd w:id="0"/>
      <w:r>
        <w:rPr>
          <w:sz w:val="24"/>
        </w:rPr>
        <w:t xml:space="preserve">appropriate time. The most accurate way to predict future crude oil prices is </w:t>
      </w:r>
      <w:r>
        <w:rPr>
          <w:spacing w:val="-9"/>
          <w:sz w:val="24"/>
        </w:rPr>
        <w:t xml:space="preserve">to </w:t>
      </w:r>
      <w:r>
        <w:rPr>
          <w:sz w:val="24"/>
        </w:rPr>
        <w:t xml:space="preserve">use time series analysis since we are using historical data on crude oil prices. In order to complete the task, we would implement a RNN (Recurrent Neural Network) in conjunction with a LSTM (Long Short </w:t>
      </w:r>
      <w:r>
        <w:rPr>
          <w:spacing w:val="-7"/>
          <w:sz w:val="24"/>
        </w:rPr>
        <w:t>Term</w:t>
      </w:r>
      <w:r>
        <w:rPr>
          <w:spacing w:val="-5"/>
          <w:sz w:val="24"/>
        </w:rPr>
        <w:t xml:space="preserve"> </w:t>
      </w:r>
      <w:r>
        <w:rPr>
          <w:sz w:val="24"/>
        </w:rPr>
        <w:t>Memory).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33"/>
        </w:rPr>
      </w:pPr>
    </w:p>
    <w:p>
      <w:pPr>
        <w:pStyle w:val="2"/>
        <w:rPr>
          <w:rFonts w:ascii="Calibri"/>
          <w:sz w:val="22"/>
        </w:rPr>
      </w:pPr>
      <w:r>
        <w:t>Our Solution Architecture Diagram</w:t>
      </w:r>
      <w:r>
        <w:rPr>
          <w:rFonts w:ascii="Calibri"/>
          <w:sz w:val="22"/>
        </w:rPr>
        <w:t>:</w:t>
      </w:r>
    </w:p>
    <w:p>
      <w:pPr>
        <w:pStyle w:val="5"/>
        <w:spacing w:before="7"/>
        <w:rPr>
          <w:rFonts w:ascii="Calibri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1062990</wp:posOffset>
            </wp:positionH>
            <wp:positionV relativeFrom="paragraph">
              <wp:posOffset>184150</wp:posOffset>
            </wp:positionV>
            <wp:extent cx="6133465" cy="3131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236" cy="313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6"/>
        </w:rPr>
      </w:pPr>
    </w:p>
    <w:p>
      <w:pPr>
        <w:pStyle w:val="5"/>
        <w:spacing w:before="6"/>
        <w:rPr>
          <w:rFonts w:ascii="Calibri"/>
          <w:b/>
          <w:sz w:val="33"/>
        </w:rPr>
      </w:pPr>
    </w:p>
    <w:p>
      <w:pPr>
        <w:spacing w:before="0"/>
        <w:ind w:left="240" w:right="0" w:firstLine="0"/>
        <w:jc w:val="left"/>
        <w:rPr>
          <w:b/>
          <w:sz w:val="35"/>
        </w:rPr>
      </w:pPr>
      <w:r>
        <w:rPr>
          <w:b/>
          <w:color w:val="333333"/>
          <w:sz w:val="35"/>
        </w:rPr>
        <w:t>Figure 1: Solution Architecture for crude oil</w:t>
      </w:r>
      <w:r>
        <w:rPr>
          <w:b/>
          <w:color w:val="333333"/>
          <w:spacing w:val="-52"/>
          <w:sz w:val="35"/>
        </w:rPr>
        <w:t xml:space="preserve"> </w:t>
      </w:r>
      <w:r>
        <w:rPr>
          <w:b/>
          <w:color w:val="333333"/>
          <w:sz w:val="35"/>
        </w:rPr>
        <w:t>prediction</w:t>
      </w:r>
    </w:p>
    <w:sectPr>
      <w:type w:val="continuous"/>
      <w:pgSz w:w="11920" w:h="16840"/>
      <w:pgMar w:top="820" w:right="5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960" w:hanging="360"/>
      </w:pPr>
      <w:rPr>
        <w:rFonts w:hint="default" w:ascii="Arial" w:hAnsi="Arial" w:eastAsia="Arial" w:cs="Arial"/>
        <w:spacing w:val="-27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B860EB1"/>
    <w:rsid w:val="0F8120BC"/>
    <w:rsid w:val="23522813"/>
    <w:rsid w:val="2FA87E93"/>
    <w:rsid w:val="65197E10"/>
    <w:rsid w:val="65C772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60" w:right="971" w:hanging="360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30" w:lineRule="exact"/>
      <w:ind w:left="10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2022-11-12T05:30:00Z</dcterms:created>
  <dc:creator>Somalakshmi</dc:creator>
  <cp:lastModifiedBy>somalakshmi462002</cp:lastModifiedBy>
  <dcterms:modified xsi:type="dcterms:W3CDTF">2022-11-12T05:32:42Z</dcterms:modified>
  <dc:title>Solution Architecture.docx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77CB27BF52D6414DBCFE2CCF83065E9E</vt:lpwstr>
  </property>
</Properties>
</file>