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0.0 -->
  <w:body>
    <w:p>
      <w:pPr>
        <w:spacing w:after="0"/>
        <w:ind w:left="3681" w:right="4454"/>
        <w:jc w:val="center"/>
      </w:pPr>
      <w:r>
        <w:rPr>
          <w:b/>
          <w:bCs/>
        </w:rPr>
        <w:t>DATASET</w:t>
      </w:r>
    </w:p>
    <w:p>
      <w:pPr>
        <w:spacing w:before="4" w:after="0"/>
        <w:rPr>
          <w:sz w:val="16"/>
          <w:szCs w:val="16"/>
        </w:rPr>
      </w:pPr>
      <w:r>
        <w:rPr>
          <w:b/>
          <w:bCs/>
          <w:sz w:val="16"/>
          <w:szCs w:val="16"/>
        </w:rPr>
        <w:t> </w:t>
      </w:r>
    </w:p>
    <w:tbl>
      <w:tblPr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49"/>
        <w:gridCol w:w="6186"/>
      </w:tblGrid>
      <w:tr>
        <w:tblPrEx>
          <w:tblInd w:w="10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3"/>
        </w:trPr>
        <w:tc>
          <w:tcPr>
            <w:tcW w:w="3003" w:type="dxa"/>
            <w:tcBorders>
              <w:bottom w:val="single" w:sz="6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top"/>
            <w:hideMark/>
          </w:tcPr>
          <w:p>
            <w:pPr>
              <w:spacing w:before="0" w:after="0" w:line="315" w:lineRule="atLeast"/>
              <w:ind w:left="110"/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6138" w:type="dxa"/>
            <w:tcBorders>
              <w:left w:val="single" w:sz="4" w:space="0" w:color="000000"/>
              <w:bottom w:val="single" w:sz="6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top"/>
            <w:hideMark/>
          </w:tcPr>
          <w:p>
            <w:pPr>
              <w:spacing w:before="0" w:after="0" w:line="315" w:lineRule="atLeast"/>
              <w:ind w:left="109"/>
            </w:pPr>
            <w:r>
              <w:rPr>
                <w:b/>
                <w:bCs/>
                <w:sz w:val="28"/>
                <w:szCs w:val="28"/>
              </w:rPr>
              <w:t>31 October 2022</w:t>
            </w:r>
          </w:p>
        </w:tc>
      </w:tr>
      <w:tr>
        <w:tblPrEx>
          <w:tblInd w:w="10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4"/>
        </w:trPr>
        <w:tc>
          <w:tcPr>
            <w:tcW w:w="3003" w:type="dxa"/>
            <w:tcBorders>
              <w:top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top"/>
            <w:hideMark/>
          </w:tcPr>
          <w:p>
            <w:pPr>
              <w:spacing w:before="0" w:after="0" w:line="313" w:lineRule="atLeast"/>
              <w:ind w:left="110"/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613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top"/>
            <w:hideMark/>
          </w:tcPr>
          <w:p>
            <w:pPr>
              <w:spacing w:before="0" w:after="0" w:line="313" w:lineRule="atLeast"/>
              <w:ind w:left="4"/>
            </w:pPr>
            <w:r>
              <w:rPr>
                <w:sz w:val="28"/>
                <w:szCs w:val="28"/>
              </w:rPr>
              <w:t xml:space="preserve">  </w:t>
            </w:r>
            <w:r>
              <w:rPr>
                <w:b/>
                <w:bCs/>
                <w:sz w:val="28"/>
                <w:szCs w:val="28"/>
              </w:rPr>
              <w:t>PNT2022TMID36951</w:t>
            </w:r>
          </w:p>
        </w:tc>
      </w:tr>
      <w:tr>
        <w:tblPrEx>
          <w:tblInd w:w="10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2"/>
        </w:trPr>
        <w:tc>
          <w:tcPr>
            <w:tcW w:w="3003" w:type="dxa"/>
            <w:tcBorders>
              <w:top w:val="single" w:sz="4" w:space="0" w:color="000000"/>
              <w:righ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top"/>
            <w:hideMark/>
          </w:tcPr>
          <w:p>
            <w:pPr>
              <w:spacing w:before="0" w:after="0" w:line="315" w:lineRule="atLeast"/>
              <w:ind w:left="110"/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6138" w:type="dxa"/>
            <w:tcBorders>
              <w:top w:val="single" w:sz="4" w:space="0" w:color="000000"/>
              <w:left w:val="single" w:sz="4" w:space="0" w:color="000000"/>
            </w:tcBorders>
            <w:tcMar>
              <w:top w:w="15" w:type="dxa"/>
              <w:left w:w="22" w:type="dxa"/>
              <w:bottom w:w="15" w:type="dxa"/>
              <w:right w:w="22" w:type="dxa"/>
            </w:tcMar>
            <w:vAlign w:val="top"/>
            <w:hideMark/>
          </w:tcPr>
          <w:p>
            <w:pPr>
              <w:spacing w:before="26" w:after="0"/>
              <w:ind w:left="143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35475C"/>
                <w:sz w:val="36"/>
                <w:szCs w:val="36"/>
              </w:rPr>
              <w:t>Crude Oil Price Prediction</w:t>
            </w:r>
          </w:p>
        </w:tc>
      </w:tr>
    </w:tbl>
    <w:p>
      <w:pPr>
        <w:spacing w:before="0" w:after="0"/>
        <w:rPr>
          <w:sz w:val="26"/>
          <w:szCs w:val="26"/>
        </w:rPr>
      </w:pPr>
      <w:r>
        <w:rPr>
          <w:b/>
          <w:bCs/>
          <w:sz w:val="26"/>
          <w:szCs w:val="26"/>
        </w:rPr>
        <w:t> </w:t>
      </w:r>
    </w:p>
    <w:p>
      <w:pPr>
        <w:spacing w:before="159" w:after="0"/>
        <w:ind w:left="100"/>
      </w:pPr>
      <w:r>
        <w:rPr>
          <w:b/>
          <w:bCs/>
        </w:rPr>
        <w:t>Dataset:</w:t>
      </w:r>
    </w:p>
    <w:p>
      <w:pPr>
        <w:spacing w:before="0" w:after="0"/>
        <w:rPr>
          <w:sz w:val="26"/>
          <w:szCs w:val="26"/>
        </w:rPr>
      </w:pPr>
      <w:r>
        <w:rPr>
          <w:b/>
          <w:bCs/>
          <w:sz w:val="26"/>
          <w:szCs w:val="26"/>
        </w:rPr>
        <w:t> </w:t>
      </w:r>
    </w:p>
    <w:p>
      <w:pPr>
        <w:spacing w:before="8" w:after="0"/>
        <w:rPr>
          <w:sz w:val="27"/>
          <w:szCs w:val="27"/>
        </w:rPr>
      </w:pPr>
      <w:r>
        <w:rPr>
          <w:b/>
          <w:bCs/>
          <w:sz w:val="27"/>
          <w:szCs w:val="27"/>
        </w:rPr>
        <w:t> </w:t>
      </w:r>
    </w:p>
    <w:p>
      <w:pPr>
        <w:spacing w:before="0" w:after="0" w:line="254" w:lineRule="auto"/>
        <w:ind w:left="100"/>
        <w:rPr>
          <w:sz w:val="28"/>
          <w:szCs w:val="28"/>
        </w:rPr>
      </w:pPr>
      <w:hyperlink r:id="rId4" w:history="1">
        <w:r>
          <w:rPr>
            <w:color w:val="0461C1"/>
            <w:sz w:val="28"/>
            <w:szCs w:val="28"/>
            <w:u w:val="single" w:color="0461C1"/>
          </w:rPr>
          <w:t>https://drive.google.com/drive/folders/1yNVuLA2hxIstOcDV58enyD74Y9drEs</w:t>
        </w:r>
      </w:hyperlink>
      <w:r>
        <w:rPr>
          <w:color w:val="0461C1"/>
          <w:sz w:val="28"/>
          <w:szCs w:val="28"/>
        </w:rPr>
        <w:t xml:space="preserve"> </w:t>
      </w:r>
      <w:hyperlink r:id="rId4" w:history="1">
        <w:r>
          <w:rPr>
            <w:color w:val="0461C1"/>
            <w:sz w:val="28"/>
            <w:szCs w:val="28"/>
            <w:u w:val="single" w:color="0461C1"/>
          </w:rPr>
          <w:t>6Y?usp=sharing</w:t>
        </w:r>
      </w:hyperlink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drive.google.com/drive/folders/1yNVuLA2hxIstOcDV58enyD74Y9drEs6Y?usp=sharing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