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5584" w14:textId="77777777" w:rsidR="00B823F6" w:rsidRDefault="00000000">
      <w:pPr>
        <w:pStyle w:val="Heading1"/>
        <w:spacing w:before="41"/>
      </w:pPr>
      <w:r>
        <w:t>Project Design Phase-II</w:t>
      </w:r>
    </w:p>
    <w:p w14:paraId="6C848C28" w14:textId="77777777" w:rsidR="00B823F6" w:rsidRDefault="00000000">
      <w:pPr>
        <w:spacing w:before="24"/>
        <w:ind w:left="1959" w:right="2295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14:paraId="3401C741" w14:textId="77777777" w:rsidR="00B823F6" w:rsidRDefault="00B823F6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B823F6" w14:paraId="7AD25671" w14:textId="77777777">
        <w:trPr>
          <w:trHeight w:val="337"/>
        </w:trPr>
        <w:tc>
          <w:tcPr>
            <w:tcW w:w="4510" w:type="dxa"/>
          </w:tcPr>
          <w:p w14:paraId="4345D1AB" w14:textId="77777777" w:rsidR="00B823F6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8896AC8" w14:textId="43116E30" w:rsidR="00B823F6" w:rsidRDefault="006B11A9">
            <w:pPr>
              <w:pStyle w:val="TableParagraph"/>
              <w:ind w:left="105"/>
            </w:pPr>
            <w:r>
              <w:t>28</w:t>
            </w:r>
            <w:r w:rsidR="00000000">
              <w:t xml:space="preserve"> October 2022</w:t>
            </w:r>
          </w:p>
        </w:tc>
      </w:tr>
      <w:tr w:rsidR="00B823F6" w14:paraId="7CB93F6D" w14:textId="77777777">
        <w:trPr>
          <w:trHeight w:val="338"/>
        </w:trPr>
        <w:tc>
          <w:tcPr>
            <w:tcW w:w="4510" w:type="dxa"/>
          </w:tcPr>
          <w:p w14:paraId="724B1A71" w14:textId="77777777" w:rsidR="00B823F6" w:rsidRDefault="00000000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464268BF" w14:textId="5E5BB86D" w:rsidR="00B823F6" w:rsidRDefault="00000000">
            <w:pPr>
              <w:pStyle w:val="TableParagraph"/>
              <w:spacing w:before="49"/>
              <w:ind w:left="99"/>
            </w:pPr>
            <w:r>
              <w:t>PNT2022TMID</w:t>
            </w:r>
            <w:r w:rsidR="006B11A9">
              <w:t>36960</w:t>
            </w:r>
          </w:p>
        </w:tc>
      </w:tr>
      <w:tr w:rsidR="00B823F6" w14:paraId="2C6D0C9C" w14:textId="77777777">
        <w:trPr>
          <w:trHeight w:val="628"/>
        </w:trPr>
        <w:tc>
          <w:tcPr>
            <w:tcW w:w="4510" w:type="dxa"/>
          </w:tcPr>
          <w:p w14:paraId="69C322D8" w14:textId="77777777" w:rsidR="00B823F6" w:rsidRDefault="00000000">
            <w:pPr>
              <w:pStyle w:val="TableParagraph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14:paraId="7E1CA82F" w14:textId="77777777" w:rsidR="00B823F6" w:rsidRDefault="00000000">
            <w:pPr>
              <w:pStyle w:val="TableParagraph"/>
              <w:spacing w:before="25" w:line="290" w:lineRule="atLeast"/>
              <w:ind w:left="105" w:right="622"/>
            </w:pPr>
            <w:r>
              <w:t>Virtual eye – lifeguard for swimming pools for active drowning</w:t>
            </w:r>
          </w:p>
        </w:tc>
      </w:tr>
      <w:tr w:rsidR="00B823F6" w14:paraId="59E805DF" w14:textId="77777777">
        <w:trPr>
          <w:trHeight w:val="337"/>
        </w:trPr>
        <w:tc>
          <w:tcPr>
            <w:tcW w:w="4510" w:type="dxa"/>
          </w:tcPr>
          <w:p w14:paraId="6E89881F" w14:textId="77777777" w:rsidR="00B823F6" w:rsidRDefault="00000000">
            <w:pPr>
              <w:pStyle w:val="TableParagraph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14:paraId="2D380A18" w14:textId="77777777" w:rsidR="00B823F6" w:rsidRDefault="00000000">
            <w:pPr>
              <w:pStyle w:val="TableParagraph"/>
              <w:ind w:left="105"/>
            </w:pPr>
            <w:r>
              <w:t>4 Marks</w:t>
            </w:r>
          </w:p>
        </w:tc>
      </w:tr>
    </w:tbl>
    <w:p w14:paraId="35361CF8" w14:textId="77777777" w:rsidR="00B823F6" w:rsidRDefault="00B823F6">
      <w:pPr>
        <w:pStyle w:val="BodyText"/>
        <w:rPr>
          <w:b/>
          <w:sz w:val="24"/>
        </w:rPr>
      </w:pPr>
    </w:p>
    <w:p w14:paraId="78023194" w14:textId="77777777" w:rsidR="00B823F6" w:rsidRDefault="00B823F6">
      <w:pPr>
        <w:pStyle w:val="BodyText"/>
        <w:rPr>
          <w:b/>
          <w:sz w:val="24"/>
        </w:rPr>
      </w:pPr>
    </w:p>
    <w:p w14:paraId="0734F2A8" w14:textId="77777777" w:rsidR="00B823F6" w:rsidRDefault="00B823F6">
      <w:pPr>
        <w:pStyle w:val="BodyText"/>
        <w:spacing w:before="8"/>
        <w:rPr>
          <w:b/>
          <w:sz w:val="25"/>
        </w:rPr>
      </w:pPr>
    </w:p>
    <w:p w14:paraId="154DBC20" w14:textId="77777777" w:rsidR="00B823F6" w:rsidRDefault="00000000">
      <w:pPr>
        <w:pStyle w:val="Heading2"/>
      </w:pPr>
      <w:r>
        <w:t>Functional Requirements:</w:t>
      </w:r>
    </w:p>
    <w:p w14:paraId="6236C7BA" w14:textId="77777777" w:rsidR="00B823F6" w:rsidRDefault="00000000">
      <w:pPr>
        <w:pStyle w:val="BodyText"/>
        <w:spacing w:before="181"/>
        <w:ind w:left="106"/>
      </w:pPr>
      <w:r>
        <w:t>Following are the functional requirements of the proposed solution.</w:t>
      </w:r>
    </w:p>
    <w:p w14:paraId="6A991BEF" w14:textId="77777777" w:rsidR="00B823F6" w:rsidRDefault="00B823F6">
      <w:pPr>
        <w:pStyle w:val="BodyText"/>
        <w:rPr>
          <w:sz w:val="20"/>
        </w:rPr>
      </w:pPr>
    </w:p>
    <w:p w14:paraId="0ED19936" w14:textId="77777777" w:rsidR="00B823F6" w:rsidRDefault="00B823F6">
      <w:pPr>
        <w:pStyle w:val="BodyText"/>
        <w:rPr>
          <w:sz w:val="20"/>
        </w:rPr>
      </w:pPr>
    </w:p>
    <w:p w14:paraId="19EF69FC" w14:textId="77777777" w:rsidR="00B823F6" w:rsidRDefault="00B823F6">
      <w:pPr>
        <w:pStyle w:val="BodyText"/>
        <w:rPr>
          <w:sz w:val="20"/>
        </w:rPr>
      </w:pPr>
    </w:p>
    <w:p w14:paraId="10C1B953" w14:textId="77777777" w:rsidR="00B823F6" w:rsidRDefault="00B823F6">
      <w:pPr>
        <w:pStyle w:val="BodyText"/>
        <w:rPr>
          <w:sz w:val="13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2"/>
      </w:tblGrid>
      <w:tr w:rsidR="00B823F6" w14:paraId="67940ADF" w14:textId="77777777">
        <w:trPr>
          <w:trHeight w:val="388"/>
        </w:trPr>
        <w:tc>
          <w:tcPr>
            <w:tcW w:w="926" w:type="dxa"/>
          </w:tcPr>
          <w:p w14:paraId="72EF5148" w14:textId="77777777" w:rsidR="00B823F6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620E36D5" w14:textId="77777777" w:rsidR="00B823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2" w:type="dxa"/>
          </w:tcPr>
          <w:p w14:paraId="565A76FF" w14:textId="77777777" w:rsidR="00B823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823F6" w14:paraId="016BEF3A" w14:textId="77777777">
        <w:trPr>
          <w:trHeight w:val="866"/>
        </w:trPr>
        <w:tc>
          <w:tcPr>
            <w:tcW w:w="926" w:type="dxa"/>
          </w:tcPr>
          <w:p w14:paraId="3571FEFB" w14:textId="77777777" w:rsidR="00B823F6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714FA139" w14:textId="77777777" w:rsidR="00B823F6" w:rsidRDefault="00000000">
            <w:pPr>
              <w:pStyle w:val="TableParagraph"/>
            </w:pPr>
            <w:r>
              <w:t>Installation</w:t>
            </w:r>
          </w:p>
        </w:tc>
        <w:tc>
          <w:tcPr>
            <w:tcW w:w="5252" w:type="dxa"/>
          </w:tcPr>
          <w:p w14:paraId="16E8F0D6" w14:textId="77777777" w:rsidR="00B823F6" w:rsidRDefault="00000000">
            <w:pPr>
              <w:pStyle w:val="TableParagraph"/>
              <w:spacing w:line="259" w:lineRule="auto"/>
              <w:ind w:right="378"/>
            </w:pPr>
            <w:r>
              <w:t>Needed to be fixed under the water in the swimming pool</w:t>
            </w:r>
          </w:p>
        </w:tc>
      </w:tr>
      <w:tr w:rsidR="00B823F6" w14:paraId="2B96F802" w14:textId="77777777">
        <w:trPr>
          <w:trHeight w:val="827"/>
        </w:trPr>
        <w:tc>
          <w:tcPr>
            <w:tcW w:w="926" w:type="dxa"/>
          </w:tcPr>
          <w:p w14:paraId="24C5415D" w14:textId="77777777" w:rsidR="00B823F6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3E695697" w14:textId="77777777" w:rsidR="00B823F6" w:rsidRDefault="00000000">
            <w:pPr>
              <w:pStyle w:val="TableParagraph"/>
            </w:pPr>
            <w:r>
              <w:t>Detection</w:t>
            </w:r>
          </w:p>
        </w:tc>
        <w:tc>
          <w:tcPr>
            <w:tcW w:w="5252" w:type="dxa"/>
          </w:tcPr>
          <w:p w14:paraId="6A2BC0F9" w14:textId="77777777" w:rsidR="00B823F6" w:rsidRDefault="00000000">
            <w:pPr>
              <w:pStyle w:val="TableParagraph"/>
            </w:pPr>
            <w:r>
              <w:t>Either horrified or in unconscious</w:t>
            </w:r>
          </w:p>
        </w:tc>
      </w:tr>
      <w:tr w:rsidR="00B823F6" w14:paraId="3B481F46" w14:textId="77777777">
        <w:trPr>
          <w:trHeight w:val="794"/>
        </w:trPr>
        <w:tc>
          <w:tcPr>
            <w:tcW w:w="926" w:type="dxa"/>
          </w:tcPr>
          <w:p w14:paraId="59B53F9D" w14:textId="77777777" w:rsidR="00B823F6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1956508A" w14:textId="77777777" w:rsidR="00B823F6" w:rsidRDefault="00000000">
            <w:pPr>
              <w:pStyle w:val="TableParagraph"/>
              <w:ind w:left="158"/>
            </w:pPr>
            <w:r>
              <w:t>Audio</w:t>
            </w:r>
          </w:p>
        </w:tc>
        <w:tc>
          <w:tcPr>
            <w:tcW w:w="5252" w:type="dxa"/>
          </w:tcPr>
          <w:p w14:paraId="1F5C8431" w14:textId="77777777" w:rsidR="00B823F6" w:rsidRDefault="00000000">
            <w:pPr>
              <w:pStyle w:val="TableParagraph"/>
              <w:ind w:left="158"/>
            </w:pPr>
            <w:r>
              <w:t>Ask for help or stay quiet if the person is unconscious</w:t>
            </w:r>
          </w:p>
        </w:tc>
      </w:tr>
      <w:tr w:rsidR="00B823F6" w14:paraId="40788339" w14:textId="77777777">
        <w:trPr>
          <w:trHeight w:val="832"/>
        </w:trPr>
        <w:tc>
          <w:tcPr>
            <w:tcW w:w="926" w:type="dxa"/>
          </w:tcPr>
          <w:p w14:paraId="58E4813E" w14:textId="77777777" w:rsidR="00B823F6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513F05EF" w14:textId="77777777" w:rsidR="00B823F6" w:rsidRDefault="00000000">
            <w:pPr>
              <w:pStyle w:val="TableParagraph"/>
              <w:ind w:left="158"/>
            </w:pPr>
            <w:r>
              <w:t>Support</w:t>
            </w:r>
          </w:p>
        </w:tc>
        <w:tc>
          <w:tcPr>
            <w:tcW w:w="5252" w:type="dxa"/>
          </w:tcPr>
          <w:p w14:paraId="79D37691" w14:textId="77777777" w:rsidR="00B823F6" w:rsidRDefault="00000000">
            <w:pPr>
              <w:pStyle w:val="TableParagraph"/>
              <w:ind w:left="158"/>
            </w:pPr>
            <w:r>
              <w:t>Take swim tubes or take the help of rescuer</w:t>
            </w:r>
          </w:p>
        </w:tc>
      </w:tr>
      <w:tr w:rsidR="00B823F6" w14:paraId="77F1243A" w14:textId="77777777">
        <w:trPr>
          <w:trHeight w:val="839"/>
        </w:trPr>
        <w:tc>
          <w:tcPr>
            <w:tcW w:w="926" w:type="dxa"/>
          </w:tcPr>
          <w:p w14:paraId="6A4F06EF" w14:textId="77777777" w:rsidR="00B823F6" w:rsidRDefault="00000000">
            <w:pPr>
              <w:pStyle w:val="TableParagraph"/>
              <w:spacing w:before="49"/>
              <w:ind w:left="158"/>
            </w:pPr>
            <w:r>
              <w:t>FR-5</w:t>
            </w:r>
          </w:p>
        </w:tc>
        <w:tc>
          <w:tcPr>
            <w:tcW w:w="3149" w:type="dxa"/>
          </w:tcPr>
          <w:p w14:paraId="74C9E7DF" w14:textId="77777777" w:rsidR="00B823F6" w:rsidRDefault="00000000">
            <w:pPr>
              <w:pStyle w:val="TableParagraph"/>
              <w:spacing w:before="49"/>
              <w:ind w:left="158"/>
            </w:pPr>
            <w:r>
              <w:t>Prior Alert</w:t>
            </w:r>
          </w:p>
        </w:tc>
        <w:tc>
          <w:tcPr>
            <w:tcW w:w="5252" w:type="dxa"/>
          </w:tcPr>
          <w:p w14:paraId="00D1492E" w14:textId="77777777" w:rsidR="00B823F6" w:rsidRDefault="00000000">
            <w:pPr>
              <w:pStyle w:val="TableParagraph"/>
              <w:spacing w:before="49"/>
              <w:ind w:left="158"/>
            </w:pPr>
            <w:r>
              <w:t>Send alert message to the lifeguard</w:t>
            </w:r>
          </w:p>
        </w:tc>
      </w:tr>
      <w:tr w:rsidR="00B823F6" w14:paraId="12591A9B" w14:textId="77777777">
        <w:trPr>
          <w:trHeight w:val="988"/>
        </w:trPr>
        <w:tc>
          <w:tcPr>
            <w:tcW w:w="926" w:type="dxa"/>
          </w:tcPr>
          <w:p w14:paraId="7907BFF3" w14:textId="77777777" w:rsidR="00B823F6" w:rsidRDefault="00000000">
            <w:pPr>
              <w:pStyle w:val="TableParagraph"/>
              <w:ind w:left="158"/>
            </w:pPr>
            <w:r>
              <w:t>FR-6</w:t>
            </w:r>
          </w:p>
        </w:tc>
        <w:tc>
          <w:tcPr>
            <w:tcW w:w="3149" w:type="dxa"/>
          </w:tcPr>
          <w:p w14:paraId="395BD4D3" w14:textId="77777777" w:rsidR="00B823F6" w:rsidRDefault="00000000">
            <w:pPr>
              <w:pStyle w:val="TableParagraph"/>
              <w:ind w:left="158"/>
            </w:pPr>
            <w:r>
              <w:t>Pulse rate sensor</w:t>
            </w:r>
          </w:p>
        </w:tc>
        <w:tc>
          <w:tcPr>
            <w:tcW w:w="5252" w:type="dxa"/>
          </w:tcPr>
          <w:p w14:paraId="13006CC2" w14:textId="77777777" w:rsidR="00B823F6" w:rsidRDefault="00000000">
            <w:pPr>
              <w:pStyle w:val="TableParagraph"/>
              <w:ind w:left="158"/>
            </w:pPr>
            <w:r>
              <w:t>Detect the pulse rate of a swimmer</w:t>
            </w:r>
          </w:p>
        </w:tc>
      </w:tr>
    </w:tbl>
    <w:p w14:paraId="7F5E74C3" w14:textId="77777777" w:rsidR="00B823F6" w:rsidRDefault="00B823F6">
      <w:pPr>
        <w:sectPr w:rsidR="00B823F6">
          <w:type w:val="continuous"/>
          <w:pgSz w:w="11910" w:h="16840"/>
          <w:pgMar w:top="1380" w:right="980" w:bottom="280" w:left="1320" w:header="720" w:footer="720" w:gutter="0"/>
          <w:cols w:space="720"/>
        </w:sectPr>
      </w:pPr>
    </w:p>
    <w:p w14:paraId="65B24F7A" w14:textId="77777777" w:rsidR="00B823F6" w:rsidRDefault="00B823F6">
      <w:pPr>
        <w:pStyle w:val="BodyText"/>
        <w:spacing w:before="2"/>
        <w:rPr>
          <w:sz w:val="19"/>
        </w:rPr>
      </w:pPr>
    </w:p>
    <w:p w14:paraId="049FF83B" w14:textId="77777777" w:rsidR="00B823F6" w:rsidRDefault="00000000">
      <w:pPr>
        <w:pStyle w:val="Heading2"/>
        <w:spacing w:before="56"/>
        <w:ind w:left="170"/>
      </w:pPr>
      <w:r>
        <w:t>Non-functional Requirements:</w:t>
      </w:r>
    </w:p>
    <w:p w14:paraId="08029B0C" w14:textId="77777777" w:rsidR="00B823F6" w:rsidRDefault="00000000">
      <w:pPr>
        <w:pStyle w:val="BodyText"/>
        <w:spacing w:before="178"/>
        <w:ind w:left="106"/>
      </w:pPr>
      <w:r>
        <w:t>Following are the non-functional requirements of the proposed solution.</w:t>
      </w:r>
    </w:p>
    <w:p w14:paraId="6702C3E5" w14:textId="77777777" w:rsidR="00B823F6" w:rsidRDefault="00B823F6">
      <w:pPr>
        <w:pStyle w:val="BodyText"/>
        <w:rPr>
          <w:sz w:val="20"/>
        </w:rPr>
      </w:pPr>
    </w:p>
    <w:p w14:paraId="70220C4B" w14:textId="77777777" w:rsidR="00B823F6" w:rsidRDefault="00B823F6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2"/>
      </w:tblGrid>
      <w:tr w:rsidR="00B823F6" w14:paraId="5A42DAAC" w14:textId="77777777">
        <w:trPr>
          <w:trHeight w:val="393"/>
        </w:trPr>
        <w:tc>
          <w:tcPr>
            <w:tcW w:w="926" w:type="dxa"/>
          </w:tcPr>
          <w:p w14:paraId="653E8CDC" w14:textId="77777777" w:rsidR="00B823F6" w:rsidRDefault="00000000">
            <w:pPr>
              <w:pStyle w:val="TableParagraph"/>
              <w:spacing w:before="49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2BAEB841" w14:textId="77777777" w:rsidR="00B823F6" w:rsidRDefault="00000000">
            <w:pPr>
              <w:pStyle w:val="TableParagraph"/>
              <w:spacing w:before="49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5252" w:type="dxa"/>
          </w:tcPr>
          <w:p w14:paraId="68DF5167" w14:textId="77777777" w:rsidR="00B823F6" w:rsidRDefault="00000000">
            <w:pPr>
              <w:pStyle w:val="TableParagraph"/>
              <w:spacing w:before="4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23F6" w14:paraId="56B885E9" w14:textId="77777777">
        <w:trPr>
          <w:trHeight w:val="1103"/>
        </w:trPr>
        <w:tc>
          <w:tcPr>
            <w:tcW w:w="926" w:type="dxa"/>
          </w:tcPr>
          <w:p w14:paraId="51CBD4CC" w14:textId="77777777" w:rsidR="00B823F6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149" w:type="dxa"/>
          </w:tcPr>
          <w:p w14:paraId="13AF678F" w14:textId="77777777" w:rsidR="00B823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52" w:type="dxa"/>
          </w:tcPr>
          <w:p w14:paraId="4B249D6F" w14:textId="77777777" w:rsidR="00B823F6" w:rsidRDefault="00000000">
            <w:pPr>
              <w:pStyle w:val="TableParagraph"/>
              <w:spacing w:line="259" w:lineRule="auto"/>
              <w:ind w:right="93" w:firstLine="50"/>
            </w:pPr>
            <w:r>
              <w:t>To ensure the safety of each and every person present in the pool. A Lifeguard should be present all the time in the pool.</w:t>
            </w:r>
          </w:p>
        </w:tc>
      </w:tr>
      <w:tr w:rsidR="00B823F6" w14:paraId="1718358D" w14:textId="77777777">
        <w:trPr>
          <w:trHeight w:val="981"/>
        </w:trPr>
        <w:tc>
          <w:tcPr>
            <w:tcW w:w="926" w:type="dxa"/>
          </w:tcPr>
          <w:p w14:paraId="7FF62CA2" w14:textId="77777777" w:rsidR="00B823F6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149" w:type="dxa"/>
          </w:tcPr>
          <w:p w14:paraId="221B3FC2" w14:textId="77777777" w:rsidR="00B823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52" w:type="dxa"/>
          </w:tcPr>
          <w:p w14:paraId="0A69C787" w14:textId="77777777" w:rsidR="00B823F6" w:rsidRDefault="00000000">
            <w:pPr>
              <w:pStyle w:val="TableParagraph"/>
              <w:spacing w:line="259" w:lineRule="auto"/>
              <w:ind w:right="502" w:firstLine="50"/>
            </w:pPr>
            <w:r>
              <w:t>Lifeguards should be aware of the alert message to save the life of the swimmer</w:t>
            </w:r>
          </w:p>
        </w:tc>
      </w:tr>
      <w:tr w:rsidR="00B823F6" w14:paraId="461330B9" w14:textId="77777777">
        <w:trPr>
          <w:trHeight w:val="1120"/>
        </w:trPr>
        <w:tc>
          <w:tcPr>
            <w:tcW w:w="926" w:type="dxa"/>
          </w:tcPr>
          <w:p w14:paraId="16CB1BD8" w14:textId="77777777" w:rsidR="00B823F6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149" w:type="dxa"/>
          </w:tcPr>
          <w:p w14:paraId="08F7FB19" w14:textId="77777777" w:rsidR="00B823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52" w:type="dxa"/>
          </w:tcPr>
          <w:p w14:paraId="2C68A874" w14:textId="77777777" w:rsidR="00B823F6" w:rsidRDefault="00000000">
            <w:pPr>
              <w:pStyle w:val="TableParagraph"/>
              <w:spacing w:line="259" w:lineRule="auto"/>
              <w:ind w:right="189" w:firstLine="50"/>
            </w:pPr>
            <w:r>
              <w:t>Virtual eye lifeguard triggers an immediate prior alarm if a swimmer is in peril, helping to avoid panic even in critical situations.</w:t>
            </w:r>
          </w:p>
        </w:tc>
      </w:tr>
      <w:tr w:rsidR="00B823F6" w14:paraId="73D095DB" w14:textId="77777777">
        <w:trPr>
          <w:trHeight w:val="1125"/>
        </w:trPr>
        <w:tc>
          <w:tcPr>
            <w:tcW w:w="926" w:type="dxa"/>
          </w:tcPr>
          <w:p w14:paraId="69410717" w14:textId="77777777" w:rsidR="00B823F6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149" w:type="dxa"/>
          </w:tcPr>
          <w:p w14:paraId="7EB9EE0B" w14:textId="77777777" w:rsidR="00B823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52" w:type="dxa"/>
          </w:tcPr>
          <w:p w14:paraId="3DEE2364" w14:textId="77777777" w:rsidR="00B823F6" w:rsidRDefault="00000000">
            <w:pPr>
              <w:pStyle w:val="TableParagraph"/>
              <w:spacing w:line="259" w:lineRule="auto"/>
              <w:ind w:right="879" w:firstLine="50"/>
            </w:pPr>
            <w:r>
              <w:t>The performance of the tool works better than available tools</w:t>
            </w:r>
          </w:p>
        </w:tc>
      </w:tr>
      <w:tr w:rsidR="00B823F6" w14:paraId="36B24664" w14:textId="77777777">
        <w:trPr>
          <w:trHeight w:val="1272"/>
        </w:trPr>
        <w:tc>
          <w:tcPr>
            <w:tcW w:w="926" w:type="dxa"/>
          </w:tcPr>
          <w:p w14:paraId="2411ED4B" w14:textId="77777777" w:rsidR="00B823F6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149" w:type="dxa"/>
          </w:tcPr>
          <w:p w14:paraId="5EC91E1A" w14:textId="77777777" w:rsidR="00B823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52" w:type="dxa"/>
          </w:tcPr>
          <w:p w14:paraId="6494ACB3" w14:textId="77777777" w:rsidR="00B823F6" w:rsidRDefault="00000000">
            <w:pPr>
              <w:pStyle w:val="TableParagraph"/>
              <w:spacing w:line="259" w:lineRule="auto"/>
              <w:ind w:right="253" w:firstLine="50"/>
            </w:pPr>
            <w:r>
              <w:t>Equipment and accessories include lifesaver rings, inflatable vests, life hooks, spine boards, rescue tubes, and a first aid kit.</w:t>
            </w:r>
          </w:p>
        </w:tc>
      </w:tr>
      <w:tr w:rsidR="00B823F6" w14:paraId="56DC358E" w14:textId="77777777">
        <w:trPr>
          <w:trHeight w:val="1206"/>
        </w:trPr>
        <w:tc>
          <w:tcPr>
            <w:tcW w:w="926" w:type="dxa"/>
          </w:tcPr>
          <w:p w14:paraId="70432B5D" w14:textId="77777777" w:rsidR="00B823F6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149" w:type="dxa"/>
          </w:tcPr>
          <w:p w14:paraId="5BE38219" w14:textId="77777777" w:rsidR="00B823F6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252" w:type="dxa"/>
          </w:tcPr>
          <w:p w14:paraId="4202E7E7" w14:textId="77777777" w:rsidR="00B823F6" w:rsidRDefault="00000000">
            <w:pPr>
              <w:pStyle w:val="TableParagraph"/>
              <w:spacing w:line="259" w:lineRule="auto"/>
              <w:ind w:right="246" w:firstLine="50"/>
            </w:pPr>
            <w:r>
              <w:t>Virtual eye lifeguard detects potential drowning and promptly notifies you. It features the latest artificial intelligence technology and adapts to the needs of the</w:t>
            </w:r>
          </w:p>
          <w:p w14:paraId="04875533" w14:textId="77777777" w:rsidR="00B823F6" w:rsidRDefault="00000000">
            <w:pPr>
              <w:pStyle w:val="TableParagraph"/>
              <w:spacing w:before="0" w:line="267" w:lineRule="exact"/>
            </w:pPr>
            <w:r>
              <w:t>user.</w:t>
            </w:r>
          </w:p>
        </w:tc>
      </w:tr>
    </w:tbl>
    <w:p w14:paraId="58FF72FC" w14:textId="77777777" w:rsidR="00B004D4" w:rsidRDefault="00B004D4"/>
    <w:sectPr w:rsidR="00B004D4">
      <w:pgSz w:w="11910" w:h="16840"/>
      <w:pgMar w:top="158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3F6"/>
    <w:rsid w:val="006B11A9"/>
    <w:rsid w:val="00B004D4"/>
    <w:rsid w:val="00B8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74C"/>
  <w15:docId w15:val="{F4FFDD5C-63E4-4AA7-9BC1-867E49CA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959" w:right="229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PREETHA</cp:lastModifiedBy>
  <cp:revision>2</cp:revision>
  <dcterms:created xsi:type="dcterms:W3CDTF">2022-10-31T04:11:00Z</dcterms:created>
  <dcterms:modified xsi:type="dcterms:W3CDTF">2022-10-31T04:14:00Z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