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8181" w14:textId="77777777" w:rsidR="00DB0AA5" w:rsidRDefault="00000000">
      <w:pPr>
        <w:pStyle w:val="BodyText"/>
        <w:spacing w:before="65"/>
        <w:ind w:left="2971" w:right="3787"/>
        <w:jc w:val="center"/>
      </w:pPr>
      <w:r>
        <w:t>Ideation</w:t>
      </w:r>
      <w:r>
        <w:rPr>
          <w:spacing w:val="-11"/>
        </w:rPr>
        <w:t xml:space="preserve"> </w:t>
      </w:r>
      <w:r>
        <w:t>Phase</w:t>
      </w:r>
    </w:p>
    <w:p w14:paraId="00ECE8B7" w14:textId="77777777" w:rsidR="00DB0AA5" w:rsidRDefault="00000000">
      <w:pPr>
        <w:pStyle w:val="BodyText"/>
        <w:spacing w:before="31"/>
        <w:ind w:left="2971" w:right="3797"/>
        <w:jc w:val="center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Statements</w:t>
      </w:r>
    </w:p>
    <w:p w14:paraId="1BA86676" w14:textId="77777777" w:rsidR="00DB0AA5" w:rsidRDefault="00DB0AA5">
      <w:pPr>
        <w:spacing w:before="5"/>
        <w:rPr>
          <w:b/>
          <w:sz w:val="12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7"/>
      </w:tblGrid>
      <w:tr w:rsidR="00DB0AA5" w14:paraId="5C60A37A" w14:textId="77777777">
        <w:trPr>
          <w:trHeight w:val="254"/>
        </w:trPr>
        <w:tc>
          <w:tcPr>
            <w:tcW w:w="4515" w:type="dxa"/>
          </w:tcPr>
          <w:p w14:paraId="266F7644" w14:textId="77777777" w:rsidR="00DB0AA5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07" w:type="dxa"/>
          </w:tcPr>
          <w:p w14:paraId="1D18D2EE" w14:textId="77777777" w:rsidR="00DB0AA5" w:rsidRDefault="00000000">
            <w:pPr>
              <w:pStyle w:val="TableParagraph"/>
              <w:spacing w:line="234" w:lineRule="exact"/>
              <w:ind w:left="110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DB0AA5" w14:paraId="4DD8CF29" w14:textId="77777777">
        <w:trPr>
          <w:trHeight w:val="251"/>
        </w:trPr>
        <w:tc>
          <w:tcPr>
            <w:tcW w:w="4515" w:type="dxa"/>
          </w:tcPr>
          <w:p w14:paraId="026C6B8F" w14:textId="77777777" w:rsidR="00DB0AA5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14:paraId="1466FBDB" w14:textId="537A3B95" w:rsidR="00DB0AA5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8D66E7">
              <w:t>01380</w:t>
            </w:r>
          </w:p>
        </w:tc>
      </w:tr>
      <w:tr w:rsidR="00DB0AA5" w14:paraId="5FD52D9C" w14:textId="77777777">
        <w:trPr>
          <w:trHeight w:val="249"/>
        </w:trPr>
        <w:tc>
          <w:tcPr>
            <w:tcW w:w="4515" w:type="dxa"/>
          </w:tcPr>
          <w:p w14:paraId="11903722" w14:textId="77777777" w:rsidR="00DB0AA5" w:rsidRDefault="00000000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649FC1A8" w14:textId="77777777" w:rsidR="00DB0AA5" w:rsidRDefault="00000000">
            <w:pPr>
              <w:pStyle w:val="TableParagraph"/>
              <w:spacing w:line="229" w:lineRule="exact"/>
              <w:ind w:left="110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Fashion</w:t>
            </w:r>
            <w:r>
              <w:rPr>
                <w:spacing w:val="-8"/>
              </w:rPr>
              <w:t xml:space="preserve"> </w:t>
            </w:r>
            <w:r>
              <w:t>Recommender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DB0AA5" w14:paraId="6AEAE150" w14:textId="77777777">
        <w:trPr>
          <w:trHeight w:val="251"/>
        </w:trPr>
        <w:tc>
          <w:tcPr>
            <w:tcW w:w="4515" w:type="dxa"/>
          </w:tcPr>
          <w:p w14:paraId="1043A2E0" w14:textId="77777777" w:rsidR="00DB0AA5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DCC1FC1" w14:textId="77777777" w:rsidR="00DB0AA5" w:rsidRDefault="00000000">
            <w:pPr>
              <w:pStyle w:val="TableParagraph"/>
              <w:spacing w:line="232" w:lineRule="exact"/>
              <w:ind w:left="110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4FD2AEBA" w14:textId="77777777" w:rsidR="00DB0AA5" w:rsidRDefault="00DB0AA5">
      <w:pPr>
        <w:rPr>
          <w:b/>
          <w:sz w:val="20"/>
        </w:rPr>
      </w:pPr>
    </w:p>
    <w:p w14:paraId="6085E85D" w14:textId="77777777" w:rsidR="00DB0AA5" w:rsidRDefault="00DB0AA5">
      <w:pPr>
        <w:rPr>
          <w:b/>
          <w:sz w:val="20"/>
        </w:rPr>
      </w:pPr>
    </w:p>
    <w:p w14:paraId="0C302CFA" w14:textId="77777777" w:rsidR="00DB0AA5" w:rsidRDefault="00DB0AA5">
      <w:pPr>
        <w:spacing w:before="10" w:after="1"/>
        <w:rPr>
          <w:b/>
          <w:sz w:val="29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7"/>
        <w:gridCol w:w="1702"/>
        <w:gridCol w:w="1733"/>
        <w:gridCol w:w="1526"/>
        <w:gridCol w:w="1560"/>
        <w:gridCol w:w="2157"/>
      </w:tblGrid>
      <w:tr w:rsidR="00DB0AA5" w14:paraId="64387E41" w14:textId="77777777">
        <w:trPr>
          <w:trHeight w:val="825"/>
        </w:trPr>
        <w:tc>
          <w:tcPr>
            <w:tcW w:w="1387" w:type="dxa"/>
          </w:tcPr>
          <w:p w14:paraId="2F3A2998" w14:textId="77777777" w:rsidR="00DB0AA5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655A7D97" w14:textId="77777777" w:rsidR="00DB0AA5" w:rsidRDefault="00000000">
            <w:pPr>
              <w:pStyle w:val="TableParagraph"/>
              <w:spacing w:before="9" w:line="228" w:lineRule="auto"/>
              <w:ind w:right="21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Statement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702" w:type="dxa"/>
          </w:tcPr>
          <w:p w14:paraId="5B90EDBC" w14:textId="77777777" w:rsidR="00DB0AA5" w:rsidRDefault="00000000">
            <w:pPr>
              <w:pStyle w:val="TableParagraph"/>
              <w:spacing w:before="1" w:line="235" w:lineRule="auto"/>
              <w:ind w:left="112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733" w:type="dxa"/>
          </w:tcPr>
          <w:p w14:paraId="61FD2401" w14:textId="77777777" w:rsidR="00DB0AA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526" w:type="dxa"/>
          </w:tcPr>
          <w:p w14:paraId="475B2AFB" w14:textId="77777777" w:rsidR="00DB0AA5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60" w:type="dxa"/>
          </w:tcPr>
          <w:p w14:paraId="0F8CB940" w14:textId="77777777" w:rsidR="00DB0AA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157" w:type="dxa"/>
          </w:tcPr>
          <w:p w14:paraId="24AB8C77" w14:textId="77777777" w:rsidR="00DB0AA5" w:rsidRDefault="00000000">
            <w:pPr>
              <w:pStyle w:val="TableParagraph"/>
              <w:spacing w:before="1" w:line="235" w:lineRule="auto"/>
              <w:ind w:left="116" w:right="2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makes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DB0AA5" w14:paraId="4D05A208" w14:textId="77777777">
        <w:trPr>
          <w:trHeight w:val="1771"/>
        </w:trPr>
        <w:tc>
          <w:tcPr>
            <w:tcW w:w="1387" w:type="dxa"/>
          </w:tcPr>
          <w:p w14:paraId="66507953" w14:textId="77777777" w:rsidR="00DB0AA5" w:rsidRDefault="00000000">
            <w:pPr>
              <w:pStyle w:val="TableParagraph"/>
              <w:spacing w:line="247" w:lineRule="exact"/>
            </w:pPr>
            <w:r>
              <w:t>PS-1</w:t>
            </w:r>
          </w:p>
        </w:tc>
        <w:tc>
          <w:tcPr>
            <w:tcW w:w="1702" w:type="dxa"/>
          </w:tcPr>
          <w:p w14:paraId="384B4CB4" w14:textId="77777777" w:rsidR="00DB0AA5" w:rsidRDefault="00000000">
            <w:pPr>
              <w:pStyle w:val="TableParagraph"/>
              <w:ind w:left="112" w:right="875"/>
            </w:pPr>
            <w:r>
              <w:t>I am a</w:t>
            </w:r>
            <w:r>
              <w:rPr>
                <w:spacing w:val="1"/>
              </w:rPr>
              <w:t xml:space="preserve">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r>
              <w:t>Student</w:t>
            </w:r>
          </w:p>
        </w:tc>
        <w:tc>
          <w:tcPr>
            <w:tcW w:w="1733" w:type="dxa"/>
          </w:tcPr>
          <w:p w14:paraId="3BCA7047" w14:textId="77777777" w:rsidR="00DB0AA5" w:rsidRDefault="00000000">
            <w:pPr>
              <w:pStyle w:val="TableParagraph"/>
              <w:ind w:right="403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am</w:t>
            </w:r>
            <w:r>
              <w:rPr>
                <w:spacing w:val="-7"/>
              </w:rPr>
              <w:t xml:space="preserve"> </w:t>
            </w:r>
            <w:r>
              <w:t>trying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buy some</w:t>
            </w:r>
            <w:r>
              <w:rPr>
                <w:spacing w:val="1"/>
              </w:rPr>
              <w:t xml:space="preserve"> </w:t>
            </w:r>
            <w:r>
              <w:t>formal wears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college</w:t>
            </w:r>
          </w:p>
        </w:tc>
        <w:tc>
          <w:tcPr>
            <w:tcW w:w="1526" w:type="dxa"/>
          </w:tcPr>
          <w:p w14:paraId="60423A4B" w14:textId="77777777" w:rsidR="00DB0AA5" w:rsidRDefault="00000000">
            <w:pPr>
              <w:pStyle w:val="TableParagraph"/>
              <w:spacing w:line="237" w:lineRule="auto"/>
              <w:ind w:left="110" w:right="679"/>
            </w:pPr>
            <w:r>
              <w:rPr>
                <w:spacing w:val="-1"/>
              </w:rPr>
              <w:t>I cannot</w:t>
            </w:r>
            <w:r>
              <w:rPr>
                <w:spacing w:val="-52"/>
              </w:rPr>
              <w:t xml:space="preserve"> </w:t>
            </w:r>
            <w:r>
              <w:t>able to</w:t>
            </w:r>
            <w:r>
              <w:rPr>
                <w:spacing w:val="1"/>
              </w:rPr>
              <w:t xml:space="preserve"> </w:t>
            </w:r>
            <w:r>
              <w:t>find the</w:t>
            </w:r>
            <w:r>
              <w:rPr>
                <w:spacing w:val="-52"/>
              </w:rPr>
              <w:t xml:space="preserve"> </w:t>
            </w:r>
            <w:r>
              <w:t>right</w:t>
            </w:r>
            <w:r>
              <w:rPr>
                <w:spacing w:val="1"/>
              </w:rPr>
              <w:t xml:space="preserve"> </w:t>
            </w:r>
            <w:r>
              <w:t>dress</w:t>
            </w:r>
          </w:p>
        </w:tc>
        <w:tc>
          <w:tcPr>
            <w:tcW w:w="1560" w:type="dxa"/>
          </w:tcPr>
          <w:p w14:paraId="67C33BAA" w14:textId="77777777" w:rsidR="00DB0AA5" w:rsidRDefault="00000000">
            <w:pPr>
              <w:pStyle w:val="TableParagraph"/>
              <w:spacing w:line="237" w:lineRule="auto"/>
              <w:ind w:right="394"/>
            </w:pPr>
            <w:r>
              <w:t>Either the</w:t>
            </w:r>
            <w:r>
              <w:rPr>
                <w:spacing w:val="1"/>
              </w:rPr>
              <w:t xml:space="preserve"> </w:t>
            </w:r>
            <w:r>
              <w:t>brand 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t xml:space="preserve"> does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suit</w:t>
            </w:r>
          </w:p>
        </w:tc>
        <w:tc>
          <w:tcPr>
            <w:tcW w:w="2157" w:type="dxa"/>
          </w:tcPr>
          <w:p w14:paraId="47D4E297" w14:textId="77777777" w:rsidR="00DB0AA5" w:rsidRDefault="00000000">
            <w:pPr>
              <w:pStyle w:val="TableParagraph"/>
              <w:spacing w:line="242" w:lineRule="auto"/>
              <w:ind w:left="116" w:right="1118"/>
            </w:pPr>
            <w:r>
              <w:t>Which</w:t>
            </w:r>
            <w:r>
              <w:rPr>
                <w:spacing w:val="1"/>
              </w:rPr>
              <w:t xml:space="preserve"> </w:t>
            </w:r>
            <w:r>
              <w:t>makes me</w:t>
            </w:r>
            <w:r>
              <w:rPr>
                <w:spacing w:val="-52"/>
              </w:rPr>
              <w:t xml:space="preserve"> </w:t>
            </w:r>
            <w:r>
              <w:t>feel</w:t>
            </w:r>
            <w:r>
              <w:rPr>
                <w:spacing w:val="1"/>
              </w:rPr>
              <w:t xml:space="preserve"> </w:t>
            </w:r>
            <w:r>
              <w:t>Frustrated</w:t>
            </w:r>
          </w:p>
        </w:tc>
      </w:tr>
      <w:tr w:rsidR="00DB0AA5" w14:paraId="76D2418E" w14:textId="77777777">
        <w:trPr>
          <w:trHeight w:val="1773"/>
        </w:trPr>
        <w:tc>
          <w:tcPr>
            <w:tcW w:w="1387" w:type="dxa"/>
          </w:tcPr>
          <w:p w14:paraId="6C25EB50" w14:textId="77777777" w:rsidR="00DB0AA5" w:rsidRDefault="00000000">
            <w:pPr>
              <w:pStyle w:val="TableParagraph"/>
              <w:spacing w:line="249" w:lineRule="exact"/>
            </w:pPr>
            <w:r>
              <w:t>PS-2</w:t>
            </w:r>
          </w:p>
        </w:tc>
        <w:tc>
          <w:tcPr>
            <w:tcW w:w="1702" w:type="dxa"/>
          </w:tcPr>
          <w:p w14:paraId="05C1572C" w14:textId="77777777" w:rsidR="00DB0AA5" w:rsidRDefault="00000000">
            <w:pPr>
              <w:pStyle w:val="TableParagraph"/>
              <w:ind w:left="112" w:right="814"/>
            </w:pPr>
            <w:r>
              <w:t>I am an</w:t>
            </w:r>
            <w:r>
              <w:rPr>
                <w:spacing w:val="1"/>
              </w:rPr>
              <w:t xml:space="preserve"> </w:t>
            </w:r>
            <w:r>
              <w:t>Average Women</w:t>
            </w:r>
          </w:p>
        </w:tc>
        <w:tc>
          <w:tcPr>
            <w:tcW w:w="1733" w:type="dxa"/>
          </w:tcPr>
          <w:p w14:paraId="6539F73E" w14:textId="77777777" w:rsidR="00DB0AA5" w:rsidRDefault="00000000">
            <w:pPr>
              <w:pStyle w:val="TableParagraph"/>
              <w:ind w:right="286"/>
            </w:pPr>
            <w:r>
              <w:t>I am trying to</w:t>
            </w:r>
            <w:r>
              <w:rPr>
                <w:spacing w:val="1"/>
              </w:rPr>
              <w:t xml:space="preserve"> </w:t>
            </w:r>
            <w:r>
              <w:t>buy a dress for</w:t>
            </w:r>
            <w:r>
              <w:rPr>
                <w:spacing w:val="-52"/>
              </w:rPr>
              <w:t xml:space="preserve"> </w:t>
            </w:r>
            <w:r>
              <w:t>some special</w:t>
            </w:r>
            <w:r>
              <w:rPr>
                <w:spacing w:val="1"/>
              </w:rPr>
              <w:t xml:space="preserve"> </w:t>
            </w:r>
            <w:r>
              <w:t>occasion</w:t>
            </w:r>
          </w:p>
        </w:tc>
        <w:tc>
          <w:tcPr>
            <w:tcW w:w="1526" w:type="dxa"/>
          </w:tcPr>
          <w:p w14:paraId="7BCEF191" w14:textId="77777777" w:rsidR="00DB0AA5" w:rsidRDefault="00000000">
            <w:pPr>
              <w:pStyle w:val="TableParagraph"/>
              <w:ind w:left="110" w:right="200"/>
            </w:pPr>
            <w:r>
              <w:t>But I could</w:t>
            </w:r>
            <w:r>
              <w:rPr>
                <w:spacing w:val="1"/>
              </w:rPr>
              <w:t xml:space="preserve"> </w:t>
            </w:r>
            <w:r>
              <w:t>not able to</w:t>
            </w:r>
            <w:r>
              <w:rPr>
                <w:spacing w:val="1"/>
              </w:rPr>
              <w:t xml:space="preserve"> </w:t>
            </w:r>
            <w:r>
              <w:t>find the dress</w:t>
            </w:r>
            <w:r>
              <w:rPr>
                <w:spacing w:val="-52"/>
              </w:rPr>
              <w:t xml:space="preserve"> </w:t>
            </w:r>
            <w:r>
              <w:t>within my</w:t>
            </w:r>
            <w:r>
              <w:rPr>
                <w:spacing w:val="1"/>
              </w:rPr>
              <w:t xml:space="preserve"> </w:t>
            </w:r>
            <w:r>
              <w:t>budget</w:t>
            </w:r>
          </w:p>
        </w:tc>
        <w:tc>
          <w:tcPr>
            <w:tcW w:w="1560" w:type="dxa"/>
          </w:tcPr>
          <w:p w14:paraId="4D164508" w14:textId="77777777" w:rsidR="00DB0AA5" w:rsidRDefault="00000000">
            <w:pPr>
              <w:pStyle w:val="TableParagraph"/>
              <w:spacing w:line="237" w:lineRule="auto"/>
              <w:ind w:right="235"/>
            </w:pPr>
            <w:r>
              <w:t>Product price</w:t>
            </w:r>
            <w:r>
              <w:rPr>
                <w:spacing w:val="-52"/>
              </w:rPr>
              <w:t xml:space="preserve"> </w:t>
            </w:r>
            <w:r>
              <w:t>is not within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-4"/>
              </w:rPr>
              <w:t xml:space="preserve"> </w:t>
            </w:r>
            <w:r>
              <w:t>budget</w:t>
            </w:r>
          </w:p>
        </w:tc>
        <w:tc>
          <w:tcPr>
            <w:tcW w:w="2157" w:type="dxa"/>
          </w:tcPr>
          <w:p w14:paraId="6A631966" w14:textId="77777777" w:rsidR="00DB0AA5" w:rsidRDefault="00000000">
            <w:pPr>
              <w:pStyle w:val="TableParagraph"/>
              <w:spacing w:line="242" w:lineRule="auto"/>
              <w:ind w:left="116" w:right="1131"/>
            </w:pPr>
            <w:r>
              <w:t>Which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makes </w:t>
            </w:r>
            <w:r>
              <w:t>me</w:t>
            </w:r>
            <w:r>
              <w:rPr>
                <w:spacing w:val="-52"/>
              </w:rPr>
              <w:t xml:space="preserve"> </w:t>
            </w:r>
            <w:r>
              <w:t>feel</w:t>
            </w:r>
            <w:r>
              <w:rPr>
                <w:spacing w:val="1"/>
              </w:rPr>
              <w:t xml:space="preserve"> </w:t>
            </w:r>
            <w:r>
              <w:t>Sad</w:t>
            </w:r>
          </w:p>
        </w:tc>
      </w:tr>
    </w:tbl>
    <w:p w14:paraId="7B29ED2D" w14:textId="77777777" w:rsidR="00DB0AA5" w:rsidRDefault="00DB0AA5">
      <w:pPr>
        <w:rPr>
          <w:b/>
          <w:sz w:val="20"/>
        </w:rPr>
      </w:pPr>
    </w:p>
    <w:p w14:paraId="127CDCA6" w14:textId="77777777" w:rsidR="00DB0AA5" w:rsidRDefault="00000000">
      <w:pPr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29852D" wp14:editId="62E6E404">
            <wp:simplePos x="0" y="0"/>
            <wp:positionH relativeFrom="page">
              <wp:posOffset>774700</wp:posOffset>
            </wp:positionH>
            <wp:positionV relativeFrom="paragraph">
              <wp:posOffset>174002</wp:posOffset>
            </wp:positionV>
            <wp:extent cx="6418369" cy="2737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369" cy="27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0AA5">
      <w:type w:val="continuous"/>
      <w:pgSz w:w="11920" w:h="16850"/>
      <w:pgMar w:top="760" w:right="3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A5"/>
    <w:rsid w:val="008D66E7"/>
    <w:rsid w:val="00DB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891B"/>
  <w15:docId w15:val="{42C9A390-399F-429B-A12C-98B13FD3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2022-11-08T16:08:00Z</dcterms:created>
  <dcterms:modified xsi:type="dcterms:W3CDTF">2022-11-08T16:08:00Z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