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A236" w14:textId="221F089E" w:rsidR="002C5FE3" w:rsidRPr="002C5FE3" w:rsidRDefault="002C5FE3" w:rsidP="002C5FE3">
      <w:pPr>
        <w:ind w:left="0"/>
        <w:rPr>
          <w:sz w:val="28"/>
          <w:szCs w:val="28"/>
        </w:rPr>
      </w:pPr>
      <w:r w:rsidRPr="002C5FE3">
        <w:rPr>
          <w:sz w:val="28"/>
          <w:szCs w:val="28"/>
        </w:rPr>
        <w:t xml:space="preserve">Team id:PNT2022TMID34307                      </w:t>
      </w:r>
    </w:p>
    <w:p w14:paraId="77C753ED" w14:textId="77777777" w:rsidR="002C5FE3" w:rsidRDefault="002C5FE3" w:rsidP="002C5FE3">
      <w:pPr>
        <w:ind w:left="0"/>
      </w:pPr>
      <w:r>
        <w:t xml:space="preserve">                   </w:t>
      </w:r>
    </w:p>
    <w:p w14:paraId="325688E1" w14:textId="74F286D0" w:rsidR="00981625" w:rsidRDefault="002C5FE3" w:rsidP="002C5FE3">
      <w:pPr>
        <w:ind w:left="0"/>
      </w:pPr>
      <w:r>
        <w:t xml:space="preserve">                   </w:t>
      </w:r>
      <w:r w:rsidR="00000000">
        <w:t xml:space="preserve">Literature Survey </w:t>
      </w:r>
    </w:p>
    <w:p w14:paraId="3CCDF17C" w14:textId="77777777" w:rsidR="00981625" w:rsidRDefault="00000000">
      <w:pPr>
        <w:spacing w:after="0"/>
        <w:ind w:left="122"/>
        <w:jc w:val="center"/>
      </w:pPr>
      <w:r>
        <w:t xml:space="preserve"> </w:t>
      </w:r>
    </w:p>
    <w:tbl>
      <w:tblPr>
        <w:tblStyle w:val="TableGrid"/>
        <w:tblW w:w="11911" w:type="dxa"/>
        <w:tblInd w:w="-1277" w:type="dxa"/>
        <w:tblCellMar>
          <w:top w:w="26" w:type="dxa"/>
          <w:left w:w="108" w:type="dxa"/>
          <w:bottom w:w="0" w:type="dxa"/>
          <w:right w:w="45" w:type="dxa"/>
        </w:tblCellMar>
        <w:tblLook w:val="04A0" w:firstRow="1" w:lastRow="0" w:firstColumn="1" w:lastColumn="0" w:noHBand="0" w:noVBand="1"/>
      </w:tblPr>
      <w:tblGrid>
        <w:gridCol w:w="568"/>
        <w:gridCol w:w="2552"/>
        <w:gridCol w:w="2552"/>
        <w:gridCol w:w="3159"/>
        <w:gridCol w:w="3080"/>
      </w:tblGrid>
      <w:tr w:rsidR="00981625" w14:paraId="6682CE98" w14:textId="77777777">
        <w:trPr>
          <w:trHeight w:val="996"/>
        </w:trPr>
        <w:tc>
          <w:tcPr>
            <w:tcW w:w="569" w:type="dxa"/>
            <w:tcBorders>
              <w:top w:val="single" w:sz="12" w:space="0" w:color="000000"/>
              <w:left w:val="single" w:sz="12" w:space="0" w:color="000000"/>
              <w:bottom w:val="single" w:sz="12" w:space="0" w:color="000000"/>
              <w:right w:val="single" w:sz="12" w:space="0" w:color="000000"/>
            </w:tcBorders>
          </w:tcPr>
          <w:p w14:paraId="43B60268" w14:textId="77777777" w:rsidR="00981625" w:rsidRDefault="00000000">
            <w:pPr>
              <w:spacing w:after="0"/>
              <w:ind w:left="62"/>
            </w:pPr>
            <w:r>
              <w:rPr>
                <w:sz w:val="28"/>
              </w:rPr>
              <w:t xml:space="preserve">S. </w:t>
            </w:r>
          </w:p>
          <w:p w14:paraId="388719E3" w14:textId="77777777" w:rsidR="00981625" w:rsidRDefault="00000000">
            <w:pPr>
              <w:spacing w:after="0"/>
              <w:ind w:left="2"/>
              <w:jc w:val="both"/>
            </w:pPr>
            <w:r>
              <w:rPr>
                <w:sz w:val="28"/>
              </w:rPr>
              <w:t xml:space="preserve">No </w:t>
            </w:r>
          </w:p>
        </w:tc>
        <w:tc>
          <w:tcPr>
            <w:tcW w:w="2552" w:type="dxa"/>
            <w:tcBorders>
              <w:top w:val="single" w:sz="12" w:space="0" w:color="000000"/>
              <w:left w:val="single" w:sz="12" w:space="0" w:color="000000"/>
              <w:bottom w:val="single" w:sz="12" w:space="0" w:color="000000"/>
              <w:right w:val="single" w:sz="12" w:space="0" w:color="000000"/>
            </w:tcBorders>
          </w:tcPr>
          <w:p w14:paraId="31F8E598" w14:textId="77777777" w:rsidR="00981625" w:rsidRDefault="00000000">
            <w:pPr>
              <w:spacing w:after="0"/>
              <w:ind w:left="0" w:right="64"/>
              <w:jc w:val="center"/>
            </w:pPr>
            <w:r>
              <w:rPr>
                <w:sz w:val="28"/>
              </w:rPr>
              <w:t xml:space="preserve">Authors  </w:t>
            </w:r>
          </w:p>
          <w:p w14:paraId="348CC0AD" w14:textId="77777777" w:rsidR="00981625" w:rsidRDefault="00000000">
            <w:pPr>
              <w:spacing w:after="0"/>
              <w:ind w:left="0" w:right="64"/>
              <w:jc w:val="center"/>
            </w:pPr>
            <w:r>
              <w:rPr>
                <w:sz w:val="28"/>
              </w:rPr>
              <w:t xml:space="preserve">Title and </w:t>
            </w:r>
          </w:p>
          <w:p w14:paraId="16C87921" w14:textId="77777777" w:rsidR="00981625" w:rsidRDefault="00000000">
            <w:pPr>
              <w:spacing w:after="0"/>
              <w:ind w:left="0" w:right="62"/>
              <w:jc w:val="center"/>
            </w:pPr>
            <w:r>
              <w:rPr>
                <w:sz w:val="28"/>
              </w:rPr>
              <w:t xml:space="preserve">Publication </w:t>
            </w:r>
          </w:p>
        </w:tc>
        <w:tc>
          <w:tcPr>
            <w:tcW w:w="2552" w:type="dxa"/>
            <w:tcBorders>
              <w:top w:val="single" w:sz="12" w:space="0" w:color="000000"/>
              <w:left w:val="single" w:sz="12" w:space="0" w:color="000000"/>
              <w:bottom w:val="single" w:sz="12" w:space="0" w:color="000000"/>
              <w:right w:val="single" w:sz="12" w:space="0" w:color="000000"/>
            </w:tcBorders>
          </w:tcPr>
          <w:p w14:paraId="23DB9705" w14:textId="77777777" w:rsidR="00981625" w:rsidRDefault="00000000">
            <w:pPr>
              <w:spacing w:after="0"/>
              <w:ind w:left="0" w:right="61"/>
              <w:jc w:val="center"/>
            </w:pPr>
            <w:r>
              <w:rPr>
                <w:sz w:val="28"/>
              </w:rPr>
              <w:t xml:space="preserve">Technology </w:t>
            </w:r>
          </w:p>
        </w:tc>
        <w:tc>
          <w:tcPr>
            <w:tcW w:w="3159" w:type="dxa"/>
            <w:tcBorders>
              <w:top w:val="single" w:sz="12" w:space="0" w:color="000000"/>
              <w:left w:val="single" w:sz="12" w:space="0" w:color="000000"/>
              <w:bottom w:val="single" w:sz="12" w:space="0" w:color="000000"/>
              <w:right w:val="single" w:sz="12" w:space="0" w:color="000000"/>
            </w:tcBorders>
          </w:tcPr>
          <w:p w14:paraId="3A3D5EDA" w14:textId="77777777" w:rsidR="00981625" w:rsidRDefault="00000000">
            <w:pPr>
              <w:spacing w:after="0"/>
              <w:ind w:left="0" w:right="64"/>
              <w:jc w:val="center"/>
            </w:pPr>
            <w:r>
              <w:rPr>
                <w:sz w:val="28"/>
              </w:rPr>
              <w:t xml:space="preserve">Advantage </w:t>
            </w:r>
          </w:p>
        </w:tc>
        <w:tc>
          <w:tcPr>
            <w:tcW w:w="3080" w:type="dxa"/>
            <w:tcBorders>
              <w:top w:val="single" w:sz="12" w:space="0" w:color="000000"/>
              <w:left w:val="single" w:sz="12" w:space="0" w:color="000000"/>
              <w:bottom w:val="single" w:sz="12" w:space="0" w:color="000000"/>
              <w:right w:val="single" w:sz="12" w:space="0" w:color="000000"/>
            </w:tcBorders>
          </w:tcPr>
          <w:p w14:paraId="5F6CA856" w14:textId="77777777" w:rsidR="00981625" w:rsidRDefault="00000000">
            <w:pPr>
              <w:spacing w:after="0"/>
              <w:ind w:left="0" w:right="62"/>
              <w:jc w:val="center"/>
            </w:pPr>
            <w:r>
              <w:rPr>
                <w:sz w:val="28"/>
              </w:rPr>
              <w:t xml:space="preserve">Disadvantage </w:t>
            </w:r>
          </w:p>
        </w:tc>
      </w:tr>
      <w:tr w:rsidR="00981625" w14:paraId="1D2EC9EA" w14:textId="77777777">
        <w:trPr>
          <w:trHeight w:val="2521"/>
        </w:trPr>
        <w:tc>
          <w:tcPr>
            <w:tcW w:w="569" w:type="dxa"/>
            <w:tcBorders>
              <w:top w:val="single" w:sz="12" w:space="0" w:color="000000"/>
              <w:left w:val="single" w:sz="12" w:space="0" w:color="000000"/>
              <w:bottom w:val="single" w:sz="12" w:space="0" w:color="000000"/>
              <w:right w:val="single" w:sz="12" w:space="0" w:color="000000"/>
            </w:tcBorders>
          </w:tcPr>
          <w:p w14:paraId="433C97E0" w14:textId="77777777" w:rsidR="00981625" w:rsidRDefault="00000000">
            <w:pPr>
              <w:spacing w:after="0"/>
              <w:ind w:left="70"/>
            </w:pPr>
            <w:r>
              <w:rPr>
                <w:sz w:val="28"/>
              </w:rPr>
              <w:t xml:space="preserve">1. </w:t>
            </w:r>
          </w:p>
        </w:tc>
        <w:tc>
          <w:tcPr>
            <w:tcW w:w="2552" w:type="dxa"/>
            <w:tcBorders>
              <w:top w:val="single" w:sz="12" w:space="0" w:color="000000"/>
              <w:left w:val="single" w:sz="12" w:space="0" w:color="000000"/>
              <w:bottom w:val="single" w:sz="12" w:space="0" w:color="000000"/>
              <w:right w:val="single" w:sz="12" w:space="0" w:color="000000"/>
            </w:tcBorders>
          </w:tcPr>
          <w:p w14:paraId="069B537B" w14:textId="77777777" w:rsidR="00981625" w:rsidRDefault="00000000">
            <w:pPr>
              <w:spacing w:after="0"/>
              <w:ind w:left="0"/>
            </w:pPr>
            <w:r>
              <w:rPr>
                <w:rFonts w:ascii="Calibri" w:eastAsia="Calibri" w:hAnsi="Calibri" w:cs="Calibri"/>
                <w:sz w:val="24"/>
              </w:rPr>
              <w:t xml:space="preserve">Praful </w:t>
            </w:r>
            <w:proofErr w:type="spellStart"/>
            <w:proofErr w:type="gramStart"/>
            <w:r>
              <w:rPr>
                <w:rFonts w:ascii="Calibri" w:eastAsia="Calibri" w:hAnsi="Calibri" w:cs="Calibri"/>
                <w:sz w:val="24"/>
              </w:rPr>
              <w:t>Rane,Deep</w:t>
            </w:r>
            <w:proofErr w:type="spellEnd"/>
            <w:proofErr w:type="gramEnd"/>
            <w:r>
              <w:rPr>
                <w:rFonts w:ascii="Calibri" w:eastAsia="Calibri" w:hAnsi="Calibri" w:cs="Calibri"/>
                <w:sz w:val="24"/>
              </w:rPr>
              <w:t xml:space="preserve"> </w:t>
            </w:r>
          </w:p>
          <w:p w14:paraId="0FDE46C4" w14:textId="77777777" w:rsidR="00981625" w:rsidRDefault="00000000">
            <w:pPr>
              <w:spacing w:after="0"/>
              <w:ind w:left="0"/>
            </w:pPr>
            <w:proofErr w:type="spellStart"/>
            <w:proofErr w:type="gramStart"/>
            <w:r>
              <w:rPr>
                <w:rFonts w:ascii="Calibri" w:eastAsia="Calibri" w:hAnsi="Calibri" w:cs="Calibri"/>
                <w:sz w:val="24"/>
              </w:rPr>
              <w:t>Pandya,Dhawal</w:t>
            </w:r>
            <w:proofErr w:type="spellEnd"/>
            <w:proofErr w:type="gramEnd"/>
            <w:r>
              <w:rPr>
                <w:rFonts w:ascii="Calibri" w:eastAsia="Calibri" w:hAnsi="Calibri" w:cs="Calibri"/>
                <w:sz w:val="24"/>
              </w:rPr>
              <w:t xml:space="preserve"> Kotak, </w:t>
            </w:r>
          </w:p>
          <w:p w14:paraId="5D4D7FB4" w14:textId="77777777" w:rsidR="00981625" w:rsidRDefault="00000000">
            <w:pPr>
              <w:spacing w:after="0"/>
              <w:ind w:left="0"/>
            </w:pPr>
            <w:r>
              <w:rPr>
                <w:rFonts w:ascii="Calibri" w:eastAsia="Calibri" w:hAnsi="Calibri" w:cs="Calibri"/>
                <w:sz w:val="22"/>
              </w:rPr>
              <w:t xml:space="preserve">‘USED CAR PRICE </w:t>
            </w:r>
          </w:p>
          <w:p w14:paraId="01290691" w14:textId="77777777" w:rsidR="00981625" w:rsidRDefault="00000000">
            <w:pPr>
              <w:spacing w:after="0"/>
              <w:ind w:left="0"/>
            </w:pPr>
            <w:r>
              <w:rPr>
                <w:rFonts w:ascii="Calibri" w:eastAsia="Calibri" w:hAnsi="Calibri" w:cs="Calibri"/>
                <w:sz w:val="22"/>
              </w:rPr>
              <w:t xml:space="preserve">PREDICTION’, </w:t>
            </w:r>
          </w:p>
          <w:p w14:paraId="1DEDAAEA" w14:textId="77777777" w:rsidR="00981625" w:rsidRDefault="00000000">
            <w:pPr>
              <w:spacing w:after="19" w:line="239" w:lineRule="auto"/>
              <w:ind w:left="0" w:right="21"/>
            </w:pPr>
            <w:r>
              <w:rPr>
                <w:rFonts w:ascii="Calibri" w:eastAsia="Calibri" w:hAnsi="Calibri" w:cs="Calibri"/>
                <w:sz w:val="22"/>
              </w:rPr>
              <w:t xml:space="preserve">International Research Journal of Engineering and Technology (IRJET) Published in April 4,2021 </w:t>
            </w:r>
          </w:p>
          <w:p w14:paraId="41C29C5D" w14:textId="77777777" w:rsidR="00981625" w:rsidRDefault="00000000">
            <w:pPr>
              <w:spacing w:after="0"/>
              <w:ind w:left="0"/>
            </w:pPr>
            <w:r>
              <w:rPr>
                <w:rFonts w:ascii="Calibri" w:eastAsia="Calibri" w:hAnsi="Calibri" w:cs="Calibri"/>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61F57A75" w14:textId="77777777" w:rsidR="00981625" w:rsidRDefault="00000000">
            <w:pPr>
              <w:spacing w:after="0"/>
              <w:ind w:left="0"/>
            </w:pPr>
            <w:r>
              <w:rPr>
                <w:rFonts w:ascii="Calibri" w:eastAsia="Calibri" w:hAnsi="Calibri" w:cs="Calibri"/>
                <w:sz w:val="22"/>
              </w:rPr>
              <w:t xml:space="preserve">Random Forest </w:t>
            </w:r>
          </w:p>
          <w:p w14:paraId="2167B46C" w14:textId="77777777" w:rsidR="00981625" w:rsidRDefault="00000000">
            <w:pPr>
              <w:spacing w:after="78" w:line="240" w:lineRule="auto"/>
              <w:ind w:left="0"/>
            </w:pPr>
            <w:r>
              <w:rPr>
                <w:rFonts w:ascii="Calibri" w:eastAsia="Calibri" w:hAnsi="Calibri" w:cs="Calibri"/>
                <w:sz w:val="22"/>
              </w:rPr>
              <w:t xml:space="preserve">Regression, Hyper parameters </w:t>
            </w:r>
            <w:proofErr w:type="gramStart"/>
            <w:r>
              <w:rPr>
                <w:rFonts w:ascii="Calibri" w:eastAsia="Calibri" w:hAnsi="Calibri" w:cs="Calibri"/>
                <w:sz w:val="22"/>
              </w:rPr>
              <w:t>Random forest</w:t>
            </w:r>
            <w:proofErr w:type="gramEnd"/>
            <w:r>
              <w:rPr>
                <w:rFonts w:ascii="Calibri" w:eastAsia="Calibri" w:hAnsi="Calibri" w:cs="Calibri"/>
                <w:sz w:val="22"/>
              </w:rPr>
              <w:t xml:space="preserve">, Extra-tree </w:t>
            </w:r>
          </w:p>
          <w:p w14:paraId="22814583" w14:textId="77777777" w:rsidR="00981625" w:rsidRDefault="00000000">
            <w:pPr>
              <w:spacing w:after="0"/>
              <w:ind w:left="0"/>
            </w:pPr>
            <w:r>
              <w:rPr>
                <w:rFonts w:ascii="Calibri" w:eastAsia="Calibri" w:hAnsi="Calibri" w:cs="Calibri"/>
                <w:sz w:val="22"/>
              </w:rPr>
              <w:t>Regressor</w:t>
            </w:r>
            <w:r>
              <w:rPr>
                <w:sz w:val="28"/>
              </w:rPr>
              <w:t xml:space="preserve"> </w:t>
            </w:r>
          </w:p>
        </w:tc>
        <w:tc>
          <w:tcPr>
            <w:tcW w:w="3159" w:type="dxa"/>
            <w:tcBorders>
              <w:top w:val="single" w:sz="12" w:space="0" w:color="000000"/>
              <w:left w:val="single" w:sz="12" w:space="0" w:color="000000"/>
              <w:bottom w:val="single" w:sz="12" w:space="0" w:color="000000"/>
              <w:right w:val="single" w:sz="12" w:space="0" w:color="000000"/>
            </w:tcBorders>
          </w:tcPr>
          <w:p w14:paraId="545487DB" w14:textId="77777777" w:rsidR="00981625" w:rsidRDefault="00000000">
            <w:pPr>
              <w:spacing w:after="0"/>
              <w:ind w:left="0" w:right="30"/>
            </w:pPr>
            <w:r>
              <w:rPr>
                <w:rFonts w:ascii="Calibri" w:eastAsia="Calibri" w:hAnsi="Calibri" w:cs="Calibri"/>
                <w:sz w:val="22"/>
              </w:rPr>
              <w:t xml:space="preserve">It is estimated that a car’s value </w:t>
            </w:r>
            <w:proofErr w:type="spellStart"/>
            <w:r>
              <w:rPr>
                <w:rFonts w:ascii="Calibri" w:eastAsia="Calibri" w:hAnsi="Calibri" w:cs="Calibri"/>
                <w:sz w:val="22"/>
              </w:rPr>
              <w:t>depriciated</w:t>
            </w:r>
            <w:proofErr w:type="spellEnd"/>
            <w:r>
              <w:rPr>
                <w:rFonts w:ascii="Calibri" w:eastAsia="Calibri" w:hAnsi="Calibri" w:cs="Calibri"/>
                <w:sz w:val="22"/>
              </w:rPr>
              <w:t xml:space="preserve"> to almost 50%. The calculation for the first year is about 20%. That means if you buy a used car that was launched a year ago, you can save </w:t>
            </w:r>
            <w:proofErr w:type="spellStart"/>
            <w:r>
              <w:rPr>
                <w:rFonts w:ascii="Calibri" w:eastAsia="Calibri" w:hAnsi="Calibri" w:cs="Calibri"/>
                <w:sz w:val="22"/>
              </w:rPr>
              <w:t>upto</w:t>
            </w:r>
            <w:proofErr w:type="spellEnd"/>
            <w:r>
              <w:rPr>
                <w:rFonts w:ascii="Calibri" w:eastAsia="Calibri" w:hAnsi="Calibri" w:cs="Calibri"/>
                <w:sz w:val="22"/>
              </w:rPr>
              <w:t xml:space="preserve"> 20% on its original cost. </w:t>
            </w:r>
            <w:r>
              <w:rPr>
                <w:sz w:val="28"/>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49ECD185" w14:textId="77777777" w:rsidR="00981625" w:rsidRDefault="00000000">
            <w:pPr>
              <w:spacing w:after="0"/>
              <w:ind w:left="0" w:right="24"/>
            </w:pPr>
            <w:r>
              <w:rPr>
                <w:rFonts w:ascii="Calibri" w:eastAsia="Calibri" w:hAnsi="Calibri" w:cs="Calibri"/>
                <w:sz w:val="22"/>
              </w:rPr>
              <w:t xml:space="preserve">Even we curated a list of </w:t>
            </w:r>
            <w:proofErr w:type="gramStart"/>
            <w:r>
              <w:rPr>
                <w:rFonts w:ascii="Calibri" w:eastAsia="Calibri" w:hAnsi="Calibri" w:cs="Calibri"/>
                <w:sz w:val="22"/>
              </w:rPr>
              <w:t>car</w:t>
            </w:r>
            <w:proofErr w:type="gramEnd"/>
            <w:r>
              <w:rPr>
                <w:rFonts w:ascii="Calibri" w:eastAsia="Calibri" w:hAnsi="Calibri" w:cs="Calibri"/>
                <w:sz w:val="22"/>
              </w:rPr>
              <w:t xml:space="preserve"> that are available under 50,000 but that wasn’t for you to buy and use for your daily commute. Usually, these cars are lemons. They look fine on the outside but can land you in huge repair costs while you use them. </w:t>
            </w:r>
            <w:r>
              <w:rPr>
                <w:sz w:val="22"/>
              </w:rPr>
              <w:t xml:space="preserve"> </w:t>
            </w:r>
          </w:p>
        </w:tc>
      </w:tr>
      <w:tr w:rsidR="00981625" w14:paraId="17A11572" w14:textId="77777777">
        <w:trPr>
          <w:trHeight w:val="2813"/>
        </w:trPr>
        <w:tc>
          <w:tcPr>
            <w:tcW w:w="569" w:type="dxa"/>
            <w:tcBorders>
              <w:top w:val="single" w:sz="12" w:space="0" w:color="000000"/>
              <w:left w:val="single" w:sz="12" w:space="0" w:color="000000"/>
              <w:bottom w:val="single" w:sz="12" w:space="0" w:color="000000"/>
              <w:right w:val="single" w:sz="12" w:space="0" w:color="000000"/>
            </w:tcBorders>
          </w:tcPr>
          <w:p w14:paraId="2704CD62" w14:textId="77777777" w:rsidR="00981625" w:rsidRDefault="00000000">
            <w:pPr>
              <w:spacing w:after="0"/>
              <w:ind w:left="70"/>
            </w:pPr>
            <w:r>
              <w:rPr>
                <w:sz w:val="28"/>
              </w:rPr>
              <w:t xml:space="preserve">2. </w:t>
            </w:r>
          </w:p>
        </w:tc>
        <w:tc>
          <w:tcPr>
            <w:tcW w:w="2552" w:type="dxa"/>
            <w:tcBorders>
              <w:top w:val="single" w:sz="12" w:space="0" w:color="000000"/>
              <w:left w:val="single" w:sz="12" w:space="0" w:color="000000"/>
              <w:bottom w:val="single" w:sz="12" w:space="0" w:color="000000"/>
              <w:right w:val="single" w:sz="12" w:space="0" w:color="000000"/>
            </w:tcBorders>
          </w:tcPr>
          <w:p w14:paraId="7E47E4FE" w14:textId="77777777" w:rsidR="00981625" w:rsidRDefault="00000000">
            <w:pPr>
              <w:spacing w:after="0"/>
              <w:ind w:left="0"/>
            </w:pPr>
            <w:proofErr w:type="spellStart"/>
            <w:r>
              <w:rPr>
                <w:rFonts w:ascii="Calibri" w:eastAsia="Calibri" w:hAnsi="Calibri" w:cs="Calibri"/>
                <w:sz w:val="24"/>
              </w:rPr>
              <w:t>Enis</w:t>
            </w:r>
            <w:proofErr w:type="spellEnd"/>
            <w:r>
              <w:rPr>
                <w:rFonts w:ascii="Calibri" w:eastAsia="Calibri" w:hAnsi="Calibri" w:cs="Calibri"/>
                <w:sz w:val="24"/>
              </w:rPr>
              <w:t xml:space="preserve"> </w:t>
            </w:r>
            <w:proofErr w:type="spellStart"/>
            <w:proofErr w:type="gramStart"/>
            <w:r>
              <w:rPr>
                <w:rFonts w:ascii="Calibri" w:eastAsia="Calibri" w:hAnsi="Calibri" w:cs="Calibri"/>
                <w:sz w:val="24"/>
              </w:rPr>
              <w:t>Gegic,Becir</w:t>
            </w:r>
            <w:proofErr w:type="spellEnd"/>
            <w:proofErr w:type="gramEnd"/>
            <w:r>
              <w:rPr>
                <w:rFonts w:ascii="Calibri" w:eastAsia="Calibri" w:hAnsi="Calibri" w:cs="Calibri"/>
                <w:sz w:val="24"/>
              </w:rPr>
              <w:t xml:space="preserve"> </w:t>
            </w:r>
          </w:p>
          <w:p w14:paraId="2728CD8D" w14:textId="77777777" w:rsidR="00981625" w:rsidRDefault="00000000">
            <w:pPr>
              <w:spacing w:after="0"/>
              <w:ind w:left="0"/>
            </w:pPr>
            <w:proofErr w:type="spellStart"/>
            <w:proofErr w:type="gramStart"/>
            <w:r>
              <w:rPr>
                <w:rFonts w:ascii="Calibri" w:eastAsia="Calibri" w:hAnsi="Calibri" w:cs="Calibri"/>
                <w:sz w:val="24"/>
              </w:rPr>
              <w:t>Isakovic,Dino</w:t>
            </w:r>
            <w:proofErr w:type="spellEnd"/>
            <w:proofErr w:type="gramEnd"/>
            <w:r>
              <w:rPr>
                <w:rFonts w:ascii="Calibri" w:eastAsia="Calibri" w:hAnsi="Calibri" w:cs="Calibri"/>
                <w:sz w:val="24"/>
              </w:rPr>
              <w:t xml:space="preserve"> </w:t>
            </w:r>
            <w:proofErr w:type="spellStart"/>
            <w:r>
              <w:rPr>
                <w:rFonts w:ascii="Calibri" w:eastAsia="Calibri" w:hAnsi="Calibri" w:cs="Calibri"/>
                <w:sz w:val="24"/>
              </w:rPr>
              <w:t>Keco</w:t>
            </w:r>
            <w:proofErr w:type="spellEnd"/>
            <w:r>
              <w:rPr>
                <w:rFonts w:ascii="Calibri" w:eastAsia="Calibri" w:hAnsi="Calibri" w:cs="Calibri"/>
                <w:sz w:val="24"/>
              </w:rPr>
              <w:t xml:space="preserve"> </w:t>
            </w:r>
          </w:p>
          <w:p w14:paraId="636255A4" w14:textId="77777777" w:rsidR="00981625" w:rsidRDefault="00000000">
            <w:pPr>
              <w:spacing w:after="0"/>
              <w:ind w:left="0"/>
            </w:pPr>
            <w:proofErr w:type="spellStart"/>
            <w:r>
              <w:rPr>
                <w:rFonts w:ascii="Calibri" w:eastAsia="Calibri" w:hAnsi="Calibri" w:cs="Calibri"/>
                <w:sz w:val="24"/>
              </w:rPr>
              <w:t>Zerina</w:t>
            </w:r>
            <w:proofErr w:type="spellEnd"/>
            <w:r>
              <w:rPr>
                <w:rFonts w:ascii="Calibri" w:eastAsia="Calibri" w:hAnsi="Calibri" w:cs="Calibri"/>
                <w:sz w:val="24"/>
              </w:rPr>
              <w:t xml:space="preserve"> </w:t>
            </w:r>
            <w:proofErr w:type="spellStart"/>
            <w:r>
              <w:rPr>
                <w:rFonts w:ascii="Calibri" w:eastAsia="Calibri" w:hAnsi="Calibri" w:cs="Calibri"/>
                <w:sz w:val="24"/>
              </w:rPr>
              <w:t>Masetic</w:t>
            </w:r>
            <w:proofErr w:type="spellEnd"/>
            <w:r>
              <w:rPr>
                <w:rFonts w:ascii="Calibri" w:eastAsia="Calibri" w:hAnsi="Calibri" w:cs="Calibri"/>
                <w:sz w:val="24"/>
              </w:rPr>
              <w:t xml:space="preserve">, </w:t>
            </w:r>
          </w:p>
          <w:p w14:paraId="4E7C4FFD" w14:textId="77777777" w:rsidR="00981625" w:rsidRDefault="00000000">
            <w:pPr>
              <w:spacing w:after="0"/>
              <w:ind w:left="0"/>
            </w:pPr>
            <w:r>
              <w:rPr>
                <w:rFonts w:ascii="Calibri" w:eastAsia="Calibri" w:hAnsi="Calibri" w:cs="Calibri"/>
                <w:sz w:val="24"/>
              </w:rPr>
              <w:t xml:space="preserve">Jasmin </w:t>
            </w:r>
            <w:proofErr w:type="spellStart"/>
            <w:r>
              <w:rPr>
                <w:rFonts w:ascii="Calibri" w:eastAsia="Calibri" w:hAnsi="Calibri" w:cs="Calibri"/>
                <w:sz w:val="24"/>
              </w:rPr>
              <w:t>Kevric</w:t>
            </w:r>
            <w:proofErr w:type="spellEnd"/>
            <w:r>
              <w:rPr>
                <w:rFonts w:ascii="Calibri" w:eastAsia="Calibri" w:hAnsi="Calibri" w:cs="Calibri"/>
                <w:sz w:val="24"/>
              </w:rPr>
              <w:t xml:space="preserve">, </w:t>
            </w:r>
          </w:p>
          <w:p w14:paraId="12158DD5" w14:textId="77777777" w:rsidR="00981625" w:rsidRDefault="00000000">
            <w:pPr>
              <w:spacing w:after="0"/>
              <w:ind w:left="0"/>
            </w:pPr>
            <w:r>
              <w:rPr>
                <w:rFonts w:ascii="Calibri" w:eastAsia="Calibri" w:hAnsi="Calibri" w:cs="Calibri"/>
                <w:sz w:val="22"/>
              </w:rPr>
              <w:t xml:space="preserve">‘Car Price Prediction using </w:t>
            </w:r>
          </w:p>
          <w:p w14:paraId="5FEECD96" w14:textId="77777777" w:rsidR="00981625" w:rsidRDefault="00000000">
            <w:pPr>
              <w:spacing w:after="0"/>
              <w:ind w:left="0"/>
            </w:pPr>
            <w:r>
              <w:rPr>
                <w:rFonts w:ascii="Calibri" w:eastAsia="Calibri" w:hAnsi="Calibri" w:cs="Calibri"/>
                <w:sz w:val="22"/>
              </w:rPr>
              <w:t xml:space="preserve">Machine Learning </w:t>
            </w:r>
          </w:p>
          <w:p w14:paraId="6751EFF2" w14:textId="77777777" w:rsidR="00981625" w:rsidRDefault="00000000">
            <w:pPr>
              <w:spacing w:after="0"/>
              <w:ind w:left="0"/>
            </w:pPr>
            <w:r>
              <w:rPr>
                <w:rFonts w:ascii="Calibri" w:eastAsia="Calibri" w:hAnsi="Calibri" w:cs="Calibri"/>
                <w:sz w:val="22"/>
              </w:rPr>
              <w:t xml:space="preserve">Techniques’, </w:t>
            </w:r>
          </w:p>
          <w:p w14:paraId="4D6F0BCD" w14:textId="77777777" w:rsidR="00981625" w:rsidRDefault="00000000">
            <w:pPr>
              <w:spacing w:after="0"/>
              <w:ind w:left="0"/>
            </w:pPr>
            <w:r>
              <w:rPr>
                <w:rFonts w:ascii="Calibri" w:eastAsia="Calibri" w:hAnsi="Calibri" w:cs="Calibri"/>
                <w:sz w:val="22"/>
              </w:rPr>
              <w:t xml:space="preserve">TEM Journal </w:t>
            </w:r>
          </w:p>
          <w:p w14:paraId="38249F19" w14:textId="77777777" w:rsidR="00981625" w:rsidRDefault="00000000">
            <w:pPr>
              <w:spacing w:after="22"/>
              <w:ind w:left="0"/>
            </w:pPr>
            <w:r>
              <w:rPr>
                <w:rFonts w:ascii="Calibri" w:eastAsia="Calibri" w:hAnsi="Calibri" w:cs="Calibri"/>
                <w:sz w:val="22"/>
              </w:rPr>
              <w:t xml:space="preserve">Published in February </w:t>
            </w:r>
          </w:p>
          <w:p w14:paraId="6FF863F0" w14:textId="77777777" w:rsidR="00981625" w:rsidRDefault="00000000">
            <w:pPr>
              <w:spacing w:after="0"/>
              <w:ind w:left="0"/>
            </w:pPr>
            <w:r>
              <w:rPr>
                <w:rFonts w:ascii="Calibri" w:eastAsia="Calibri" w:hAnsi="Calibri" w:cs="Calibri"/>
                <w:sz w:val="22"/>
              </w:rPr>
              <w:t>16,2019</w:t>
            </w:r>
            <w:r>
              <w:rPr>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271ED092" w14:textId="77777777" w:rsidR="00981625" w:rsidRDefault="00000000">
            <w:pPr>
              <w:spacing w:after="0"/>
              <w:ind w:left="0"/>
            </w:pPr>
            <w:r>
              <w:rPr>
                <w:rFonts w:ascii="Calibri" w:eastAsia="Calibri" w:hAnsi="Calibri" w:cs="Calibri"/>
                <w:sz w:val="24"/>
              </w:rPr>
              <w:t xml:space="preserve">Artificial Neural </w:t>
            </w:r>
          </w:p>
          <w:p w14:paraId="6434378B" w14:textId="77777777" w:rsidR="00981625" w:rsidRDefault="00000000">
            <w:pPr>
              <w:spacing w:after="0"/>
              <w:ind w:left="0"/>
            </w:pPr>
            <w:r>
              <w:rPr>
                <w:rFonts w:ascii="Calibri" w:eastAsia="Calibri" w:hAnsi="Calibri" w:cs="Calibri"/>
                <w:sz w:val="24"/>
              </w:rPr>
              <w:t xml:space="preserve">Network, Support </w:t>
            </w:r>
          </w:p>
          <w:p w14:paraId="4243CCC7" w14:textId="77777777" w:rsidR="00981625" w:rsidRDefault="00000000">
            <w:pPr>
              <w:spacing w:after="34" w:line="240" w:lineRule="auto"/>
              <w:ind w:left="0"/>
            </w:pPr>
            <w:r>
              <w:rPr>
                <w:rFonts w:ascii="Calibri" w:eastAsia="Calibri" w:hAnsi="Calibri" w:cs="Calibri"/>
                <w:sz w:val="24"/>
              </w:rPr>
              <w:t xml:space="preserve">Vector Machine and Random Forest </w:t>
            </w:r>
          </w:p>
          <w:p w14:paraId="3E13BCBE" w14:textId="77777777" w:rsidR="00981625" w:rsidRDefault="00000000">
            <w:pPr>
              <w:spacing w:after="0"/>
              <w:ind w:left="0"/>
            </w:pPr>
            <w:r>
              <w:rPr>
                <w:sz w:val="28"/>
              </w:rPr>
              <w:t xml:space="preserve"> </w:t>
            </w:r>
          </w:p>
        </w:tc>
        <w:tc>
          <w:tcPr>
            <w:tcW w:w="3159" w:type="dxa"/>
            <w:tcBorders>
              <w:top w:val="single" w:sz="12" w:space="0" w:color="000000"/>
              <w:left w:val="single" w:sz="12" w:space="0" w:color="000000"/>
              <w:bottom w:val="single" w:sz="12" w:space="0" w:color="000000"/>
              <w:right w:val="single" w:sz="12" w:space="0" w:color="000000"/>
            </w:tcBorders>
          </w:tcPr>
          <w:p w14:paraId="163CA5AF" w14:textId="77777777" w:rsidR="00981625" w:rsidRDefault="00000000">
            <w:pPr>
              <w:spacing w:after="0"/>
              <w:ind w:left="0" w:right="60"/>
            </w:pPr>
            <w:r>
              <w:rPr>
                <w:rFonts w:ascii="Calibri" w:eastAsia="Calibri" w:hAnsi="Calibri" w:cs="Calibri"/>
                <w:sz w:val="22"/>
              </w:rPr>
              <w:t>The most obvious advantage among pros and cons of buying a used car is that you get the car at a cheaper price therefore you have to apply for a loan of a lesser amount and therefore, you are liable to pay a lesser interest on that too.</w:t>
            </w:r>
            <w:r>
              <w:rPr>
                <w:sz w:val="28"/>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2FACEA31" w14:textId="77777777" w:rsidR="00981625" w:rsidRDefault="00000000">
            <w:pPr>
              <w:spacing w:after="0"/>
              <w:ind w:left="0" w:right="42"/>
            </w:pPr>
            <w:r>
              <w:rPr>
                <w:rFonts w:ascii="Calibri" w:eastAsia="Calibri" w:hAnsi="Calibri" w:cs="Calibri"/>
                <w:sz w:val="22"/>
              </w:rPr>
              <w:t xml:space="preserve">The manufacturer is not responsible for that. Provided, if the car comes with an already existing warranty straight from the manufacturer, you can get it transferred but you won’t get any warranty/guarantee if you buy from an individual. </w:t>
            </w:r>
            <w:r>
              <w:rPr>
                <w:sz w:val="22"/>
              </w:rPr>
              <w:t xml:space="preserve"> </w:t>
            </w:r>
          </w:p>
        </w:tc>
      </w:tr>
      <w:tr w:rsidR="00981625" w14:paraId="4786AA94" w14:textId="77777777">
        <w:trPr>
          <w:trHeight w:val="2521"/>
        </w:trPr>
        <w:tc>
          <w:tcPr>
            <w:tcW w:w="569" w:type="dxa"/>
            <w:tcBorders>
              <w:top w:val="single" w:sz="12" w:space="0" w:color="000000"/>
              <w:left w:val="single" w:sz="12" w:space="0" w:color="000000"/>
              <w:bottom w:val="single" w:sz="12" w:space="0" w:color="000000"/>
              <w:right w:val="single" w:sz="12" w:space="0" w:color="000000"/>
            </w:tcBorders>
          </w:tcPr>
          <w:p w14:paraId="19C0805F" w14:textId="77777777" w:rsidR="00981625" w:rsidRDefault="00000000">
            <w:pPr>
              <w:spacing w:after="0"/>
              <w:ind w:left="70"/>
            </w:pPr>
            <w:r>
              <w:rPr>
                <w:sz w:val="28"/>
              </w:rPr>
              <w:t xml:space="preserve">3. </w:t>
            </w:r>
          </w:p>
        </w:tc>
        <w:tc>
          <w:tcPr>
            <w:tcW w:w="2552" w:type="dxa"/>
            <w:tcBorders>
              <w:top w:val="single" w:sz="12" w:space="0" w:color="000000"/>
              <w:left w:val="single" w:sz="12" w:space="0" w:color="000000"/>
              <w:bottom w:val="single" w:sz="12" w:space="0" w:color="000000"/>
              <w:right w:val="single" w:sz="12" w:space="0" w:color="000000"/>
            </w:tcBorders>
          </w:tcPr>
          <w:p w14:paraId="09097AB5" w14:textId="77777777" w:rsidR="00981625" w:rsidRDefault="00000000">
            <w:pPr>
              <w:spacing w:after="0"/>
              <w:ind w:left="0"/>
            </w:pPr>
            <w:r>
              <w:rPr>
                <w:rFonts w:ascii="Calibri" w:eastAsia="Calibri" w:hAnsi="Calibri" w:cs="Calibri"/>
                <w:sz w:val="24"/>
              </w:rPr>
              <w:t xml:space="preserve">Aditya </w:t>
            </w:r>
            <w:proofErr w:type="spellStart"/>
            <w:proofErr w:type="gramStart"/>
            <w:r>
              <w:rPr>
                <w:rFonts w:ascii="Calibri" w:eastAsia="Calibri" w:hAnsi="Calibri" w:cs="Calibri"/>
                <w:sz w:val="24"/>
              </w:rPr>
              <w:t>Nikhade,Rohan</w:t>
            </w:r>
            <w:proofErr w:type="spellEnd"/>
            <w:proofErr w:type="gramEnd"/>
            <w:r>
              <w:rPr>
                <w:rFonts w:ascii="Calibri" w:eastAsia="Calibri" w:hAnsi="Calibri" w:cs="Calibri"/>
                <w:sz w:val="24"/>
              </w:rPr>
              <w:t xml:space="preserve"> </w:t>
            </w:r>
          </w:p>
          <w:p w14:paraId="4BB51C17" w14:textId="77777777" w:rsidR="00981625" w:rsidRDefault="00000000">
            <w:pPr>
              <w:spacing w:after="0"/>
              <w:ind w:left="0"/>
            </w:pPr>
            <w:proofErr w:type="spellStart"/>
            <w:r>
              <w:rPr>
                <w:rFonts w:ascii="Calibri" w:eastAsia="Calibri" w:hAnsi="Calibri" w:cs="Calibri"/>
                <w:sz w:val="24"/>
              </w:rPr>
              <w:t>Borde</w:t>
            </w:r>
            <w:proofErr w:type="spellEnd"/>
            <w:r>
              <w:rPr>
                <w:rFonts w:ascii="Calibri" w:eastAsia="Calibri" w:hAnsi="Calibri" w:cs="Calibri"/>
                <w:sz w:val="24"/>
              </w:rPr>
              <w:t xml:space="preserve">, </w:t>
            </w:r>
          </w:p>
          <w:p w14:paraId="7E0369E1" w14:textId="77777777" w:rsidR="00981625" w:rsidRDefault="00000000">
            <w:pPr>
              <w:spacing w:after="0" w:line="248" w:lineRule="auto"/>
              <w:ind w:left="0" w:right="59"/>
            </w:pPr>
            <w:r>
              <w:rPr>
                <w:rFonts w:ascii="Calibri" w:eastAsia="Calibri" w:hAnsi="Calibri" w:cs="Calibri"/>
                <w:sz w:val="24"/>
              </w:rPr>
              <w:t>‘</w:t>
            </w:r>
            <w:r>
              <w:rPr>
                <w:rFonts w:ascii="Calibri" w:eastAsia="Calibri" w:hAnsi="Calibri" w:cs="Calibri"/>
                <w:sz w:val="22"/>
              </w:rPr>
              <w:t xml:space="preserve">Car Price Prediction using Machine Learning’, </w:t>
            </w:r>
          </w:p>
          <w:p w14:paraId="6401E089" w14:textId="77777777" w:rsidR="00981625" w:rsidRDefault="00000000">
            <w:pPr>
              <w:spacing w:after="0"/>
              <w:ind w:left="0"/>
            </w:pPr>
            <w:r>
              <w:rPr>
                <w:rFonts w:ascii="Calibri" w:eastAsia="Calibri" w:hAnsi="Calibri" w:cs="Calibri"/>
                <w:sz w:val="22"/>
              </w:rPr>
              <w:t xml:space="preserve">International Advanced </w:t>
            </w:r>
          </w:p>
          <w:p w14:paraId="370FD517" w14:textId="77777777" w:rsidR="00981625" w:rsidRDefault="00000000">
            <w:pPr>
              <w:spacing w:after="0"/>
              <w:ind w:left="0"/>
            </w:pPr>
            <w:r>
              <w:rPr>
                <w:rFonts w:ascii="Calibri" w:eastAsia="Calibri" w:hAnsi="Calibri" w:cs="Calibri"/>
                <w:sz w:val="22"/>
              </w:rPr>
              <w:t xml:space="preserve">Research Journal in </w:t>
            </w:r>
          </w:p>
          <w:p w14:paraId="756EADB7" w14:textId="77777777" w:rsidR="00981625" w:rsidRDefault="00000000">
            <w:pPr>
              <w:spacing w:after="13" w:line="240" w:lineRule="auto"/>
              <w:ind w:left="0"/>
            </w:pPr>
            <w:r>
              <w:rPr>
                <w:rFonts w:ascii="Calibri" w:eastAsia="Calibri" w:hAnsi="Calibri" w:cs="Calibri"/>
                <w:sz w:val="22"/>
              </w:rPr>
              <w:t xml:space="preserve">Science, Engineering and Technology </w:t>
            </w:r>
          </w:p>
          <w:p w14:paraId="320B47EF" w14:textId="77777777" w:rsidR="00981625" w:rsidRDefault="00000000">
            <w:pPr>
              <w:spacing w:after="0"/>
              <w:ind w:left="0"/>
            </w:pPr>
            <w:r>
              <w:rPr>
                <w:rFonts w:ascii="Calibri" w:eastAsia="Calibri" w:hAnsi="Calibri" w:cs="Calibri"/>
                <w:sz w:val="22"/>
              </w:rPr>
              <w:t>Published in April 4,2022</w:t>
            </w:r>
            <w:r>
              <w:rPr>
                <w:rFonts w:ascii="Calibri" w:eastAsia="Calibri" w:hAnsi="Calibri" w:cs="Calibri"/>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75D35870" w14:textId="77777777" w:rsidR="00981625" w:rsidRDefault="00000000">
            <w:pPr>
              <w:spacing w:after="233" w:line="239" w:lineRule="auto"/>
              <w:ind w:left="0"/>
            </w:pPr>
            <w:r>
              <w:rPr>
                <w:rFonts w:ascii="Calibri" w:eastAsia="Calibri" w:hAnsi="Calibri" w:cs="Calibri"/>
                <w:sz w:val="22"/>
              </w:rPr>
              <w:t xml:space="preserve">Linear Regression, Ridge Regression and Lasso </w:t>
            </w:r>
          </w:p>
          <w:p w14:paraId="47F4BEDE" w14:textId="77777777" w:rsidR="00981625" w:rsidRDefault="00000000">
            <w:pPr>
              <w:spacing w:after="0"/>
              <w:ind w:left="0"/>
            </w:pPr>
            <w:r>
              <w:rPr>
                <w:rFonts w:ascii="Calibri" w:eastAsia="Calibri" w:hAnsi="Calibri" w:cs="Calibri"/>
                <w:sz w:val="22"/>
              </w:rPr>
              <w:t>Regression</w:t>
            </w:r>
            <w:r>
              <w:t xml:space="preserve"> </w:t>
            </w:r>
          </w:p>
        </w:tc>
        <w:tc>
          <w:tcPr>
            <w:tcW w:w="3159" w:type="dxa"/>
            <w:tcBorders>
              <w:top w:val="single" w:sz="12" w:space="0" w:color="000000"/>
              <w:left w:val="single" w:sz="12" w:space="0" w:color="000000"/>
              <w:bottom w:val="single" w:sz="12" w:space="0" w:color="000000"/>
              <w:right w:val="single" w:sz="12" w:space="0" w:color="000000"/>
            </w:tcBorders>
          </w:tcPr>
          <w:p w14:paraId="134B1FFF" w14:textId="77777777" w:rsidR="00981625" w:rsidRDefault="00000000">
            <w:pPr>
              <w:spacing w:after="0"/>
              <w:ind w:left="0"/>
            </w:pPr>
            <w:r>
              <w:rPr>
                <w:rFonts w:ascii="Calibri" w:eastAsia="Calibri" w:hAnsi="Calibri" w:cs="Calibri"/>
                <w:sz w:val="22"/>
              </w:rPr>
              <w:t>But the insurance premium for a new car is comparatively higher than an old car. If you search for a good vehicle in the used car market, the previous owner has already paid the hefty premiums when the car was new.</w:t>
            </w:r>
            <w:r>
              <w:rPr>
                <w:sz w:val="22"/>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441728D7" w14:textId="77777777" w:rsidR="00981625" w:rsidRDefault="00000000">
            <w:pPr>
              <w:spacing w:after="0"/>
              <w:ind w:left="0" w:right="48"/>
            </w:pPr>
            <w:r>
              <w:rPr>
                <w:rFonts w:ascii="Calibri" w:eastAsia="Calibri" w:hAnsi="Calibri" w:cs="Calibri"/>
                <w:sz w:val="22"/>
              </w:rPr>
              <w:t xml:space="preserve">However, banks and loan providers usually charge a higher rate of interest on a used car loan than they do on a new car loan. Their need to earn more anyhow so here’s the catch. </w:t>
            </w:r>
            <w:r>
              <w:rPr>
                <w:sz w:val="22"/>
              </w:rPr>
              <w:t xml:space="preserve"> </w:t>
            </w:r>
          </w:p>
        </w:tc>
      </w:tr>
      <w:tr w:rsidR="00981625" w14:paraId="0AA39227" w14:textId="77777777">
        <w:trPr>
          <w:trHeight w:val="2251"/>
        </w:trPr>
        <w:tc>
          <w:tcPr>
            <w:tcW w:w="569" w:type="dxa"/>
            <w:tcBorders>
              <w:top w:val="single" w:sz="12" w:space="0" w:color="000000"/>
              <w:left w:val="single" w:sz="12" w:space="0" w:color="000000"/>
              <w:bottom w:val="single" w:sz="12" w:space="0" w:color="000000"/>
              <w:right w:val="single" w:sz="12" w:space="0" w:color="000000"/>
            </w:tcBorders>
          </w:tcPr>
          <w:p w14:paraId="144ACDE1" w14:textId="77777777" w:rsidR="00981625" w:rsidRDefault="00000000">
            <w:pPr>
              <w:spacing w:after="0"/>
              <w:ind w:left="70"/>
            </w:pPr>
            <w:r>
              <w:rPr>
                <w:sz w:val="28"/>
              </w:rPr>
              <w:lastRenderedPageBreak/>
              <w:t xml:space="preserve">4. </w:t>
            </w:r>
          </w:p>
        </w:tc>
        <w:tc>
          <w:tcPr>
            <w:tcW w:w="2552" w:type="dxa"/>
            <w:tcBorders>
              <w:top w:val="single" w:sz="12" w:space="0" w:color="000000"/>
              <w:left w:val="single" w:sz="12" w:space="0" w:color="000000"/>
              <w:bottom w:val="single" w:sz="12" w:space="0" w:color="000000"/>
              <w:right w:val="single" w:sz="12" w:space="0" w:color="000000"/>
            </w:tcBorders>
          </w:tcPr>
          <w:p w14:paraId="14C8E99D" w14:textId="77777777" w:rsidR="00981625" w:rsidRDefault="00000000">
            <w:pPr>
              <w:spacing w:after="0" w:line="242" w:lineRule="auto"/>
              <w:ind w:left="0"/>
              <w:jc w:val="both"/>
            </w:pPr>
            <w:r>
              <w:rPr>
                <w:rFonts w:ascii="Calibri" w:eastAsia="Calibri" w:hAnsi="Calibri" w:cs="Calibri"/>
                <w:sz w:val="24"/>
              </w:rPr>
              <w:t xml:space="preserve">R. Uma, J. </w:t>
            </w:r>
            <w:proofErr w:type="gramStart"/>
            <w:r>
              <w:rPr>
                <w:rFonts w:ascii="Calibri" w:eastAsia="Calibri" w:hAnsi="Calibri" w:cs="Calibri"/>
                <w:sz w:val="24"/>
              </w:rPr>
              <w:t>Kamal ,</w:t>
            </w:r>
            <w:proofErr w:type="gramEnd"/>
            <w:r>
              <w:rPr>
                <w:rFonts w:ascii="Calibri" w:eastAsia="Calibri" w:hAnsi="Calibri" w:cs="Calibri"/>
                <w:sz w:val="24"/>
              </w:rPr>
              <w:t xml:space="preserve">G. Sri Siva </w:t>
            </w:r>
            <w:proofErr w:type="spellStart"/>
            <w:r>
              <w:rPr>
                <w:rFonts w:ascii="Calibri" w:eastAsia="Calibri" w:hAnsi="Calibri" w:cs="Calibri"/>
                <w:sz w:val="24"/>
              </w:rPr>
              <w:t>Thandavan</w:t>
            </w:r>
            <w:proofErr w:type="spellEnd"/>
            <w:r>
              <w:rPr>
                <w:rFonts w:ascii="Calibri" w:eastAsia="Calibri" w:hAnsi="Calibri" w:cs="Calibri"/>
                <w:sz w:val="24"/>
              </w:rPr>
              <w:t xml:space="preserve"> ,S. </w:t>
            </w:r>
          </w:p>
          <w:p w14:paraId="7AB6DA56" w14:textId="77777777" w:rsidR="00981625" w:rsidRDefault="00000000">
            <w:pPr>
              <w:spacing w:after="0"/>
              <w:ind w:left="0"/>
            </w:pPr>
            <w:proofErr w:type="spellStart"/>
            <w:r>
              <w:rPr>
                <w:rFonts w:ascii="Calibri" w:eastAsia="Calibri" w:hAnsi="Calibri" w:cs="Calibri"/>
                <w:sz w:val="24"/>
              </w:rPr>
              <w:t>Raghul</w:t>
            </w:r>
            <w:proofErr w:type="spellEnd"/>
            <w:r>
              <w:rPr>
                <w:rFonts w:ascii="Calibri" w:eastAsia="Calibri" w:hAnsi="Calibri" w:cs="Calibri"/>
                <w:sz w:val="24"/>
              </w:rPr>
              <w:t xml:space="preserve">, </w:t>
            </w:r>
          </w:p>
          <w:p w14:paraId="53E31F2F" w14:textId="77777777" w:rsidR="00981625" w:rsidRDefault="00000000">
            <w:pPr>
              <w:spacing w:after="0"/>
              <w:ind w:left="0"/>
            </w:pPr>
            <w:r>
              <w:rPr>
                <w:rFonts w:ascii="Calibri" w:eastAsia="Calibri" w:hAnsi="Calibri" w:cs="Calibri"/>
                <w:sz w:val="22"/>
              </w:rPr>
              <w:t xml:space="preserve">‘Forecasting Vehicle </w:t>
            </w:r>
          </w:p>
          <w:p w14:paraId="4B303759" w14:textId="77777777" w:rsidR="00981625" w:rsidRDefault="00000000">
            <w:pPr>
              <w:spacing w:after="0"/>
              <w:ind w:left="0"/>
            </w:pPr>
            <w:r>
              <w:rPr>
                <w:rFonts w:ascii="Calibri" w:eastAsia="Calibri" w:hAnsi="Calibri" w:cs="Calibri"/>
                <w:sz w:val="22"/>
              </w:rPr>
              <w:t xml:space="preserve">Prices using Machine </w:t>
            </w:r>
          </w:p>
          <w:p w14:paraId="13C8330B" w14:textId="77777777" w:rsidR="00981625" w:rsidRDefault="00000000">
            <w:pPr>
              <w:spacing w:after="0"/>
              <w:ind w:left="0"/>
            </w:pPr>
            <w:r>
              <w:rPr>
                <w:rFonts w:ascii="Calibri" w:eastAsia="Calibri" w:hAnsi="Calibri" w:cs="Calibri"/>
                <w:sz w:val="22"/>
              </w:rPr>
              <w:t xml:space="preserve">Learning Techniques’, </w:t>
            </w:r>
          </w:p>
          <w:p w14:paraId="025ADB15" w14:textId="77777777" w:rsidR="00981625" w:rsidRDefault="00000000">
            <w:pPr>
              <w:spacing w:after="0"/>
              <w:ind w:left="0"/>
            </w:pPr>
            <w:r>
              <w:rPr>
                <w:rFonts w:ascii="Calibri" w:eastAsia="Calibri" w:hAnsi="Calibri" w:cs="Calibri"/>
                <w:sz w:val="22"/>
              </w:rPr>
              <w:t xml:space="preserve">INTERNATIONAL </w:t>
            </w:r>
          </w:p>
          <w:p w14:paraId="72935CF0" w14:textId="77777777" w:rsidR="00981625" w:rsidRDefault="00000000">
            <w:pPr>
              <w:spacing w:after="0"/>
              <w:ind w:left="0"/>
            </w:pPr>
            <w:r>
              <w:rPr>
                <w:rFonts w:ascii="Calibri" w:eastAsia="Calibri" w:hAnsi="Calibri" w:cs="Calibri"/>
                <w:sz w:val="22"/>
              </w:rPr>
              <w:t xml:space="preserve">JOURNAL OF </w:t>
            </w:r>
          </w:p>
        </w:tc>
        <w:tc>
          <w:tcPr>
            <w:tcW w:w="2552" w:type="dxa"/>
            <w:tcBorders>
              <w:top w:val="single" w:sz="12" w:space="0" w:color="000000"/>
              <w:left w:val="single" w:sz="12" w:space="0" w:color="000000"/>
              <w:bottom w:val="single" w:sz="12" w:space="0" w:color="000000"/>
              <w:right w:val="single" w:sz="12" w:space="0" w:color="000000"/>
            </w:tcBorders>
          </w:tcPr>
          <w:p w14:paraId="1A6158C1" w14:textId="77777777" w:rsidR="00981625" w:rsidRDefault="00000000">
            <w:pPr>
              <w:spacing w:after="0"/>
              <w:ind w:left="0"/>
            </w:pPr>
            <w:r>
              <w:rPr>
                <w:rFonts w:ascii="Calibri" w:eastAsia="Calibri" w:hAnsi="Calibri" w:cs="Calibri"/>
                <w:sz w:val="24"/>
              </w:rPr>
              <w:t xml:space="preserve">Random Forest, </w:t>
            </w:r>
          </w:p>
          <w:p w14:paraId="2396AE5F" w14:textId="77777777" w:rsidR="00981625" w:rsidRDefault="00000000">
            <w:pPr>
              <w:spacing w:after="0"/>
              <w:ind w:left="0"/>
            </w:pPr>
            <w:proofErr w:type="spellStart"/>
            <w:r>
              <w:rPr>
                <w:rFonts w:ascii="Calibri" w:eastAsia="Calibri" w:hAnsi="Calibri" w:cs="Calibri"/>
                <w:sz w:val="24"/>
              </w:rPr>
              <w:t>XGBoost</w:t>
            </w:r>
            <w:proofErr w:type="spellEnd"/>
            <w:r>
              <w:rPr>
                <w:rFonts w:ascii="Calibri" w:eastAsia="Calibri" w:hAnsi="Calibri" w:cs="Calibri"/>
                <w:sz w:val="24"/>
              </w:rPr>
              <w:t xml:space="preserve">, </w:t>
            </w:r>
            <w:proofErr w:type="spellStart"/>
            <w:r>
              <w:rPr>
                <w:rFonts w:ascii="Calibri" w:eastAsia="Calibri" w:hAnsi="Calibri" w:cs="Calibri"/>
                <w:sz w:val="24"/>
              </w:rPr>
              <w:t>LightGBM</w:t>
            </w:r>
            <w:proofErr w:type="spellEnd"/>
            <w:r>
              <w:rPr>
                <w:rFonts w:ascii="Calibri" w:eastAsia="Calibri" w:hAnsi="Calibri" w:cs="Calibri"/>
                <w:sz w:val="24"/>
              </w:rPr>
              <w:t xml:space="preserve">, </w:t>
            </w:r>
          </w:p>
          <w:p w14:paraId="66AC2636" w14:textId="77777777" w:rsidR="00981625" w:rsidRDefault="00000000">
            <w:pPr>
              <w:spacing w:after="0"/>
              <w:ind w:left="0"/>
            </w:pPr>
            <w:proofErr w:type="spellStart"/>
            <w:r>
              <w:rPr>
                <w:rFonts w:ascii="Calibri" w:eastAsia="Calibri" w:hAnsi="Calibri" w:cs="Calibri"/>
                <w:sz w:val="24"/>
              </w:rPr>
              <w:t>CatBoost</w:t>
            </w:r>
            <w:proofErr w:type="spellEnd"/>
            <w:r>
              <w:rPr>
                <w:rFonts w:ascii="Calibri" w:eastAsia="Calibri" w:hAnsi="Calibri" w:cs="Calibri"/>
                <w:sz w:val="24"/>
              </w:rPr>
              <w:t>, Extra Trees</w:t>
            </w:r>
            <w:r>
              <w:rPr>
                <w:rFonts w:ascii="Calibri" w:eastAsia="Calibri" w:hAnsi="Calibri" w:cs="Calibri"/>
                <w:sz w:val="22"/>
              </w:rPr>
              <w:t xml:space="preserve"> </w:t>
            </w:r>
          </w:p>
        </w:tc>
        <w:tc>
          <w:tcPr>
            <w:tcW w:w="3159" w:type="dxa"/>
            <w:tcBorders>
              <w:top w:val="single" w:sz="12" w:space="0" w:color="000000"/>
              <w:left w:val="single" w:sz="12" w:space="0" w:color="000000"/>
              <w:bottom w:val="single" w:sz="12" w:space="0" w:color="000000"/>
              <w:right w:val="single" w:sz="12" w:space="0" w:color="000000"/>
            </w:tcBorders>
          </w:tcPr>
          <w:p w14:paraId="7542CC31" w14:textId="77777777" w:rsidR="00981625" w:rsidRDefault="00000000">
            <w:pPr>
              <w:spacing w:after="0"/>
              <w:ind w:left="0"/>
            </w:pPr>
            <w:r>
              <w:rPr>
                <w:rFonts w:ascii="Calibri" w:eastAsia="Calibri" w:hAnsi="Calibri" w:cs="Calibri"/>
                <w:sz w:val="22"/>
              </w:rPr>
              <w:t xml:space="preserve">In my case, I bought a Maruti Suzuki car from a True Value dealership and the car was still under its original warranty from the factory. </w:t>
            </w:r>
            <w:proofErr w:type="gramStart"/>
            <w:r>
              <w:rPr>
                <w:rFonts w:ascii="Calibri" w:eastAsia="Calibri" w:hAnsi="Calibri" w:cs="Calibri"/>
                <w:sz w:val="22"/>
              </w:rPr>
              <w:t>So</w:t>
            </w:r>
            <w:proofErr w:type="gramEnd"/>
            <w:r>
              <w:rPr>
                <w:rFonts w:ascii="Calibri" w:eastAsia="Calibri" w:hAnsi="Calibri" w:cs="Calibri"/>
                <w:sz w:val="22"/>
              </w:rPr>
              <w:t xml:space="preserve"> I got dual benefits. will get True Value’s additional warranty. </w:t>
            </w:r>
            <w:r>
              <w:rPr>
                <w:sz w:val="22"/>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1EA06731" w14:textId="77777777" w:rsidR="00981625" w:rsidRDefault="00000000">
            <w:pPr>
              <w:spacing w:after="0"/>
              <w:ind w:left="0" w:right="48"/>
            </w:pPr>
            <w:r>
              <w:rPr>
                <w:rFonts w:ascii="Calibri" w:eastAsia="Calibri" w:hAnsi="Calibri" w:cs="Calibri"/>
                <w:sz w:val="22"/>
              </w:rPr>
              <w:t xml:space="preserve">Find a car that has got a good engine and suspension but lacks on features because </w:t>
            </w:r>
            <w:proofErr w:type="spellStart"/>
            <w:r>
              <w:rPr>
                <w:rFonts w:ascii="Calibri" w:eastAsia="Calibri" w:hAnsi="Calibri" w:cs="Calibri"/>
                <w:sz w:val="22"/>
              </w:rPr>
              <w:t>its</w:t>
            </w:r>
            <w:proofErr w:type="spellEnd"/>
            <w:r>
              <w:rPr>
                <w:rFonts w:ascii="Calibri" w:eastAsia="Calibri" w:hAnsi="Calibri" w:cs="Calibri"/>
                <w:sz w:val="22"/>
              </w:rPr>
              <w:t xml:space="preserve"> a lower variant. On the other hand, you find a higher variant model that has not been maintained properly a bit challenging. </w:t>
            </w:r>
            <w:r>
              <w:rPr>
                <w:sz w:val="22"/>
              </w:rPr>
              <w:t xml:space="preserve"> </w:t>
            </w:r>
          </w:p>
        </w:tc>
      </w:tr>
    </w:tbl>
    <w:p w14:paraId="402AA35B" w14:textId="77777777" w:rsidR="00981625" w:rsidRDefault="00981625">
      <w:pPr>
        <w:spacing w:after="0"/>
        <w:ind w:left="-1440" w:right="10800"/>
      </w:pPr>
    </w:p>
    <w:tbl>
      <w:tblPr>
        <w:tblStyle w:val="TableGrid"/>
        <w:tblW w:w="11911" w:type="dxa"/>
        <w:tblInd w:w="-1277" w:type="dxa"/>
        <w:tblCellMar>
          <w:top w:w="26" w:type="dxa"/>
          <w:left w:w="108" w:type="dxa"/>
          <w:bottom w:w="0" w:type="dxa"/>
          <w:right w:w="40" w:type="dxa"/>
        </w:tblCellMar>
        <w:tblLook w:val="04A0" w:firstRow="1" w:lastRow="0" w:firstColumn="1" w:lastColumn="0" w:noHBand="0" w:noVBand="1"/>
      </w:tblPr>
      <w:tblGrid>
        <w:gridCol w:w="568"/>
        <w:gridCol w:w="2552"/>
        <w:gridCol w:w="2552"/>
        <w:gridCol w:w="3159"/>
        <w:gridCol w:w="3080"/>
      </w:tblGrid>
      <w:tr w:rsidR="00981625" w14:paraId="22DB5E33" w14:textId="77777777">
        <w:trPr>
          <w:trHeight w:val="855"/>
        </w:trPr>
        <w:tc>
          <w:tcPr>
            <w:tcW w:w="569" w:type="dxa"/>
            <w:tcBorders>
              <w:top w:val="single" w:sz="12" w:space="0" w:color="000000"/>
              <w:left w:val="single" w:sz="12" w:space="0" w:color="000000"/>
              <w:bottom w:val="single" w:sz="12" w:space="0" w:color="000000"/>
              <w:right w:val="single" w:sz="12" w:space="0" w:color="000000"/>
            </w:tcBorders>
          </w:tcPr>
          <w:p w14:paraId="3EC9B4F2" w14:textId="77777777" w:rsidR="00981625" w:rsidRDefault="00981625">
            <w:pPr>
              <w:spacing w:after="160"/>
              <w:ind w:left="0"/>
            </w:pPr>
          </w:p>
        </w:tc>
        <w:tc>
          <w:tcPr>
            <w:tcW w:w="2552" w:type="dxa"/>
            <w:tcBorders>
              <w:top w:val="single" w:sz="12" w:space="0" w:color="000000"/>
              <w:left w:val="single" w:sz="12" w:space="0" w:color="000000"/>
              <w:bottom w:val="single" w:sz="12" w:space="0" w:color="000000"/>
              <w:right w:val="single" w:sz="12" w:space="0" w:color="000000"/>
            </w:tcBorders>
          </w:tcPr>
          <w:p w14:paraId="5B2F8E6A" w14:textId="77777777" w:rsidR="00981625" w:rsidRDefault="00000000">
            <w:pPr>
              <w:spacing w:after="0"/>
              <w:ind w:left="0"/>
            </w:pPr>
            <w:r>
              <w:rPr>
                <w:rFonts w:ascii="Calibri" w:eastAsia="Calibri" w:hAnsi="Calibri" w:cs="Calibri"/>
                <w:sz w:val="22"/>
              </w:rPr>
              <w:t xml:space="preserve">ENGINEERING RESEARCH </w:t>
            </w:r>
          </w:p>
          <w:p w14:paraId="4A7764EE" w14:textId="77777777" w:rsidR="00981625" w:rsidRDefault="00000000">
            <w:pPr>
              <w:spacing w:after="0"/>
              <w:ind w:left="0"/>
            </w:pPr>
            <w:r>
              <w:rPr>
                <w:rFonts w:ascii="Calibri" w:eastAsia="Calibri" w:hAnsi="Calibri" w:cs="Calibri"/>
                <w:sz w:val="22"/>
              </w:rPr>
              <w:t xml:space="preserve">&amp; TECHNOLOGY (IJERT) </w:t>
            </w:r>
          </w:p>
          <w:p w14:paraId="6167D1EE" w14:textId="77777777" w:rsidR="00981625" w:rsidRDefault="00000000">
            <w:pPr>
              <w:spacing w:after="0"/>
              <w:ind w:left="0"/>
            </w:pPr>
            <w:r>
              <w:rPr>
                <w:rFonts w:ascii="Calibri" w:eastAsia="Calibri" w:hAnsi="Calibri" w:cs="Calibri"/>
                <w:sz w:val="22"/>
              </w:rPr>
              <w:t>Published in June 15,2022</w:t>
            </w:r>
            <w:r>
              <w:rPr>
                <w:rFonts w:ascii="Calibri" w:eastAsia="Calibri" w:hAnsi="Calibri" w:cs="Calibri"/>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66ED7EA3" w14:textId="77777777" w:rsidR="00981625" w:rsidRDefault="00981625">
            <w:pPr>
              <w:spacing w:after="160"/>
              <w:ind w:left="0"/>
            </w:pPr>
          </w:p>
        </w:tc>
        <w:tc>
          <w:tcPr>
            <w:tcW w:w="3159" w:type="dxa"/>
            <w:tcBorders>
              <w:top w:val="single" w:sz="12" w:space="0" w:color="000000"/>
              <w:left w:val="single" w:sz="12" w:space="0" w:color="000000"/>
              <w:bottom w:val="single" w:sz="12" w:space="0" w:color="000000"/>
              <w:right w:val="single" w:sz="12" w:space="0" w:color="000000"/>
            </w:tcBorders>
          </w:tcPr>
          <w:p w14:paraId="402011A0" w14:textId="77777777" w:rsidR="00981625" w:rsidRDefault="00981625">
            <w:pPr>
              <w:spacing w:after="160"/>
              <w:ind w:left="0"/>
            </w:pPr>
          </w:p>
        </w:tc>
        <w:tc>
          <w:tcPr>
            <w:tcW w:w="3080" w:type="dxa"/>
            <w:tcBorders>
              <w:top w:val="single" w:sz="12" w:space="0" w:color="000000"/>
              <w:left w:val="single" w:sz="12" w:space="0" w:color="000000"/>
              <w:bottom w:val="single" w:sz="12" w:space="0" w:color="000000"/>
              <w:right w:val="single" w:sz="12" w:space="0" w:color="000000"/>
            </w:tcBorders>
          </w:tcPr>
          <w:p w14:paraId="2950FBDF" w14:textId="77777777" w:rsidR="00981625" w:rsidRDefault="00981625">
            <w:pPr>
              <w:spacing w:after="160"/>
              <w:ind w:left="0"/>
            </w:pPr>
          </w:p>
        </w:tc>
      </w:tr>
      <w:tr w:rsidR="00981625" w14:paraId="6566A3FA" w14:textId="77777777">
        <w:trPr>
          <w:trHeight w:val="3279"/>
        </w:trPr>
        <w:tc>
          <w:tcPr>
            <w:tcW w:w="569" w:type="dxa"/>
            <w:tcBorders>
              <w:top w:val="single" w:sz="12" w:space="0" w:color="000000"/>
              <w:left w:val="single" w:sz="12" w:space="0" w:color="000000"/>
              <w:bottom w:val="single" w:sz="12" w:space="0" w:color="000000"/>
              <w:right w:val="single" w:sz="12" w:space="0" w:color="000000"/>
            </w:tcBorders>
          </w:tcPr>
          <w:p w14:paraId="54B9893E" w14:textId="77777777" w:rsidR="00981625" w:rsidRDefault="00000000">
            <w:pPr>
              <w:spacing w:after="0"/>
              <w:ind w:left="70"/>
            </w:pPr>
            <w:r>
              <w:rPr>
                <w:sz w:val="28"/>
              </w:rPr>
              <w:t xml:space="preserve">5. </w:t>
            </w:r>
          </w:p>
        </w:tc>
        <w:tc>
          <w:tcPr>
            <w:tcW w:w="2552" w:type="dxa"/>
            <w:tcBorders>
              <w:top w:val="single" w:sz="12" w:space="0" w:color="000000"/>
              <w:left w:val="single" w:sz="12" w:space="0" w:color="000000"/>
              <w:bottom w:val="single" w:sz="12" w:space="0" w:color="000000"/>
              <w:right w:val="single" w:sz="12" w:space="0" w:color="000000"/>
            </w:tcBorders>
          </w:tcPr>
          <w:p w14:paraId="6CD2EAA2" w14:textId="77777777" w:rsidR="00981625" w:rsidRDefault="00000000">
            <w:pPr>
              <w:spacing w:after="0"/>
              <w:ind w:left="0"/>
            </w:pPr>
            <w:proofErr w:type="spellStart"/>
            <w:r>
              <w:rPr>
                <w:rFonts w:ascii="Calibri" w:eastAsia="Calibri" w:hAnsi="Calibri" w:cs="Calibri"/>
                <w:sz w:val="24"/>
              </w:rPr>
              <w:t>Mukkesh</w:t>
            </w:r>
            <w:proofErr w:type="spellEnd"/>
            <w:r>
              <w:rPr>
                <w:rFonts w:ascii="Calibri" w:eastAsia="Calibri" w:hAnsi="Calibri" w:cs="Calibri"/>
                <w:sz w:val="24"/>
              </w:rPr>
              <w:t xml:space="preserve"> Ganesh, </w:t>
            </w:r>
          </w:p>
          <w:p w14:paraId="72804441" w14:textId="77777777" w:rsidR="00981625" w:rsidRDefault="00000000">
            <w:pPr>
              <w:spacing w:after="0"/>
              <w:ind w:left="0"/>
            </w:pPr>
            <w:proofErr w:type="spellStart"/>
            <w:r>
              <w:rPr>
                <w:rFonts w:ascii="Calibri" w:eastAsia="Calibri" w:hAnsi="Calibri" w:cs="Calibri"/>
                <w:sz w:val="24"/>
              </w:rPr>
              <w:t>Pattabiraman</w:t>
            </w:r>
            <w:proofErr w:type="spellEnd"/>
            <w:r>
              <w:rPr>
                <w:rFonts w:ascii="Calibri" w:eastAsia="Calibri" w:hAnsi="Calibri" w:cs="Calibri"/>
                <w:sz w:val="24"/>
              </w:rPr>
              <w:t xml:space="preserve"> </w:t>
            </w:r>
          </w:p>
          <w:p w14:paraId="3DC7781C" w14:textId="77777777" w:rsidR="00981625" w:rsidRDefault="00000000">
            <w:pPr>
              <w:spacing w:after="0"/>
              <w:ind w:left="0"/>
            </w:pPr>
            <w:proofErr w:type="spellStart"/>
            <w:r>
              <w:rPr>
                <w:rFonts w:ascii="Calibri" w:eastAsia="Calibri" w:hAnsi="Calibri" w:cs="Calibri"/>
                <w:sz w:val="24"/>
              </w:rPr>
              <w:t>Venkatasubbu</w:t>
            </w:r>
            <w:proofErr w:type="spellEnd"/>
            <w:r>
              <w:rPr>
                <w:rFonts w:ascii="Calibri" w:eastAsia="Calibri" w:hAnsi="Calibri" w:cs="Calibri"/>
                <w:sz w:val="24"/>
              </w:rPr>
              <w:t xml:space="preserve">, </w:t>
            </w:r>
          </w:p>
          <w:p w14:paraId="2857A5D0" w14:textId="77777777" w:rsidR="00981625" w:rsidRDefault="00000000">
            <w:pPr>
              <w:spacing w:after="0" w:line="239" w:lineRule="auto"/>
              <w:ind w:left="0"/>
            </w:pPr>
            <w:r>
              <w:rPr>
                <w:rFonts w:ascii="Calibri" w:eastAsia="Calibri" w:hAnsi="Calibri" w:cs="Calibri"/>
                <w:sz w:val="22"/>
              </w:rPr>
              <w:t xml:space="preserve">‘Used Cars Price Prediction using </w:t>
            </w:r>
          </w:p>
          <w:p w14:paraId="4580D5A8" w14:textId="77777777" w:rsidR="00981625" w:rsidRDefault="00000000">
            <w:pPr>
              <w:spacing w:after="0"/>
              <w:ind w:left="0"/>
            </w:pPr>
            <w:r>
              <w:rPr>
                <w:rFonts w:ascii="Calibri" w:eastAsia="Calibri" w:hAnsi="Calibri" w:cs="Calibri"/>
                <w:sz w:val="22"/>
              </w:rPr>
              <w:t xml:space="preserve">Supervised Learning </w:t>
            </w:r>
          </w:p>
          <w:p w14:paraId="7A91779A" w14:textId="77777777" w:rsidR="00981625" w:rsidRDefault="00000000">
            <w:pPr>
              <w:spacing w:after="0"/>
              <w:ind w:left="0"/>
            </w:pPr>
            <w:r>
              <w:rPr>
                <w:rFonts w:ascii="Calibri" w:eastAsia="Calibri" w:hAnsi="Calibri" w:cs="Calibri"/>
                <w:sz w:val="22"/>
              </w:rPr>
              <w:t xml:space="preserve">Techniques’, </w:t>
            </w:r>
          </w:p>
          <w:p w14:paraId="39A64C87" w14:textId="77777777" w:rsidR="00981625" w:rsidRDefault="00000000">
            <w:pPr>
              <w:spacing w:after="0"/>
              <w:ind w:left="0"/>
            </w:pPr>
            <w:hyperlink r:id="rId4">
              <w:r>
                <w:rPr>
                  <w:sz w:val="22"/>
                </w:rPr>
                <w:t>International</w:t>
              </w:r>
            </w:hyperlink>
            <w:hyperlink r:id="rId5">
              <w:r>
                <w:rPr>
                  <w:sz w:val="22"/>
                </w:rPr>
                <w:t xml:space="preserve"> </w:t>
              </w:r>
            </w:hyperlink>
            <w:hyperlink r:id="rId6">
              <w:r>
                <w:rPr>
                  <w:sz w:val="22"/>
                </w:rPr>
                <w:t>Journal</w:t>
              </w:r>
            </w:hyperlink>
            <w:hyperlink r:id="rId7">
              <w:r>
                <w:rPr>
                  <w:sz w:val="22"/>
                </w:rPr>
                <w:t xml:space="preserve"> </w:t>
              </w:r>
            </w:hyperlink>
            <w:hyperlink r:id="rId8">
              <w:r>
                <w:rPr>
                  <w:sz w:val="22"/>
                </w:rPr>
                <w:t>of</w:t>
              </w:r>
            </w:hyperlink>
            <w:hyperlink r:id="rId9">
              <w:r>
                <w:rPr>
                  <w:sz w:val="22"/>
                </w:rPr>
                <w:t xml:space="preserve"> </w:t>
              </w:r>
            </w:hyperlink>
          </w:p>
          <w:p w14:paraId="3BD29B01" w14:textId="77777777" w:rsidR="00981625" w:rsidRDefault="00000000">
            <w:pPr>
              <w:spacing w:after="0"/>
              <w:ind w:left="0"/>
            </w:pPr>
            <w:hyperlink r:id="rId10">
              <w:r>
                <w:rPr>
                  <w:sz w:val="22"/>
                </w:rPr>
                <w:t>Engineering</w:t>
              </w:r>
            </w:hyperlink>
            <w:hyperlink r:id="rId11">
              <w:r>
                <w:rPr>
                  <w:sz w:val="22"/>
                </w:rPr>
                <w:t xml:space="preserve"> </w:t>
              </w:r>
            </w:hyperlink>
            <w:hyperlink r:id="rId12">
              <w:r>
                <w:rPr>
                  <w:sz w:val="22"/>
                </w:rPr>
                <w:t>and</w:t>
              </w:r>
            </w:hyperlink>
            <w:hyperlink r:id="rId13">
              <w:r>
                <w:rPr>
                  <w:sz w:val="22"/>
                </w:rPr>
                <w:t xml:space="preserve"> </w:t>
              </w:r>
            </w:hyperlink>
          </w:p>
          <w:p w14:paraId="1991458A" w14:textId="77777777" w:rsidR="00981625" w:rsidRDefault="00000000">
            <w:pPr>
              <w:spacing w:after="14" w:line="239" w:lineRule="auto"/>
              <w:ind w:left="0"/>
              <w:jc w:val="both"/>
            </w:pPr>
            <w:hyperlink r:id="rId14">
              <w:r>
                <w:rPr>
                  <w:sz w:val="22"/>
                </w:rPr>
                <w:t>Advanced</w:t>
              </w:r>
            </w:hyperlink>
            <w:hyperlink r:id="rId15">
              <w:r>
                <w:rPr>
                  <w:sz w:val="22"/>
                </w:rPr>
                <w:t xml:space="preserve"> </w:t>
              </w:r>
            </w:hyperlink>
            <w:hyperlink r:id="rId16">
              <w:r>
                <w:rPr>
                  <w:sz w:val="22"/>
                </w:rPr>
                <w:t>Technology</w:t>
              </w:r>
            </w:hyperlink>
            <w:hyperlink r:id="rId17">
              <w:r>
                <w:rPr>
                  <w:rFonts w:ascii="Calibri" w:eastAsia="Calibri" w:hAnsi="Calibri" w:cs="Calibri"/>
                  <w:sz w:val="22"/>
                </w:rPr>
                <w:t xml:space="preserve"> </w:t>
              </w:r>
            </w:hyperlink>
            <w:r>
              <w:rPr>
                <w:rFonts w:ascii="Calibri" w:eastAsia="Calibri" w:hAnsi="Calibri" w:cs="Calibri"/>
                <w:sz w:val="22"/>
              </w:rPr>
              <w:t xml:space="preserve">Published in December </w:t>
            </w:r>
          </w:p>
          <w:p w14:paraId="7525803E" w14:textId="77777777" w:rsidR="00981625" w:rsidRDefault="00000000">
            <w:pPr>
              <w:spacing w:after="0"/>
              <w:ind w:left="0"/>
            </w:pPr>
            <w:r>
              <w:rPr>
                <w:rFonts w:ascii="Calibri" w:eastAsia="Calibri" w:hAnsi="Calibri" w:cs="Calibri"/>
                <w:sz w:val="22"/>
              </w:rPr>
              <w:t>2019</w:t>
            </w:r>
            <w:r>
              <w:rPr>
                <w:rFonts w:ascii="Calibri" w:eastAsia="Calibri" w:hAnsi="Calibri" w:cs="Calibri"/>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3AB5C4CF" w14:textId="77777777" w:rsidR="00981625" w:rsidRDefault="00000000">
            <w:pPr>
              <w:spacing w:after="0"/>
              <w:ind w:left="0"/>
            </w:pPr>
            <w:r>
              <w:rPr>
                <w:rFonts w:ascii="Calibri" w:eastAsia="Calibri" w:hAnsi="Calibri" w:cs="Calibri"/>
                <w:sz w:val="22"/>
              </w:rPr>
              <w:t xml:space="preserve">ANOVA, Lasso Regression, </w:t>
            </w:r>
          </w:p>
          <w:p w14:paraId="6A4BFD75" w14:textId="77777777" w:rsidR="00981625" w:rsidRDefault="00000000">
            <w:pPr>
              <w:spacing w:after="0"/>
              <w:ind w:left="0"/>
            </w:pPr>
            <w:r>
              <w:rPr>
                <w:rFonts w:ascii="Calibri" w:eastAsia="Calibri" w:hAnsi="Calibri" w:cs="Calibri"/>
                <w:sz w:val="22"/>
              </w:rPr>
              <w:t xml:space="preserve">Regression Tree, Tukey’s </w:t>
            </w:r>
          </w:p>
          <w:p w14:paraId="00475D8E" w14:textId="77777777" w:rsidR="00981625" w:rsidRDefault="00000000">
            <w:pPr>
              <w:spacing w:after="0"/>
              <w:ind w:left="0"/>
            </w:pPr>
            <w:r>
              <w:rPr>
                <w:rFonts w:ascii="Calibri" w:eastAsia="Calibri" w:hAnsi="Calibri" w:cs="Calibri"/>
                <w:sz w:val="22"/>
              </w:rPr>
              <w:t xml:space="preserve">Test </w:t>
            </w:r>
          </w:p>
        </w:tc>
        <w:tc>
          <w:tcPr>
            <w:tcW w:w="3159" w:type="dxa"/>
            <w:tcBorders>
              <w:top w:val="single" w:sz="12" w:space="0" w:color="000000"/>
              <w:left w:val="single" w:sz="12" w:space="0" w:color="000000"/>
              <w:bottom w:val="single" w:sz="12" w:space="0" w:color="000000"/>
              <w:right w:val="single" w:sz="12" w:space="0" w:color="000000"/>
            </w:tcBorders>
          </w:tcPr>
          <w:p w14:paraId="4CDCC137" w14:textId="77777777" w:rsidR="00981625" w:rsidRDefault="00000000">
            <w:pPr>
              <w:spacing w:after="0"/>
              <w:ind w:left="0" w:right="38"/>
            </w:pPr>
            <w:r>
              <w:rPr>
                <w:rFonts w:ascii="Calibri" w:eastAsia="Calibri" w:hAnsi="Calibri" w:cs="Calibri"/>
                <w:sz w:val="22"/>
              </w:rPr>
              <w:t xml:space="preserve">If you buy a used car from a brand </w:t>
            </w:r>
            <w:proofErr w:type="spellStart"/>
            <w:r>
              <w:rPr>
                <w:rFonts w:ascii="Calibri" w:eastAsia="Calibri" w:hAnsi="Calibri" w:cs="Calibri"/>
                <w:sz w:val="22"/>
              </w:rPr>
              <w:t>authorised</w:t>
            </w:r>
            <w:proofErr w:type="spellEnd"/>
            <w:r>
              <w:rPr>
                <w:rFonts w:ascii="Calibri" w:eastAsia="Calibri" w:hAnsi="Calibri" w:cs="Calibri"/>
                <w:sz w:val="22"/>
              </w:rPr>
              <w:t xml:space="preserve"> dealership, you get a warranty on the repair. Read this carefully. In my case, I bought a Maruti Suzuki car from a True Value dealership and the car was still under its original warranty from the factory. </w:t>
            </w:r>
            <w:r>
              <w:rPr>
                <w:sz w:val="22"/>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4BED3066" w14:textId="77777777" w:rsidR="00981625" w:rsidRDefault="00000000">
            <w:pPr>
              <w:spacing w:after="0"/>
              <w:ind w:left="0" w:right="17"/>
            </w:pPr>
            <w:r>
              <w:rPr>
                <w:rFonts w:ascii="Calibri" w:eastAsia="Calibri" w:hAnsi="Calibri" w:cs="Calibri"/>
                <w:sz w:val="22"/>
              </w:rPr>
              <w:t>The case with the used car market is a little different. There is no special month, they don’t have to worry about the year ends too. Although the prices are obviously lower in the used car markets, you don’t get that much “discounts”.</w:t>
            </w:r>
            <w:r>
              <w:rPr>
                <w:sz w:val="22"/>
              </w:rPr>
              <w:t xml:space="preserve"> </w:t>
            </w:r>
          </w:p>
        </w:tc>
      </w:tr>
      <w:tr w:rsidR="00981625" w14:paraId="41CA2082" w14:textId="77777777">
        <w:trPr>
          <w:trHeight w:val="3058"/>
        </w:trPr>
        <w:tc>
          <w:tcPr>
            <w:tcW w:w="569" w:type="dxa"/>
            <w:tcBorders>
              <w:top w:val="single" w:sz="12" w:space="0" w:color="000000"/>
              <w:left w:val="single" w:sz="12" w:space="0" w:color="000000"/>
              <w:bottom w:val="single" w:sz="12" w:space="0" w:color="000000"/>
              <w:right w:val="single" w:sz="12" w:space="0" w:color="000000"/>
            </w:tcBorders>
          </w:tcPr>
          <w:p w14:paraId="2DAD8F61" w14:textId="77777777" w:rsidR="00981625" w:rsidRDefault="00000000">
            <w:pPr>
              <w:spacing w:after="0"/>
              <w:ind w:left="70"/>
            </w:pPr>
            <w:r>
              <w:rPr>
                <w:sz w:val="28"/>
              </w:rPr>
              <w:t xml:space="preserve">6. </w:t>
            </w:r>
          </w:p>
        </w:tc>
        <w:tc>
          <w:tcPr>
            <w:tcW w:w="2552" w:type="dxa"/>
            <w:tcBorders>
              <w:top w:val="single" w:sz="12" w:space="0" w:color="000000"/>
              <w:left w:val="single" w:sz="12" w:space="0" w:color="000000"/>
              <w:bottom w:val="single" w:sz="12" w:space="0" w:color="000000"/>
              <w:right w:val="single" w:sz="12" w:space="0" w:color="000000"/>
            </w:tcBorders>
          </w:tcPr>
          <w:p w14:paraId="766242BE" w14:textId="77777777" w:rsidR="00981625" w:rsidRDefault="00000000">
            <w:pPr>
              <w:spacing w:after="0"/>
              <w:ind w:left="0"/>
            </w:pPr>
            <w:r>
              <w:rPr>
                <w:rFonts w:ascii="Calibri" w:eastAsia="Calibri" w:hAnsi="Calibri" w:cs="Calibri"/>
                <w:sz w:val="24"/>
              </w:rPr>
              <w:t xml:space="preserve">Mr. Ram </w:t>
            </w:r>
            <w:proofErr w:type="spellStart"/>
            <w:r>
              <w:rPr>
                <w:rFonts w:ascii="Calibri" w:eastAsia="Calibri" w:hAnsi="Calibri" w:cs="Calibri"/>
                <w:sz w:val="24"/>
              </w:rPr>
              <w:t>Prashath</w:t>
            </w:r>
            <w:proofErr w:type="spellEnd"/>
            <w:r>
              <w:rPr>
                <w:rFonts w:ascii="Calibri" w:eastAsia="Calibri" w:hAnsi="Calibri" w:cs="Calibri"/>
                <w:sz w:val="24"/>
              </w:rPr>
              <w:t xml:space="preserve"> R, </w:t>
            </w:r>
          </w:p>
          <w:p w14:paraId="32A7704E" w14:textId="77777777" w:rsidR="00981625" w:rsidRDefault="00000000">
            <w:pPr>
              <w:spacing w:after="0"/>
              <w:ind w:left="0"/>
            </w:pPr>
            <w:proofErr w:type="spellStart"/>
            <w:r>
              <w:rPr>
                <w:rFonts w:ascii="Calibri" w:eastAsia="Calibri" w:hAnsi="Calibri" w:cs="Calibri"/>
                <w:sz w:val="24"/>
              </w:rPr>
              <w:t>NIthish</w:t>
            </w:r>
            <w:proofErr w:type="spellEnd"/>
            <w:r>
              <w:rPr>
                <w:rFonts w:ascii="Calibri" w:eastAsia="Calibri" w:hAnsi="Calibri" w:cs="Calibri"/>
                <w:sz w:val="24"/>
              </w:rPr>
              <w:t xml:space="preserve"> C N, Ajith </w:t>
            </w:r>
          </w:p>
          <w:p w14:paraId="5C8C2EC9" w14:textId="77777777" w:rsidR="00981625" w:rsidRDefault="00000000">
            <w:pPr>
              <w:spacing w:after="0"/>
              <w:ind w:left="0"/>
            </w:pPr>
            <w:r>
              <w:rPr>
                <w:rFonts w:ascii="Calibri" w:eastAsia="Calibri" w:hAnsi="Calibri" w:cs="Calibri"/>
                <w:sz w:val="24"/>
              </w:rPr>
              <w:t xml:space="preserve">Kumar J, </w:t>
            </w:r>
          </w:p>
          <w:p w14:paraId="08EBB5AE" w14:textId="77777777" w:rsidR="00981625" w:rsidRDefault="00000000">
            <w:pPr>
              <w:spacing w:after="0"/>
              <w:ind w:left="0"/>
            </w:pPr>
            <w:r>
              <w:rPr>
                <w:rFonts w:ascii="Calibri" w:eastAsia="Calibri" w:hAnsi="Calibri" w:cs="Calibri"/>
                <w:sz w:val="22"/>
              </w:rPr>
              <w:t xml:space="preserve">‘Price Prediction of Used </w:t>
            </w:r>
          </w:p>
          <w:p w14:paraId="55A593D3" w14:textId="77777777" w:rsidR="00981625" w:rsidRDefault="00000000">
            <w:pPr>
              <w:spacing w:after="0"/>
              <w:ind w:left="0"/>
            </w:pPr>
            <w:r>
              <w:rPr>
                <w:rFonts w:ascii="Calibri" w:eastAsia="Calibri" w:hAnsi="Calibri" w:cs="Calibri"/>
                <w:sz w:val="22"/>
              </w:rPr>
              <w:t xml:space="preserve">Cars Using Machine </w:t>
            </w:r>
          </w:p>
          <w:p w14:paraId="4C24E7A8" w14:textId="77777777" w:rsidR="00981625" w:rsidRDefault="00000000">
            <w:pPr>
              <w:spacing w:after="0"/>
              <w:ind w:left="0"/>
            </w:pPr>
            <w:r>
              <w:rPr>
                <w:rFonts w:ascii="Calibri" w:eastAsia="Calibri" w:hAnsi="Calibri" w:cs="Calibri"/>
                <w:sz w:val="22"/>
              </w:rPr>
              <w:t xml:space="preserve">Learning’ </w:t>
            </w:r>
          </w:p>
          <w:p w14:paraId="3ED80859" w14:textId="77777777" w:rsidR="00981625" w:rsidRDefault="00000000">
            <w:pPr>
              <w:spacing w:after="0"/>
              <w:ind w:left="0"/>
            </w:pPr>
            <w:r>
              <w:rPr>
                <w:rFonts w:ascii="Calibri" w:eastAsia="Calibri" w:hAnsi="Calibri" w:cs="Calibri"/>
                <w:sz w:val="22"/>
              </w:rPr>
              <w:t xml:space="preserve">International Journal For </w:t>
            </w:r>
          </w:p>
          <w:p w14:paraId="00C522E4" w14:textId="77777777" w:rsidR="00981625" w:rsidRDefault="00000000">
            <w:pPr>
              <w:spacing w:after="0"/>
              <w:ind w:left="0"/>
            </w:pPr>
            <w:r>
              <w:rPr>
                <w:rFonts w:ascii="Calibri" w:eastAsia="Calibri" w:hAnsi="Calibri" w:cs="Calibri"/>
                <w:sz w:val="22"/>
              </w:rPr>
              <w:t xml:space="preserve">Research in Applied </w:t>
            </w:r>
          </w:p>
          <w:p w14:paraId="25D82F2A" w14:textId="77777777" w:rsidR="00981625" w:rsidRDefault="00000000">
            <w:pPr>
              <w:spacing w:after="0"/>
              <w:ind w:left="0"/>
            </w:pPr>
            <w:r>
              <w:rPr>
                <w:rFonts w:ascii="Calibri" w:eastAsia="Calibri" w:hAnsi="Calibri" w:cs="Calibri"/>
                <w:sz w:val="22"/>
              </w:rPr>
              <w:t xml:space="preserve">Science and Engineering </w:t>
            </w:r>
          </w:p>
          <w:p w14:paraId="719629C9" w14:textId="77777777" w:rsidR="00981625" w:rsidRDefault="00000000">
            <w:pPr>
              <w:spacing w:after="0"/>
              <w:ind w:left="0"/>
            </w:pPr>
            <w:r>
              <w:rPr>
                <w:rFonts w:ascii="Calibri" w:eastAsia="Calibri" w:hAnsi="Calibri" w:cs="Calibri"/>
                <w:sz w:val="22"/>
              </w:rPr>
              <w:t xml:space="preserve">Technology </w:t>
            </w:r>
          </w:p>
          <w:p w14:paraId="28CDECF5" w14:textId="77777777" w:rsidR="00981625" w:rsidRDefault="00000000">
            <w:pPr>
              <w:spacing w:after="0"/>
              <w:ind w:left="0"/>
            </w:pPr>
            <w:r>
              <w:rPr>
                <w:rFonts w:ascii="Calibri" w:eastAsia="Calibri" w:hAnsi="Calibri" w:cs="Calibri"/>
                <w:sz w:val="22"/>
              </w:rPr>
              <w:t>Published in May 28,2022</w:t>
            </w:r>
            <w:r>
              <w:rPr>
                <w:rFonts w:ascii="Calibri" w:eastAsia="Calibri" w:hAnsi="Calibri" w:cs="Calibri"/>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7F0848A5" w14:textId="77777777" w:rsidR="00981625" w:rsidRDefault="00000000">
            <w:pPr>
              <w:spacing w:after="0"/>
              <w:ind w:left="0"/>
            </w:pPr>
            <w:r>
              <w:rPr>
                <w:rFonts w:ascii="Calibri" w:eastAsia="Calibri" w:hAnsi="Calibri" w:cs="Calibri"/>
                <w:sz w:val="22"/>
              </w:rPr>
              <w:t xml:space="preserve">Lasso Regression, Ridge </w:t>
            </w:r>
          </w:p>
          <w:p w14:paraId="7BD7D361" w14:textId="77777777" w:rsidR="00981625" w:rsidRDefault="00000000">
            <w:pPr>
              <w:spacing w:after="0"/>
              <w:ind w:left="0"/>
            </w:pPr>
            <w:r>
              <w:rPr>
                <w:rFonts w:ascii="Calibri" w:eastAsia="Calibri" w:hAnsi="Calibri" w:cs="Calibri"/>
                <w:sz w:val="22"/>
              </w:rPr>
              <w:t xml:space="preserve">Regression, Linear </w:t>
            </w:r>
          </w:p>
          <w:p w14:paraId="21D530BE" w14:textId="77777777" w:rsidR="00981625" w:rsidRDefault="00000000">
            <w:pPr>
              <w:spacing w:after="0"/>
              <w:ind w:left="0"/>
            </w:pPr>
            <w:r>
              <w:rPr>
                <w:rFonts w:ascii="Calibri" w:eastAsia="Calibri" w:hAnsi="Calibri" w:cs="Calibri"/>
                <w:sz w:val="22"/>
              </w:rPr>
              <w:t xml:space="preserve">Regression </w:t>
            </w:r>
          </w:p>
        </w:tc>
        <w:tc>
          <w:tcPr>
            <w:tcW w:w="3159" w:type="dxa"/>
            <w:tcBorders>
              <w:top w:val="single" w:sz="12" w:space="0" w:color="000000"/>
              <w:left w:val="single" w:sz="12" w:space="0" w:color="000000"/>
              <w:bottom w:val="single" w:sz="12" w:space="0" w:color="000000"/>
              <w:right w:val="single" w:sz="12" w:space="0" w:color="000000"/>
            </w:tcBorders>
          </w:tcPr>
          <w:p w14:paraId="0ABBB049" w14:textId="77777777" w:rsidR="00981625" w:rsidRDefault="00000000">
            <w:pPr>
              <w:spacing w:after="0"/>
              <w:ind w:left="0"/>
            </w:pPr>
            <w:r>
              <w:rPr>
                <w:rFonts w:ascii="Calibri" w:eastAsia="Calibri" w:hAnsi="Calibri" w:cs="Calibri"/>
                <w:sz w:val="22"/>
              </w:rPr>
              <w:t>In the used car market, this strategy can benefit vendors, purchasers, and car manufacturers. It can then produce a reasonably accurate price estimate based on the data that users provide.</w:t>
            </w:r>
            <w:r>
              <w:rPr>
                <w:sz w:val="22"/>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5D668A07" w14:textId="77777777" w:rsidR="00981625" w:rsidRDefault="00000000">
            <w:pPr>
              <w:spacing w:after="0"/>
              <w:ind w:left="0"/>
            </w:pPr>
            <w:r>
              <w:rPr>
                <w:rFonts w:ascii="Calibri" w:eastAsia="Calibri" w:hAnsi="Calibri" w:cs="Calibri"/>
                <w:sz w:val="22"/>
              </w:rPr>
              <w:t>Due to the huge requirement of used cars and lack of experts who can determine the correct valuation, there is an utmost need of bridging this gap between sellers and buyers.</w:t>
            </w:r>
            <w:r>
              <w:rPr>
                <w:sz w:val="22"/>
              </w:rPr>
              <w:t xml:space="preserve"> </w:t>
            </w:r>
          </w:p>
        </w:tc>
      </w:tr>
      <w:tr w:rsidR="00981625" w14:paraId="1FB6BD73" w14:textId="77777777">
        <w:trPr>
          <w:trHeight w:val="2203"/>
        </w:trPr>
        <w:tc>
          <w:tcPr>
            <w:tcW w:w="569" w:type="dxa"/>
            <w:tcBorders>
              <w:top w:val="single" w:sz="12" w:space="0" w:color="000000"/>
              <w:left w:val="single" w:sz="12" w:space="0" w:color="000000"/>
              <w:bottom w:val="single" w:sz="12" w:space="0" w:color="000000"/>
              <w:right w:val="single" w:sz="12" w:space="0" w:color="000000"/>
            </w:tcBorders>
          </w:tcPr>
          <w:p w14:paraId="024DFFA2" w14:textId="77777777" w:rsidR="00981625" w:rsidRDefault="00000000">
            <w:pPr>
              <w:spacing w:after="0"/>
              <w:ind w:left="70"/>
            </w:pPr>
            <w:r>
              <w:rPr>
                <w:sz w:val="28"/>
              </w:rPr>
              <w:lastRenderedPageBreak/>
              <w:t xml:space="preserve">7. </w:t>
            </w:r>
          </w:p>
        </w:tc>
        <w:tc>
          <w:tcPr>
            <w:tcW w:w="2552" w:type="dxa"/>
            <w:tcBorders>
              <w:top w:val="single" w:sz="12" w:space="0" w:color="000000"/>
              <w:left w:val="single" w:sz="12" w:space="0" w:color="000000"/>
              <w:bottom w:val="single" w:sz="12" w:space="0" w:color="000000"/>
              <w:right w:val="single" w:sz="12" w:space="0" w:color="000000"/>
            </w:tcBorders>
          </w:tcPr>
          <w:p w14:paraId="0554AC9E" w14:textId="77777777" w:rsidR="00981625" w:rsidRDefault="00000000">
            <w:pPr>
              <w:spacing w:after="0"/>
              <w:ind w:left="0"/>
              <w:jc w:val="both"/>
            </w:pPr>
            <w:proofErr w:type="spellStart"/>
            <w:r>
              <w:rPr>
                <w:rFonts w:ascii="Calibri" w:eastAsia="Calibri" w:hAnsi="Calibri" w:cs="Calibri"/>
                <w:sz w:val="24"/>
              </w:rPr>
              <w:t>Sameerchand</w:t>
            </w:r>
            <w:proofErr w:type="spellEnd"/>
            <w:r>
              <w:rPr>
                <w:rFonts w:ascii="Calibri" w:eastAsia="Calibri" w:hAnsi="Calibri" w:cs="Calibri"/>
                <w:sz w:val="24"/>
              </w:rPr>
              <w:t xml:space="preserve"> </w:t>
            </w:r>
            <w:proofErr w:type="spellStart"/>
            <w:r>
              <w:rPr>
                <w:rFonts w:ascii="Calibri" w:eastAsia="Calibri" w:hAnsi="Calibri" w:cs="Calibri"/>
                <w:sz w:val="24"/>
              </w:rPr>
              <w:t>Pudaruth</w:t>
            </w:r>
            <w:proofErr w:type="spellEnd"/>
            <w:r>
              <w:rPr>
                <w:rFonts w:ascii="Calibri" w:eastAsia="Calibri" w:hAnsi="Calibri" w:cs="Calibri"/>
                <w:sz w:val="24"/>
              </w:rPr>
              <w:t xml:space="preserve"> </w:t>
            </w:r>
          </w:p>
          <w:p w14:paraId="1C6ED6CF" w14:textId="77777777" w:rsidR="00981625" w:rsidRDefault="00000000">
            <w:pPr>
              <w:spacing w:after="0"/>
              <w:ind w:left="0"/>
            </w:pPr>
            <w:r>
              <w:rPr>
                <w:rFonts w:ascii="Calibri" w:eastAsia="Calibri" w:hAnsi="Calibri" w:cs="Calibri"/>
                <w:sz w:val="22"/>
              </w:rPr>
              <w:t xml:space="preserve">‘Predicting the Price of </w:t>
            </w:r>
          </w:p>
          <w:p w14:paraId="63339084" w14:textId="77777777" w:rsidR="00981625" w:rsidRDefault="00000000">
            <w:pPr>
              <w:spacing w:after="0"/>
              <w:ind w:left="0"/>
            </w:pPr>
            <w:r>
              <w:rPr>
                <w:rFonts w:ascii="Calibri" w:eastAsia="Calibri" w:hAnsi="Calibri" w:cs="Calibri"/>
                <w:sz w:val="22"/>
              </w:rPr>
              <w:t xml:space="preserve">Used Cars using Machine </w:t>
            </w:r>
          </w:p>
          <w:p w14:paraId="4C3BF3ED" w14:textId="77777777" w:rsidR="00981625" w:rsidRDefault="00000000">
            <w:pPr>
              <w:spacing w:after="0"/>
              <w:ind w:left="0"/>
            </w:pPr>
            <w:r>
              <w:rPr>
                <w:rFonts w:ascii="Calibri" w:eastAsia="Calibri" w:hAnsi="Calibri" w:cs="Calibri"/>
                <w:sz w:val="22"/>
              </w:rPr>
              <w:t xml:space="preserve">Learning Techniques’ </w:t>
            </w:r>
          </w:p>
          <w:p w14:paraId="3309B6B2" w14:textId="77777777" w:rsidR="00981625" w:rsidRDefault="00000000">
            <w:pPr>
              <w:spacing w:after="0"/>
              <w:ind w:left="0"/>
            </w:pPr>
            <w:r>
              <w:rPr>
                <w:rFonts w:ascii="Calibri" w:eastAsia="Calibri" w:hAnsi="Calibri" w:cs="Calibri"/>
                <w:sz w:val="22"/>
              </w:rPr>
              <w:t xml:space="preserve">International Journal of </w:t>
            </w:r>
          </w:p>
          <w:p w14:paraId="16B29E36" w14:textId="77777777" w:rsidR="00981625" w:rsidRDefault="00000000">
            <w:pPr>
              <w:spacing w:after="0"/>
              <w:ind w:left="0"/>
            </w:pPr>
            <w:r>
              <w:rPr>
                <w:rFonts w:ascii="Calibri" w:eastAsia="Calibri" w:hAnsi="Calibri" w:cs="Calibri"/>
                <w:sz w:val="22"/>
              </w:rPr>
              <w:t xml:space="preserve">Information &amp; </w:t>
            </w:r>
          </w:p>
          <w:p w14:paraId="5D6C4566" w14:textId="77777777" w:rsidR="00981625" w:rsidRDefault="00000000">
            <w:pPr>
              <w:spacing w:after="24"/>
              <w:ind w:left="0"/>
            </w:pPr>
            <w:r>
              <w:rPr>
                <w:rFonts w:ascii="Calibri" w:eastAsia="Calibri" w:hAnsi="Calibri" w:cs="Calibri"/>
                <w:sz w:val="22"/>
              </w:rPr>
              <w:t xml:space="preserve">Computation Technology </w:t>
            </w:r>
          </w:p>
          <w:p w14:paraId="1DAF3458" w14:textId="77777777" w:rsidR="00981625" w:rsidRDefault="00000000">
            <w:pPr>
              <w:spacing w:after="0"/>
              <w:ind w:left="0"/>
            </w:pPr>
            <w:r>
              <w:rPr>
                <w:rFonts w:ascii="Calibri" w:eastAsia="Calibri" w:hAnsi="Calibri" w:cs="Calibri"/>
                <w:sz w:val="22"/>
              </w:rPr>
              <w:t>Published In 2014</w:t>
            </w:r>
            <w:r>
              <w:rPr>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6577E916" w14:textId="77777777" w:rsidR="00981625" w:rsidRDefault="00000000">
            <w:pPr>
              <w:spacing w:after="0"/>
              <w:ind w:left="0"/>
            </w:pPr>
            <w:r>
              <w:rPr>
                <w:rFonts w:ascii="Calibri" w:eastAsia="Calibri" w:hAnsi="Calibri" w:cs="Calibri"/>
                <w:sz w:val="22"/>
              </w:rPr>
              <w:t xml:space="preserve">Multiple linear regression analysis, k-nearest </w:t>
            </w:r>
            <w:proofErr w:type="spellStart"/>
            <w:proofErr w:type="gramStart"/>
            <w:r>
              <w:rPr>
                <w:rFonts w:ascii="Calibri" w:eastAsia="Calibri" w:hAnsi="Calibri" w:cs="Calibri"/>
                <w:sz w:val="22"/>
              </w:rPr>
              <w:t>neighbours</w:t>
            </w:r>
            <w:proofErr w:type="spellEnd"/>
            <w:r>
              <w:rPr>
                <w:rFonts w:ascii="Calibri" w:eastAsia="Calibri" w:hAnsi="Calibri" w:cs="Calibri"/>
                <w:sz w:val="22"/>
              </w:rPr>
              <w:t xml:space="preserve"> ,</w:t>
            </w:r>
            <w:proofErr w:type="gramEnd"/>
            <w:r>
              <w:rPr>
                <w:rFonts w:ascii="Calibri" w:eastAsia="Calibri" w:hAnsi="Calibri" w:cs="Calibri"/>
                <w:sz w:val="22"/>
              </w:rPr>
              <w:t xml:space="preserve"> naive bayes and decision trees</w:t>
            </w:r>
            <w:r>
              <w:rPr>
                <w:sz w:val="22"/>
              </w:rPr>
              <w:t xml:space="preserve"> </w:t>
            </w:r>
          </w:p>
        </w:tc>
        <w:tc>
          <w:tcPr>
            <w:tcW w:w="3159" w:type="dxa"/>
            <w:tcBorders>
              <w:top w:val="single" w:sz="12" w:space="0" w:color="000000"/>
              <w:left w:val="single" w:sz="12" w:space="0" w:color="000000"/>
              <w:bottom w:val="single" w:sz="12" w:space="0" w:color="000000"/>
              <w:right w:val="single" w:sz="12" w:space="0" w:color="000000"/>
            </w:tcBorders>
          </w:tcPr>
          <w:p w14:paraId="4435D805" w14:textId="77777777" w:rsidR="00981625" w:rsidRDefault="00000000">
            <w:pPr>
              <w:spacing w:after="5" w:line="240" w:lineRule="auto"/>
              <w:ind w:left="0"/>
            </w:pPr>
            <w:r>
              <w:rPr>
                <w:rFonts w:ascii="Calibri" w:eastAsia="Calibri" w:hAnsi="Calibri" w:cs="Calibri"/>
                <w:sz w:val="22"/>
              </w:rPr>
              <w:t xml:space="preserve">This is the major differential between a new car and a used car. For the same cost of a new car, you can buy a used car from a couple of segments above. Imagine getting a D-segment car </w:t>
            </w:r>
          </w:p>
          <w:p w14:paraId="60AD084A" w14:textId="77777777" w:rsidR="00981625" w:rsidRDefault="00000000">
            <w:pPr>
              <w:spacing w:after="0"/>
              <w:ind w:left="0" w:right="22"/>
              <w:jc w:val="both"/>
            </w:pPr>
            <w:r>
              <w:rPr>
                <w:rFonts w:ascii="Calibri" w:eastAsia="Calibri" w:hAnsi="Calibri" w:cs="Calibri"/>
                <w:sz w:val="22"/>
              </w:rPr>
              <w:t>for the price of top-end premium hatchback.</w:t>
            </w:r>
            <w:r>
              <w:rPr>
                <w:sz w:val="22"/>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6923DBDE" w14:textId="77777777" w:rsidR="00981625" w:rsidRDefault="00000000">
            <w:pPr>
              <w:spacing w:after="0"/>
              <w:ind w:left="0"/>
            </w:pPr>
            <w:r>
              <w:rPr>
                <w:rFonts w:ascii="Calibri" w:eastAsia="Calibri" w:hAnsi="Calibri" w:cs="Calibri"/>
                <w:sz w:val="22"/>
              </w:rPr>
              <w:t xml:space="preserve">While you will be saving on lesser down payment and insurance costs, a used car comes with years of wear and tear in its parts and thousands of kilometers in its </w:t>
            </w:r>
            <w:proofErr w:type="spellStart"/>
            <w:r>
              <w:rPr>
                <w:rFonts w:ascii="Calibri" w:eastAsia="Calibri" w:hAnsi="Calibri" w:cs="Calibri"/>
                <w:sz w:val="22"/>
              </w:rPr>
              <w:t>odo</w:t>
            </w:r>
            <w:proofErr w:type="spellEnd"/>
            <w:r>
              <w:rPr>
                <w:rFonts w:ascii="Calibri" w:eastAsia="Calibri" w:hAnsi="Calibri" w:cs="Calibri"/>
                <w:sz w:val="22"/>
              </w:rPr>
              <w:t xml:space="preserve">. </w:t>
            </w:r>
            <w:r>
              <w:rPr>
                <w:sz w:val="22"/>
              </w:rPr>
              <w:t xml:space="preserve"> </w:t>
            </w:r>
          </w:p>
        </w:tc>
      </w:tr>
      <w:tr w:rsidR="00981625" w14:paraId="6263FDCC" w14:textId="77777777">
        <w:trPr>
          <w:trHeight w:val="3032"/>
        </w:trPr>
        <w:tc>
          <w:tcPr>
            <w:tcW w:w="569" w:type="dxa"/>
            <w:tcBorders>
              <w:top w:val="single" w:sz="12" w:space="0" w:color="000000"/>
              <w:left w:val="single" w:sz="12" w:space="0" w:color="000000"/>
              <w:bottom w:val="single" w:sz="12" w:space="0" w:color="000000"/>
              <w:right w:val="single" w:sz="12" w:space="0" w:color="000000"/>
            </w:tcBorders>
          </w:tcPr>
          <w:p w14:paraId="408EAA89" w14:textId="77777777" w:rsidR="00981625" w:rsidRDefault="00000000">
            <w:pPr>
              <w:spacing w:after="0"/>
              <w:ind w:left="70"/>
            </w:pPr>
            <w:r>
              <w:rPr>
                <w:sz w:val="28"/>
              </w:rPr>
              <w:t xml:space="preserve">8. </w:t>
            </w:r>
          </w:p>
        </w:tc>
        <w:tc>
          <w:tcPr>
            <w:tcW w:w="2552" w:type="dxa"/>
            <w:tcBorders>
              <w:top w:val="single" w:sz="12" w:space="0" w:color="000000"/>
              <w:left w:val="single" w:sz="12" w:space="0" w:color="000000"/>
              <w:bottom w:val="single" w:sz="12" w:space="0" w:color="000000"/>
              <w:right w:val="single" w:sz="12" w:space="0" w:color="000000"/>
            </w:tcBorders>
          </w:tcPr>
          <w:p w14:paraId="3C3127BB" w14:textId="77777777" w:rsidR="00981625" w:rsidRDefault="00000000">
            <w:pPr>
              <w:spacing w:after="0"/>
              <w:ind w:left="0"/>
            </w:pPr>
            <w:proofErr w:type="spellStart"/>
            <w:proofErr w:type="gramStart"/>
            <w:r>
              <w:rPr>
                <w:rFonts w:ascii="Calibri" w:eastAsia="Calibri" w:hAnsi="Calibri" w:cs="Calibri"/>
                <w:sz w:val="24"/>
              </w:rPr>
              <w:t>K.Samruddhi</w:t>
            </w:r>
            <w:proofErr w:type="spellEnd"/>
            <w:proofErr w:type="gramEnd"/>
            <w:r>
              <w:rPr>
                <w:rFonts w:ascii="Calibri" w:eastAsia="Calibri" w:hAnsi="Calibri" w:cs="Calibri"/>
                <w:sz w:val="24"/>
              </w:rPr>
              <w:t xml:space="preserve">, Dr. </w:t>
            </w:r>
          </w:p>
          <w:p w14:paraId="44CE023B" w14:textId="77777777" w:rsidR="00981625" w:rsidRDefault="00000000">
            <w:pPr>
              <w:spacing w:after="0"/>
              <w:ind w:left="0"/>
            </w:pPr>
            <w:proofErr w:type="spellStart"/>
            <w:proofErr w:type="gramStart"/>
            <w:r>
              <w:rPr>
                <w:rFonts w:ascii="Calibri" w:eastAsia="Calibri" w:hAnsi="Calibri" w:cs="Calibri"/>
                <w:sz w:val="24"/>
              </w:rPr>
              <w:t>R.Ashok</w:t>
            </w:r>
            <w:proofErr w:type="spellEnd"/>
            <w:proofErr w:type="gramEnd"/>
            <w:r>
              <w:rPr>
                <w:rFonts w:ascii="Calibri" w:eastAsia="Calibri" w:hAnsi="Calibri" w:cs="Calibri"/>
                <w:sz w:val="24"/>
              </w:rPr>
              <w:t xml:space="preserve"> Kumar, </w:t>
            </w:r>
          </w:p>
          <w:p w14:paraId="2E386E59" w14:textId="77777777" w:rsidR="00981625" w:rsidRDefault="00000000">
            <w:pPr>
              <w:spacing w:after="0" w:line="239" w:lineRule="auto"/>
              <w:ind w:left="0"/>
            </w:pPr>
            <w:r>
              <w:rPr>
                <w:rFonts w:ascii="Calibri" w:eastAsia="Calibri" w:hAnsi="Calibri" w:cs="Calibri"/>
                <w:sz w:val="22"/>
              </w:rPr>
              <w:t xml:space="preserve">‘Used Car Price Prediction using K-Nearest Neighbor Based Model’ </w:t>
            </w:r>
          </w:p>
          <w:p w14:paraId="45EE08CD" w14:textId="77777777" w:rsidR="00981625" w:rsidRDefault="00000000">
            <w:pPr>
              <w:spacing w:after="0"/>
              <w:ind w:left="0"/>
            </w:pPr>
            <w:r>
              <w:rPr>
                <w:rFonts w:ascii="Calibri" w:eastAsia="Calibri" w:hAnsi="Calibri" w:cs="Calibri"/>
                <w:sz w:val="22"/>
              </w:rPr>
              <w:t xml:space="preserve">International Journal of </w:t>
            </w:r>
          </w:p>
          <w:p w14:paraId="57D46A5A" w14:textId="77777777" w:rsidR="00981625" w:rsidRDefault="00000000">
            <w:pPr>
              <w:spacing w:after="0"/>
              <w:ind w:left="0"/>
            </w:pPr>
            <w:r>
              <w:rPr>
                <w:rFonts w:ascii="Calibri" w:eastAsia="Calibri" w:hAnsi="Calibri" w:cs="Calibri"/>
                <w:sz w:val="22"/>
              </w:rPr>
              <w:t xml:space="preserve">Innovative Research in </w:t>
            </w:r>
          </w:p>
          <w:p w14:paraId="0B00DC49" w14:textId="77777777" w:rsidR="00981625" w:rsidRDefault="00000000">
            <w:pPr>
              <w:spacing w:after="0"/>
              <w:ind w:left="0"/>
            </w:pPr>
            <w:r>
              <w:rPr>
                <w:rFonts w:ascii="Calibri" w:eastAsia="Calibri" w:hAnsi="Calibri" w:cs="Calibri"/>
                <w:sz w:val="22"/>
              </w:rPr>
              <w:t xml:space="preserve">Applied Sciences and </w:t>
            </w:r>
          </w:p>
          <w:p w14:paraId="3B0F8AFA" w14:textId="77777777" w:rsidR="00981625" w:rsidRDefault="00000000">
            <w:pPr>
              <w:spacing w:after="0"/>
              <w:ind w:left="0"/>
            </w:pPr>
            <w:r>
              <w:rPr>
                <w:rFonts w:ascii="Calibri" w:eastAsia="Calibri" w:hAnsi="Calibri" w:cs="Calibri"/>
                <w:sz w:val="22"/>
              </w:rPr>
              <w:t xml:space="preserve">Engineering (IJIRASE) </w:t>
            </w:r>
          </w:p>
          <w:p w14:paraId="5E5363F9" w14:textId="77777777" w:rsidR="00981625" w:rsidRDefault="00000000">
            <w:pPr>
              <w:spacing w:after="0"/>
              <w:ind w:left="0"/>
            </w:pPr>
            <w:r>
              <w:rPr>
                <w:rFonts w:ascii="Calibri" w:eastAsia="Calibri" w:hAnsi="Calibri" w:cs="Calibri"/>
                <w:sz w:val="22"/>
              </w:rPr>
              <w:t xml:space="preserve">Published in September </w:t>
            </w:r>
          </w:p>
          <w:p w14:paraId="402F286A" w14:textId="77777777" w:rsidR="00981625" w:rsidRDefault="00000000">
            <w:pPr>
              <w:spacing w:after="0"/>
              <w:ind w:left="0"/>
            </w:pPr>
            <w:r>
              <w:rPr>
                <w:rFonts w:ascii="Calibri" w:eastAsia="Calibri" w:hAnsi="Calibri" w:cs="Calibri"/>
                <w:sz w:val="22"/>
              </w:rPr>
              <w:t>2020</w:t>
            </w:r>
            <w:r>
              <w:rPr>
                <w:rFonts w:ascii="Calibri" w:eastAsia="Calibri" w:hAnsi="Calibri" w:cs="Calibri"/>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6C2E45FE" w14:textId="77777777" w:rsidR="00981625" w:rsidRDefault="00000000">
            <w:pPr>
              <w:spacing w:after="0"/>
              <w:ind w:left="0" w:right="635"/>
              <w:jc w:val="both"/>
            </w:pPr>
            <w:r>
              <w:rPr>
                <w:rFonts w:ascii="Calibri" w:eastAsia="Calibri" w:hAnsi="Calibri" w:cs="Calibri"/>
                <w:sz w:val="22"/>
              </w:rPr>
              <w:t xml:space="preserve">K Nearest Neighbor </w:t>
            </w:r>
            <w:proofErr w:type="gramStart"/>
            <w:r>
              <w:rPr>
                <w:rFonts w:ascii="Calibri" w:eastAsia="Calibri" w:hAnsi="Calibri" w:cs="Calibri"/>
                <w:sz w:val="22"/>
              </w:rPr>
              <w:t xml:space="preserve">Regression  </w:t>
            </w:r>
            <w:proofErr w:type="spellStart"/>
            <w:r>
              <w:rPr>
                <w:rFonts w:ascii="Calibri" w:eastAsia="Calibri" w:hAnsi="Calibri" w:cs="Calibri"/>
                <w:sz w:val="22"/>
              </w:rPr>
              <w:t>Crossvalidation</w:t>
            </w:r>
            <w:proofErr w:type="spellEnd"/>
            <w:proofErr w:type="gramEnd"/>
            <w:r>
              <w:rPr>
                <w:rFonts w:ascii="Calibri" w:eastAsia="Calibri" w:hAnsi="Calibri" w:cs="Calibri"/>
                <w:sz w:val="22"/>
              </w:rPr>
              <w:t xml:space="preserve">, K-Fold. </w:t>
            </w:r>
          </w:p>
        </w:tc>
        <w:tc>
          <w:tcPr>
            <w:tcW w:w="3159" w:type="dxa"/>
            <w:tcBorders>
              <w:top w:val="single" w:sz="12" w:space="0" w:color="000000"/>
              <w:left w:val="single" w:sz="12" w:space="0" w:color="000000"/>
              <w:bottom w:val="single" w:sz="12" w:space="0" w:color="000000"/>
              <w:right w:val="single" w:sz="12" w:space="0" w:color="000000"/>
            </w:tcBorders>
          </w:tcPr>
          <w:p w14:paraId="46401929" w14:textId="77777777" w:rsidR="00981625" w:rsidRDefault="00000000">
            <w:pPr>
              <w:spacing w:after="0"/>
              <w:ind w:left="0" w:right="6"/>
            </w:pPr>
            <w:r>
              <w:rPr>
                <w:rFonts w:ascii="Calibri" w:eastAsia="Calibri" w:hAnsi="Calibri" w:cs="Calibri"/>
                <w:sz w:val="22"/>
              </w:rPr>
              <w:t>When you decide to sell your car, the depreciation value is lesser on a used car than a new one, as most of the depreciation happens in the first two or three years.</w:t>
            </w:r>
            <w:r>
              <w:rPr>
                <w:sz w:val="22"/>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24120559" w14:textId="77777777" w:rsidR="00981625" w:rsidRDefault="00000000">
            <w:pPr>
              <w:spacing w:after="0"/>
              <w:ind w:left="0"/>
            </w:pPr>
            <w:r>
              <w:rPr>
                <w:rFonts w:ascii="Calibri" w:eastAsia="Calibri" w:hAnsi="Calibri" w:cs="Calibri"/>
                <w:sz w:val="22"/>
              </w:rPr>
              <w:t xml:space="preserve">While you will be saving on lesser down payment and insurance costs, a used car comes with years of wear and tear in its parts and thousands of kilometers in its </w:t>
            </w:r>
            <w:proofErr w:type="spellStart"/>
            <w:r>
              <w:rPr>
                <w:rFonts w:ascii="Calibri" w:eastAsia="Calibri" w:hAnsi="Calibri" w:cs="Calibri"/>
                <w:sz w:val="22"/>
              </w:rPr>
              <w:t>odo</w:t>
            </w:r>
            <w:proofErr w:type="spellEnd"/>
            <w:r>
              <w:rPr>
                <w:rFonts w:ascii="Calibri" w:eastAsia="Calibri" w:hAnsi="Calibri" w:cs="Calibri"/>
                <w:sz w:val="22"/>
              </w:rPr>
              <w:t>. That equals more time and money for maintenance.</w:t>
            </w:r>
            <w:r>
              <w:rPr>
                <w:sz w:val="22"/>
              </w:rPr>
              <w:t xml:space="preserve"> </w:t>
            </w:r>
          </w:p>
        </w:tc>
      </w:tr>
      <w:tr w:rsidR="00981625" w14:paraId="36F44268" w14:textId="77777777">
        <w:trPr>
          <w:trHeight w:val="3082"/>
        </w:trPr>
        <w:tc>
          <w:tcPr>
            <w:tcW w:w="569" w:type="dxa"/>
            <w:tcBorders>
              <w:top w:val="single" w:sz="12" w:space="0" w:color="000000"/>
              <w:left w:val="single" w:sz="12" w:space="0" w:color="000000"/>
              <w:bottom w:val="single" w:sz="12" w:space="0" w:color="000000"/>
              <w:right w:val="single" w:sz="12" w:space="0" w:color="000000"/>
            </w:tcBorders>
          </w:tcPr>
          <w:p w14:paraId="310C6C7A" w14:textId="77777777" w:rsidR="00981625" w:rsidRDefault="00000000">
            <w:pPr>
              <w:spacing w:after="0"/>
              <w:ind w:left="70"/>
            </w:pPr>
            <w:r>
              <w:rPr>
                <w:sz w:val="28"/>
              </w:rPr>
              <w:t xml:space="preserve">9. </w:t>
            </w:r>
          </w:p>
        </w:tc>
        <w:tc>
          <w:tcPr>
            <w:tcW w:w="2552" w:type="dxa"/>
            <w:tcBorders>
              <w:top w:val="single" w:sz="12" w:space="0" w:color="000000"/>
              <w:left w:val="single" w:sz="12" w:space="0" w:color="000000"/>
              <w:bottom w:val="single" w:sz="12" w:space="0" w:color="000000"/>
              <w:right w:val="single" w:sz="12" w:space="0" w:color="000000"/>
            </w:tcBorders>
          </w:tcPr>
          <w:p w14:paraId="44AA5757" w14:textId="77777777" w:rsidR="00981625" w:rsidRDefault="00000000">
            <w:pPr>
              <w:spacing w:after="0"/>
              <w:ind w:left="0"/>
            </w:pPr>
            <w:r>
              <w:rPr>
                <w:rFonts w:ascii="Calibri" w:eastAsia="Calibri" w:hAnsi="Calibri" w:cs="Calibri"/>
                <w:sz w:val="24"/>
              </w:rPr>
              <w:t xml:space="preserve">Abhishek Jha,  </w:t>
            </w:r>
          </w:p>
          <w:p w14:paraId="55E58856" w14:textId="77777777" w:rsidR="00981625" w:rsidRDefault="00000000">
            <w:pPr>
              <w:spacing w:after="0"/>
              <w:ind w:left="0"/>
            </w:pPr>
            <w:r>
              <w:rPr>
                <w:rFonts w:ascii="Calibri" w:eastAsia="Calibri" w:hAnsi="Calibri" w:cs="Calibri"/>
                <w:sz w:val="24"/>
              </w:rPr>
              <w:t xml:space="preserve">Dr. </w:t>
            </w:r>
            <w:proofErr w:type="spellStart"/>
            <w:r>
              <w:rPr>
                <w:rFonts w:ascii="Calibri" w:eastAsia="Calibri" w:hAnsi="Calibri" w:cs="Calibri"/>
                <w:sz w:val="24"/>
              </w:rPr>
              <w:t>Ramveer</w:t>
            </w:r>
            <w:proofErr w:type="spellEnd"/>
            <w:r>
              <w:rPr>
                <w:rFonts w:ascii="Calibri" w:eastAsia="Calibri" w:hAnsi="Calibri" w:cs="Calibri"/>
                <w:sz w:val="24"/>
              </w:rPr>
              <w:t xml:space="preserve"> Singh </w:t>
            </w:r>
          </w:p>
          <w:p w14:paraId="61AC1C03" w14:textId="77777777" w:rsidR="00981625" w:rsidRDefault="00000000">
            <w:pPr>
              <w:spacing w:after="0"/>
              <w:ind w:left="0"/>
            </w:pPr>
            <w:r>
              <w:rPr>
                <w:rFonts w:ascii="Calibri" w:eastAsia="Calibri" w:hAnsi="Calibri" w:cs="Calibri"/>
                <w:sz w:val="24"/>
              </w:rPr>
              <w:t xml:space="preserve">Manish, Imran </w:t>
            </w:r>
            <w:proofErr w:type="spellStart"/>
            <w:r>
              <w:rPr>
                <w:rFonts w:ascii="Calibri" w:eastAsia="Calibri" w:hAnsi="Calibri" w:cs="Calibri"/>
                <w:sz w:val="24"/>
              </w:rPr>
              <w:t>Saifi</w:t>
            </w:r>
            <w:proofErr w:type="spellEnd"/>
            <w:r>
              <w:rPr>
                <w:rFonts w:ascii="Calibri" w:eastAsia="Calibri" w:hAnsi="Calibri" w:cs="Calibri"/>
                <w:sz w:val="24"/>
              </w:rPr>
              <w:t xml:space="preserve">, </w:t>
            </w:r>
          </w:p>
          <w:p w14:paraId="22BB97F4" w14:textId="77777777" w:rsidR="00981625" w:rsidRDefault="00000000">
            <w:pPr>
              <w:spacing w:after="0"/>
              <w:ind w:left="0"/>
            </w:pPr>
            <w:r>
              <w:rPr>
                <w:rFonts w:ascii="Calibri" w:eastAsia="Calibri" w:hAnsi="Calibri" w:cs="Calibri"/>
                <w:sz w:val="24"/>
              </w:rPr>
              <w:t xml:space="preserve">Shipra Srivastava, </w:t>
            </w:r>
          </w:p>
          <w:p w14:paraId="11C11E98" w14:textId="77777777" w:rsidR="00981625" w:rsidRDefault="00000000">
            <w:pPr>
              <w:spacing w:after="0" w:line="239" w:lineRule="auto"/>
              <w:ind w:left="0" w:right="50"/>
            </w:pPr>
            <w:r>
              <w:rPr>
                <w:rFonts w:ascii="Calibri" w:eastAsia="Calibri" w:hAnsi="Calibri" w:cs="Calibri"/>
                <w:sz w:val="22"/>
              </w:rPr>
              <w:t xml:space="preserve">‘Used car price prediction’ </w:t>
            </w:r>
          </w:p>
          <w:p w14:paraId="38BF747A" w14:textId="77777777" w:rsidR="00981625" w:rsidRDefault="00000000">
            <w:pPr>
              <w:spacing w:after="249" w:line="239" w:lineRule="auto"/>
              <w:ind w:left="0"/>
            </w:pPr>
            <w:r>
              <w:rPr>
                <w:rFonts w:ascii="Calibri" w:eastAsia="Calibri" w:hAnsi="Calibri" w:cs="Calibri"/>
                <w:sz w:val="22"/>
              </w:rPr>
              <w:t xml:space="preserve">International Journal of Advance Research, Ideas and Innovations in </w:t>
            </w:r>
            <w:proofErr w:type="gramStart"/>
            <w:r>
              <w:rPr>
                <w:rFonts w:ascii="Calibri" w:eastAsia="Calibri" w:hAnsi="Calibri" w:cs="Calibri"/>
                <w:sz w:val="22"/>
              </w:rPr>
              <w:t>Technology(</w:t>
            </w:r>
            <w:proofErr w:type="gramEnd"/>
            <w:r>
              <w:rPr>
                <w:rFonts w:ascii="Calibri" w:eastAsia="Calibri" w:hAnsi="Calibri" w:cs="Calibri"/>
                <w:sz w:val="22"/>
              </w:rPr>
              <w:t xml:space="preserve">IJARIIT)  </w:t>
            </w:r>
          </w:p>
          <w:p w14:paraId="23E43C32" w14:textId="77777777" w:rsidR="00981625" w:rsidRDefault="00000000">
            <w:pPr>
              <w:spacing w:after="0"/>
              <w:ind w:left="0"/>
            </w:pPr>
            <w:r>
              <w:rPr>
                <w:rFonts w:ascii="Calibri" w:eastAsia="Calibri" w:hAnsi="Calibri" w:cs="Calibri"/>
                <w:sz w:val="22"/>
              </w:rPr>
              <w:t>Published in July 19,2021</w:t>
            </w:r>
            <w: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05E615C5" w14:textId="77777777" w:rsidR="00981625" w:rsidRDefault="00000000">
            <w:pPr>
              <w:spacing w:after="0"/>
              <w:ind w:left="0"/>
            </w:pPr>
            <w:r>
              <w:rPr>
                <w:rFonts w:ascii="Calibri" w:eastAsia="Calibri" w:hAnsi="Calibri" w:cs="Calibri"/>
                <w:sz w:val="22"/>
              </w:rPr>
              <w:t xml:space="preserve">Python, Flask, Pandas, </w:t>
            </w:r>
          </w:p>
          <w:p w14:paraId="66DDE49B" w14:textId="77777777" w:rsidR="00981625" w:rsidRDefault="00000000">
            <w:pPr>
              <w:spacing w:after="0"/>
              <w:ind w:left="0"/>
            </w:pPr>
            <w:proofErr w:type="spellStart"/>
            <w:r>
              <w:rPr>
                <w:rFonts w:ascii="Calibri" w:eastAsia="Calibri" w:hAnsi="Calibri" w:cs="Calibri"/>
                <w:sz w:val="22"/>
              </w:rPr>
              <w:t>Numpy</w:t>
            </w:r>
            <w:proofErr w:type="spellEnd"/>
            <w:r>
              <w:rPr>
                <w:rFonts w:ascii="Calibri" w:eastAsia="Calibri" w:hAnsi="Calibri" w:cs="Calibri"/>
                <w:sz w:val="22"/>
              </w:rPr>
              <w:t xml:space="preserve">, Seaborn, </w:t>
            </w:r>
            <w:proofErr w:type="spellStart"/>
            <w:r>
              <w:rPr>
                <w:rFonts w:ascii="Calibri" w:eastAsia="Calibri" w:hAnsi="Calibri" w:cs="Calibri"/>
                <w:sz w:val="22"/>
              </w:rPr>
              <w:t>Sklearn</w:t>
            </w:r>
            <w:proofErr w:type="spellEnd"/>
            <w:r>
              <w:rPr>
                <w:rFonts w:ascii="Calibri" w:eastAsia="Calibri" w:hAnsi="Calibri" w:cs="Calibri"/>
                <w:sz w:val="22"/>
              </w:rPr>
              <w:t>, Matplotlib, Random Forest Regressor.</w:t>
            </w:r>
            <w:r>
              <w:rPr>
                <w:sz w:val="22"/>
              </w:rPr>
              <w:t xml:space="preserve"> </w:t>
            </w:r>
          </w:p>
        </w:tc>
        <w:tc>
          <w:tcPr>
            <w:tcW w:w="3159" w:type="dxa"/>
            <w:tcBorders>
              <w:top w:val="single" w:sz="12" w:space="0" w:color="000000"/>
              <w:left w:val="single" w:sz="12" w:space="0" w:color="000000"/>
              <w:bottom w:val="single" w:sz="12" w:space="0" w:color="000000"/>
              <w:right w:val="single" w:sz="12" w:space="0" w:color="000000"/>
            </w:tcBorders>
          </w:tcPr>
          <w:p w14:paraId="6997F76E" w14:textId="77777777" w:rsidR="00981625" w:rsidRDefault="00000000">
            <w:pPr>
              <w:spacing w:after="0"/>
              <w:ind w:left="0" w:right="31"/>
            </w:pPr>
            <w:r>
              <w:rPr>
                <w:rFonts w:ascii="Calibri" w:eastAsia="Calibri" w:hAnsi="Calibri" w:cs="Calibri"/>
                <w:sz w:val="22"/>
              </w:rPr>
              <w:t>While it’s true that it’s harder to get financing as easily as a new car, you get to pay a lot lesser in the case of used cars. The same goes for insurance too as you will be paying a lesser insurance bill.</w:t>
            </w:r>
            <w:r>
              <w:rPr>
                <w:sz w:val="22"/>
              </w:rPr>
              <w:t xml:space="preserve"> </w:t>
            </w:r>
          </w:p>
        </w:tc>
        <w:tc>
          <w:tcPr>
            <w:tcW w:w="3080" w:type="dxa"/>
            <w:tcBorders>
              <w:top w:val="single" w:sz="12" w:space="0" w:color="000000"/>
              <w:left w:val="single" w:sz="12" w:space="0" w:color="000000"/>
              <w:bottom w:val="single" w:sz="12" w:space="0" w:color="000000"/>
              <w:right w:val="single" w:sz="12" w:space="0" w:color="000000"/>
            </w:tcBorders>
          </w:tcPr>
          <w:p w14:paraId="05FC3119" w14:textId="77777777" w:rsidR="00981625" w:rsidRDefault="00000000">
            <w:pPr>
              <w:spacing w:after="0"/>
              <w:ind w:left="0"/>
            </w:pPr>
            <w:r>
              <w:rPr>
                <w:rFonts w:ascii="Calibri" w:eastAsia="Calibri" w:hAnsi="Calibri" w:cs="Calibri"/>
                <w:color w:val="444444"/>
                <w:sz w:val="22"/>
              </w:rPr>
              <w:t>When you buy a new car, it's made to order. You have the option of picking the color, the features, whether or not you want a sunroof, and more. When you buy a used car, you get what you pay for. If the car has a crappy radio, you'll have to deal with it or pay to have it replaced.</w:t>
            </w:r>
            <w:r>
              <w:t xml:space="preserve"> </w:t>
            </w:r>
          </w:p>
        </w:tc>
      </w:tr>
      <w:tr w:rsidR="00981625" w14:paraId="176E442E" w14:textId="77777777">
        <w:trPr>
          <w:trHeight w:val="3644"/>
        </w:trPr>
        <w:tc>
          <w:tcPr>
            <w:tcW w:w="569" w:type="dxa"/>
            <w:tcBorders>
              <w:top w:val="single" w:sz="12" w:space="0" w:color="000000"/>
              <w:left w:val="single" w:sz="12" w:space="0" w:color="000000"/>
              <w:bottom w:val="single" w:sz="12" w:space="0" w:color="000000"/>
              <w:right w:val="single" w:sz="12" w:space="0" w:color="000000"/>
            </w:tcBorders>
          </w:tcPr>
          <w:p w14:paraId="53A45DB5" w14:textId="77777777" w:rsidR="00981625" w:rsidRDefault="00000000">
            <w:pPr>
              <w:spacing w:after="0"/>
              <w:ind w:left="0"/>
            </w:pPr>
            <w:r>
              <w:rPr>
                <w:sz w:val="28"/>
              </w:rPr>
              <w:t xml:space="preserve">10. </w:t>
            </w:r>
          </w:p>
        </w:tc>
        <w:tc>
          <w:tcPr>
            <w:tcW w:w="2552" w:type="dxa"/>
            <w:tcBorders>
              <w:top w:val="single" w:sz="12" w:space="0" w:color="000000"/>
              <w:left w:val="single" w:sz="12" w:space="0" w:color="000000"/>
              <w:bottom w:val="single" w:sz="12" w:space="0" w:color="000000"/>
              <w:right w:val="single" w:sz="12" w:space="0" w:color="000000"/>
            </w:tcBorders>
          </w:tcPr>
          <w:p w14:paraId="63ABBEFF" w14:textId="77777777" w:rsidR="00981625" w:rsidRDefault="00000000">
            <w:pPr>
              <w:spacing w:after="0"/>
              <w:ind w:left="0"/>
            </w:pPr>
            <w:r>
              <w:rPr>
                <w:rFonts w:ascii="Calibri" w:eastAsia="Calibri" w:hAnsi="Calibri" w:cs="Calibri"/>
                <w:sz w:val="24"/>
              </w:rPr>
              <w:t xml:space="preserve">Ashutosh </w:t>
            </w:r>
            <w:proofErr w:type="spellStart"/>
            <w:r>
              <w:rPr>
                <w:rFonts w:ascii="Calibri" w:eastAsia="Calibri" w:hAnsi="Calibri" w:cs="Calibri"/>
                <w:sz w:val="24"/>
              </w:rPr>
              <w:t>Datt</w:t>
            </w:r>
            <w:proofErr w:type="spellEnd"/>
            <w:r>
              <w:rPr>
                <w:rFonts w:ascii="Calibri" w:eastAsia="Calibri" w:hAnsi="Calibri" w:cs="Calibri"/>
                <w:sz w:val="24"/>
              </w:rPr>
              <w:t xml:space="preserve"> Sharma, </w:t>
            </w:r>
          </w:p>
          <w:p w14:paraId="4ECB1919" w14:textId="77777777" w:rsidR="00981625" w:rsidRDefault="00000000">
            <w:pPr>
              <w:spacing w:after="0"/>
              <w:ind w:left="0"/>
            </w:pPr>
            <w:proofErr w:type="spellStart"/>
            <w:r>
              <w:rPr>
                <w:rFonts w:ascii="Calibri" w:eastAsia="Calibri" w:hAnsi="Calibri" w:cs="Calibri"/>
                <w:sz w:val="24"/>
              </w:rPr>
              <w:t>Vibhor</w:t>
            </w:r>
            <w:proofErr w:type="spellEnd"/>
            <w:r>
              <w:rPr>
                <w:rFonts w:ascii="Calibri" w:eastAsia="Calibri" w:hAnsi="Calibri" w:cs="Calibri"/>
                <w:sz w:val="24"/>
              </w:rPr>
              <w:t xml:space="preserve"> Sharma, </w:t>
            </w:r>
          </w:p>
          <w:p w14:paraId="608EB377" w14:textId="77777777" w:rsidR="00981625" w:rsidRDefault="00000000">
            <w:pPr>
              <w:spacing w:after="0"/>
              <w:ind w:left="0"/>
            </w:pPr>
            <w:r>
              <w:rPr>
                <w:rFonts w:ascii="Calibri" w:eastAsia="Calibri" w:hAnsi="Calibri" w:cs="Calibri"/>
                <w:sz w:val="24"/>
              </w:rPr>
              <w:t xml:space="preserve">Sahil Mittal, </w:t>
            </w:r>
          </w:p>
          <w:p w14:paraId="5D87BED6" w14:textId="77777777" w:rsidR="00981625" w:rsidRDefault="00000000">
            <w:pPr>
              <w:spacing w:after="0"/>
              <w:ind w:left="0"/>
            </w:pPr>
            <w:r>
              <w:rPr>
                <w:rFonts w:ascii="Calibri" w:eastAsia="Calibri" w:hAnsi="Calibri" w:cs="Calibri"/>
                <w:sz w:val="24"/>
              </w:rPr>
              <w:t xml:space="preserve">Gautam Jain, </w:t>
            </w:r>
          </w:p>
          <w:p w14:paraId="3BB0F315" w14:textId="77777777" w:rsidR="00981625" w:rsidRDefault="00000000">
            <w:pPr>
              <w:spacing w:after="0"/>
              <w:ind w:left="0"/>
            </w:pPr>
            <w:r>
              <w:rPr>
                <w:rFonts w:ascii="Calibri" w:eastAsia="Calibri" w:hAnsi="Calibri" w:cs="Calibri"/>
                <w:sz w:val="24"/>
              </w:rPr>
              <w:t xml:space="preserve">Sudha Narang, </w:t>
            </w:r>
          </w:p>
          <w:p w14:paraId="0E6A3038" w14:textId="77777777" w:rsidR="00981625" w:rsidRDefault="00000000">
            <w:pPr>
              <w:spacing w:after="0"/>
              <w:ind w:left="0"/>
            </w:pPr>
            <w:r>
              <w:rPr>
                <w:rFonts w:ascii="Calibri" w:eastAsia="Calibri" w:hAnsi="Calibri" w:cs="Calibri"/>
                <w:sz w:val="22"/>
              </w:rPr>
              <w:t xml:space="preserve">‘Predictive Analysis of </w:t>
            </w:r>
          </w:p>
          <w:p w14:paraId="1AC881AE" w14:textId="77777777" w:rsidR="00981625" w:rsidRDefault="00000000">
            <w:pPr>
              <w:spacing w:after="0"/>
              <w:ind w:left="0"/>
            </w:pPr>
            <w:r>
              <w:rPr>
                <w:rFonts w:ascii="Calibri" w:eastAsia="Calibri" w:hAnsi="Calibri" w:cs="Calibri"/>
                <w:sz w:val="22"/>
              </w:rPr>
              <w:t xml:space="preserve">Used Car Prices Using </w:t>
            </w:r>
          </w:p>
          <w:p w14:paraId="19239F91" w14:textId="77777777" w:rsidR="00981625" w:rsidRDefault="00000000">
            <w:pPr>
              <w:spacing w:after="0"/>
              <w:ind w:left="0"/>
            </w:pPr>
            <w:r>
              <w:rPr>
                <w:rFonts w:ascii="Calibri" w:eastAsia="Calibri" w:hAnsi="Calibri" w:cs="Calibri"/>
                <w:sz w:val="22"/>
              </w:rPr>
              <w:t xml:space="preserve">Machine Learning, </w:t>
            </w:r>
          </w:p>
          <w:p w14:paraId="06AD4FBA" w14:textId="77777777" w:rsidR="00981625" w:rsidRDefault="00000000">
            <w:pPr>
              <w:spacing w:after="1" w:line="238" w:lineRule="auto"/>
              <w:ind w:left="0"/>
            </w:pPr>
            <w:r>
              <w:rPr>
                <w:rFonts w:ascii="Calibri" w:eastAsia="Calibri" w:hAnsi="Calibri" w:cs="Calibri"/>
                <w:sz w:val="22"/>
              </w:rPr>
              <w:t xml:space="preserve">International Research Journal of Modernization in Engineering </w:t>
            </w:r>
          </w:p>
          <w:p w14:paraId="41D84213" w14:textId="77777777" w:rsidR="00981625" w:rsidRDefault="00000000">
            <w:pPr>
              <w:spacing w:after="0"/>
              <w:ind w:left="0"/>
            </w:pPr>
            <w:r>
              <w:rPr>
                <w:rFonts w:ascii="Calibri" w:eastAsia="Calibri" w:hAnsi="Calibri" w:cs="Calibri"/>
                <w:sz w:val="22"/>
              </w:rPr>
              <w:t xml:space="preserve">Technology and Science </w:t>
            </w:r>
          </w:p>
          <w:p w14:paraId="206BB2E3" w14:textId="77777777" w:rsidR="00981625" w:rsidRDefault="00000000">
            <w:pPr>
              <w:spacing w:after="0"/>
              <w:ind w:left="0"/>
            </w:pPr>
            <w:r>
              <w:rPr>
                <w:rFonts w:ascii="Calibri" w:eastAsia="Calibri" w:hAnsi="Calibri" w:cs="Calibri"/>
                <w:sz w:val="22"/>
              </w:rPr>
              <w:t>Published in June 6,2021</w:t>
            </w:r>
            <w:r>
              <w:rPr>
                <w:rFonts w:ascii="Calibri" w:eastAsia="Calibri" w:hAnsi="Calibri" w:cs="Calibri"/>
                <w:sz w:val="24"/>
              </w:rPr>
              <w:t xml:space="preserve"> </w:t>
            </w:r>
          </w:p>
        </w:tc>
        <w:tc>
          <w:tcPr>
            <w:tcW w:w="2552" w:type="dxa"/>
            <w:tcBorders>
              <w:top w:val="single" w:sz="12" w:space="0" w:color="000000"/>
              <w:left w:val="single" w:sz="12" w:space="0" w:color="000000"/>
              <w:bottom w:val="single" w:sz="12" w:space="0" w:color="000000"/>
              <w:right w:val="single" w:sz="12" w:space="0" w:color="000000"/>
            </w:tcBorders>
          </w:tcPr>
          <w:p w14:paraId="5EBA7C17" w14:textId="77777777" w:rsidR="00981625" w:rsidRDefault="00000000">
            <w:pPr>
              <w:spacing w:after="0"/>
              <w:ind w:left="0"/>
            </w:pPr>
            <w:r>
              <w:rPr>
                <w:rFonts w:ascii="Calibri" w:eastAsia="Calibri" w:hAnsi="Calibri" w:cs="Calibri"/>
                <w:sz w:val="22"/>
              </w:rPr>
              <w:t xml:space="preserve">Random Forest </w:t>
            </w:r>
          </w:p>
          <w:p w14:paraId="33375F17" w14:textId="77777777" w:rsidR="00981625" w:rsidRDefault="00000000">
            <w:pPr>
              <w:spacing w:after="0"/>
              <w:ind w:left="0"/>
            </w:pPr>
            <w:proofErr w:type="gramStart"/>
            <w:r>
              <w:rPr>
                <w:rFonts w:ascii="Calibri" w:eastAsia="Calibri" w:hAnsi="Calibri" w:cs="Calibri"/>
                <w:sz w:val="22"/>
              </w:rPr>
              <w:t>Regression(</w:t>
            </w:r>
            <w:proofErr w:type="gramEnd"/>
            <w:r>
              <w:rPr>
                <w:rFonts w:ascii="Calibri" w:eastAsia="Calibri" w:hAnsi="Calibri" w:cs="Calibri"/>
                <w:sz w:val="22"/>
              </w:rPr>
              <w:t xml:space="preserve">Python, </w:t>
            </w:r>
          </w:p>
          <w:p w14:paraId="6E47BBEF" w14:textId="77777777" w:rsidR="00981625" w:rsidRDefault="00000000">
            <w:pPr>
              <w:spacing w:after="0"/>
              <w:ind w:left="0"/>
            </w:pPr>
            <w:r>
              <w:rPr>
                <w:rFonts w:ascii="Calibri" w:eastAsia="Calibri" w:hAnsi="Calibri" w:cs="Calibri"/>
                <w:sz w:val="22"/>
              </w:rPr>
              <w:t xml:space="preserve">Pandas, NumPy, </w:t>
            </w:r>
          </w:p>
          <w:p w14:paraId="5101C412" w14:textId="77777777" w:rsidR="00981625" w:rsidRDefault="00000000">
            <w:pPr>
              <w:spacing w:after="0"/>
              <w:ind w:left="0"/>
            </w:pPr>
            <w:r>
              <w:rPr>
                <w:rFonts w:ascii="Calibri" w:eastAsia="Calibri" w:hAnsi="Calibri" w:cs="Calibri"/>
                <w:sz w:val="22"/>
              </w:rPr>
              <w:t xml:space="preserve">Matplotlib, Seaborn, </w:t>
            </w:r>
          </w:p>
          <w:p w14:paraId="4BCBD74E" w14:textId="77777777" w:rsidR="00981625" w:rsidRDefault="00000000">
            <w:pPr>
              <w:spacing w:after="0"/>
              <w:ind w:left="0"/>
            </w:pPr>
            <w:r>
              <w:rPr>
                <w:rFonts w:ascii="Calibri" w:eastAsia="Calibri" w:hAnsi="Calibri" w:cs="Calibri"/>
                <w:sz w:val="22"/>
              </w:rPr>
              <w:t xml:space="preserve">Scikit-learn, </w:t>
            </w:r>
            <w:proofErr w:type="spellStart"/>
            <w:r>
              <w:rPr>
                <w:rFonts w:ascii="Calibri" w:eastAsia="Calibri" w:hAnsi="Calibri" w:cs="Calibri"/>
                <w:sz w:val="22"/>
              </w:rPr>
              <w:t>Plotly</w:t>
            </w:r>
            <w:proofErr w:type="spellEnd"/>
            <w:r>
              <w:rPr>
                <w:rFonts w:ascii="Calibri" w:eastAsia="Calibri" w:hAnsi="Calibri" w:cs="Calibri"/>
                <w:sz w:val="22"/>
              </w:rPr>
              <w:t xml:space="preserve">, Pickle, </w:t>
            </w:r>
          </w:p>
          <w:p w14:paraId="660FB356" w14:textId="77777777" w:rsidR="00981625" w:rsidRDefault="00000000">
            <w:pPr>
              <w:spacing w:after="0"/>
              <w:ind w:left="0"/>
            </w:pPr>
            <w:r>
              <w:rPr>
                <w:rFonts w:ascii="Calibri" w:eastAsia="Calibri" w:hAnsi="Calibri" w:cs="Calibri"/>
                <w:sz w:val="22"/>
              </w:rPr>
              <w:t xml:space="preserve">HTML, CSS, Flask, </w:t>
            </w:r>
            <w:proofErr w:type="spellStart"/>
            <w:r>
              <w:rPr>
                <w:rFonts w:ascii="Calibri" w:eastAsia="Calibri" w:hAnsi="Calibri" w:cs="Calibri"/>
                <w:sz w:val="22"/>
              </w:rPr>
              <w:t>Jsonify</w:t>
            </w:r>
            <w:proofErr w:type="spellEnd"/>
            <w:r>
              <w:rPr>
                <w:rFonts w:ascii="Calibri" w:eastAsia="Calibri" w:hAnsi="Calibri" w:cs="Calibri"/>
                <w:sz w:val="22"/>
              </w:rPr>
              <w:t xml:space="preserve">) </w:t>
            </w:r>
          </w:p>
        </w:tc>
        <w:tc>
          <w:tcPr>
            <w:tcW w:w="3159" w:type="dxa"/>
            <w:tcBorders>
              <w:top w:val="single" w:sz="12" w:space="0" w:color="000000"/>
              <w:left w:val="single" w:sz="12" w:space="0" w:color="000000"/>
              <w:bottom w:val="single" w:sz="12" w:space="0" w:color="000000"/>
              <w:right w:val="single" w:sz="12" w:space="0" w:color="000000"/>
            </w:tcBorders>
          </w:tcPr>
          <w:p w14:paraId="035FC895" w14:textId="77777777" w:rsidR="00981625" w:rsidRDefault="00000000">
            <w:pPr>
              <w:spacing w:after="0"/>
              <w:ind w:left="0" w:right="48"/>
            </w:pPr>
            <w:r>
              <w:rPr>
                <w:rFonts w:ascii="Calibri" w:eastAsia="Calibri" w:hAnsi="Calibri" w:cs="Calibri"/>
                <w:sz w:val="22"/>
              </w:rPr>
              <w:t xml:space="preserve">That’s because modifying it during the 3- to the 5 years since it was bought will void the warranty. If the 2nd hand vehicle you plan to buy is past that period, you’re now free to “pimp” your ride.  </w:t>
            </w:r>
          </w:p>
        </w:tc>
        <w:tc>
          <w:tcPr>
            <w:tcW w:w="3080" w:type="dxa"/>
            <w:tcBorders>
              <w:top w:val="single" w:sz="12" w:space="0" w:color="000000"/>
              <w:left w:val="single" w:sz="12" w:space="0" w:color="000000"/>
              <w:bottom w:val="single" w:sz="12" w:space="0" w:color="000000"/>
              <w:right w:val="single" w:sz="12" w:space="0" w:color="000000"/>
            </w:tcBorders>
          </w:tcPr>
          <w:p w14:paraId="0C9EA38B" w14:textId="77777777" w:rsidR="00981625" w:rsidRDefault="00000000">
            <w:pPr>
              <w:spacing w:after="0" w:line="240" w:lineRule="auto"/>
              <w:ind w:left="0"/>
            </w:pPr>
            <w:r>
              <w:rPr>
                <w:rFonts w:ascii="Calibri" w:eastAsia="Calibri" w:hAnsi="Calibri" w:cs="Calibri"/>
                <w:sz w:val="22"/>
              </w:rPr>
              <w:t xml:space="preserve">Vehicles went from having CD players to auxiliary plugs to </w:t>
            </w:r>
          </w:p>
          <w:p w14:paraId="3CF4D3CD" w14:textId="77777777" w:rsidR="00981625" w:rsidRDefault="00000000">
            <w:pPr>
              <w:spacing w:after="0"/>
              <w:ind w:left="0" w:right="50"/>
            </w:pPr>
            <w:r>
              <w:rPr>
                <w:rFonts w:ascii="Calibri" w:eastAsia="Calibri" w:hAnsi="Calibri" w:cs="Calibri"/>
                <w:sz w:val="22"/>
              </w:rPr>
              <w:t>Bluetooth connections. When you purchase a used car, there's a chance you'll be getting older and less reliable technology.</w:t>
            </w:r>
            <w:r>
              <w:rPr>
                <w:rFonts w:ascii="Calibri" w:eastAsia="Calibri" w:hAnsi="Calibri" w:cs="Calibri"/>
                <w:color w:val="444444"/>
                <w:sz w:val="22"/>
              </w:rPr>
              <w:t xml:space="preserve"> </w:t>
            </w:r>
          </w:p>
        </w:tc>
      </w:tr>
    </w:tbl>
    <w:p w14:paraId="7C3A50FB" w14:textId="77777777" w:rsidR="00981625" w:rsidRDefault="00000000">
      <w:pPr>
        <w:spacing w:after="0"/>
        <w:ind w:left="4681"/>
        <w:jc w:val="both"/>
      </w:pPr>
      <w:r>
        <w:lastRenderedPageBreak/>
        <w:t xml:space="preserve"> </w:t>
      </w:r>
    </w:p>
    <w:sectPr w:rsidR="0098162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625"/>
    <w:rsid w:val="002C5FE3"/>
    <w:rsid w:val="0098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47B7"/>
  <w15:docId w15:val="{C5A71D46-1155-4238-890D-B1AEB129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ind w:left="2994"/>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journal/International-Journal-of-Engineering-and-Advanced-Technology-2249-8958" TargetMode="External"/><Relationship Id="rId13" Type="http://schemas.openxmlformats.org/officeDocument/2006/relationships/hyperlink" Target="https://www.researchgate.net/journal/International-Journal-of-Engineering-and-Advanced-Technology-2249-8958"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journal/International-Journal-of-Engineering-and-Advanced-Technology-2249-8958" TargetMode="External"/><Relationship Id="rId12" Type="http://schemas.openxmlformats.org/officeDocument/2006/relationships/hyperlink" Target="https://www.researchgate.net/journal/International-Journal-of-Engineering-and-Advanced-Technology-2249-8958" TargetMode="External"/><Relationship Id="rId17" Type="http://schemas.openxmlformats.org/officeDocument/2006/relationships/hyperlink" Target="https://www.researchgate.net/journal/International-Journal-of-Engineering-and-Advanced-Technology-2249-8958" TargetMode="External"/><Relationship Id="rId2" Type="http://schemas.openxmlformats.org/officeDocument/2006/relationships/settings" Target="settings.xml"/><Relationship Id="rId16" Type="http://schemas.openxmlformats.org/officeDocument/2006/relationships/hyperlink" Target="https://www.researchgate.net/journal/International-Journal-of-Engineering-and-Advanced-Technology-2249-8958" TargetMode="External"/><Relationship Id="rId1" Type="http://schemas.openxmlformats.org/officeDocument/2006/relationships/styles" Target="styles.xml"/><Relationship Id="rId6" Type="http://schemas.openxmlformats.org/officeDocument/2006/relationships/hyperlink" Target="https://www.researchgate.net/journal/International-Journal-of-Engineering-and-Advanced-Technology-2249-8958" TargetMode="External"/><Relationship Id="rId11" Type="http://schemas.openxmlformats.org/officeDocument/2006/relationships/hyperlink" Target="https://www.researchgate.net/journal/International-Journal-of-Engineering-and-Advanced-Technology-2249-8958" TargetMode="External"/><Relationship Id="rId5" Type="http://schemas.openxmlformats.org/officeDocument/2006/relationships/hyperlink" Target="https://www.researchgate.net/journal/International-Journal-of-Engineering-and-Advanced-Technology-2249-8958" TargetMode="External"/><Relationship Id="rId15" Type="http://schemas.openxmlformats.org/officeDocument/2006/relationships/hyperlink" Target="https://www.researchgate.net/journal/International-Journal-of-Engineering-and-Advanced-Technology-2249-8958" TargetMode="External"/><Relationship Id="rId10" Type="http://schemas.openxmlformats.org/officeDocument/2006/relationships/hyperlink" Target="https://www.researchgate.net/journal/International-Journal-of-Engineering-and-Advanced-Technology-2249-8958" TargetMode="External"/><Relationship Id="rId19" Type="http://schemas.openxmlformats.org/officeDocument/2006/relationships/theme" Target="theme/theme1.xml"/><Relationship Id="rId4" Type="http://schemas.openxmlformats.org/officeDocument/2006/relationships/hyperlink" Target="https://www.researchgate.net/journal/International-Journal-of-Engineering-and-Advanced-Technology-2249-8958" TargetMode="External"/><Relationship Id="rId9" Type="http://schemas.openxmlformats.org/officeDocument/2006/relationships/hyperlink" Target="https://www.researchgate.net/journal/International-Journal-of-Engineering-and-Advanced-Technology-2249-8958" TargetMode="External"/><Relationship Id="rId14" Type="http://schemas.openxmlformats.org/officeDocument/2006/relationships/hyperlink" Target="https://www.researchgate.net/journal/International-Journal-of-Engineering-and-Advanced-Technology-2249-89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1362</Words>
  <Characters>7769</Characters>
  <Application>Microsoft Office Word</Application>
  <DocSecurity>0</DocSecurity>
  <Lines>64</Lines>
  <Paragraphs>18</Paragraphs>
  <ScaleCrop>false</ScaleCrop>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dc:creator>
  <cp:keywords/>
  <cp:lastModifiedBy>umalekshmi27@outlook.com</cp:lastModifiedBy>
  <cp:revision>2</cp:revision>
  <dcterms:created xsi:type="dcterms:W3CDTF">2022-10-22T11:10:00Z</dcterms:created>
  <dcterms:modified xsi:type="dcterms:W3CDTF">2022-10-22T11:10:00Z</dcterms:modified>
</cp:coreProperties>
</file>