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941A5" w14:textId="29D87EA9" w:rsidR="002D156D" w:rsidRPr="002D156D" w:rsidRDefault="002D156D" w:rsidP="002D156D">
      <w:pPr>
        <w:rPr>
          <w:b/>
          <w:bCs/>
          <w:sz w:val="40"/>
          <w:szCs w:val="40"/>
          <w:lang w:val="en-US"/>
        </w:rPr>
      </w:pPr>
      <w:r w:rsidRPr="002D156D">
        <w:rPr>
          <w:b/>
          <w:bCs/>
          <w:sz w:val="40"/>
          <w:szCs w:val="40"/>
          <w:lang w:val="en-US"/>
        </w:rPr>
        <w:t>ABSTRACT</w:t>
      </w:r>
    </w:p>
    <w:p w14:paraId="0B1EC4C1" w14:textId="2F281A0B" w:rsidR="002D156D" w:rsidRPr="002D156D" w:rsidRDefault="002D156D" w:rsidP="002D156D">
      <w:pPr>
        <w:rPr>
          <w:sz w:val="28"/>
          <w:szCs w:val="28"/>
        </w:rPr>
      </w:pPr>
      <w:r w:rsidRPr="002D156D">
        <w:rPr>
          <w:sz w:val="28"/>
          <w:szCs w:val="28"/>
          <w:lang w:val="en-US"/>
        </w:rPr>
        <w:t xml:space="preserve">Plasma is the liquid portion of blood. About 55% of our blood is plasma, and the remaining 45% are red blood cells, white blood cells and platelets that are suspended in the plasma. Plasma is about 92% water. Blood is drawn from one arm and sent through a high-tech machine that collects the plasma. The major contribution of Human Sciences in the understanding of the whole blood donation behavior has been through the study of individuals’ motivations and deterrents to donate. However, if whole blood donation has been very widely studied in the last sixty years, we still know very little about plasma donation in voluntary non-remunerated environments. Yet, the need for plasma-derived products has been strongly increasing for some years, and blood collection agencies have to adapt if they want to meet this demand. This </w:t>
      </w:r>
      <w:r w:rsidRPr="002D156D">
        <w:rPr>
          <w:sz w:val="28"/>
          <w:szCs w:val="28"/>
          <w:lang w:val="en-US"/>
        </w:rPr>
        <w:t>reviews</w:t>
      </w:r>
      <w:r w:rsidRPr="002D156D">
        <w:rPr>
          <w:sz w:val="28"/>
          <w:szCs w:val="28"/>
          <w:lang w:val="en-US"/>
        </w:rPr>
        <w:t xml:space="preserve"> the main motivations and deterrents to whole blood donation, and to compare them with those that we already know concerning plasma donation. Current evidence shows similarities between both behaviors, but also differences that indicate a need for further research regarding plasma donation</w:t>
      </w:r>
    </w:p>
    <w:p w14:paraId="114C82F9" w14:textId="77777777" w:rsidR="0076222C" w:rsidRDefault="00000000"/>
    <w:sectPr w:rsidR="007622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56D"/>
    <w:rsid w:val="002D156D"/>
    <w:rsid w:val="00535E58"/>
    <w:rsid w:val="005C36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A11F6"/>
  <w15:chartTrackingRefBased/>
  <w15:docId w15:val="{DEC31E53-4D3F-4A8D-AFB4-3AD309611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18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169</Words>
  <Characters>967</Characters>
  <Application>Microsoft Office Word</Application>
  <DocSecurity>0</DocSecurity>
  <Lines>8</Lines>
  <Paragraphs>2</Paragraphs>
  <ScaleCrop>false</ScaleCrop>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MSA Aravinth</dc:creator>
  <cp:keywords/>
  <dc:description/>
  <cp:lastModifiedBy>MSA Aravinth</cp:lastModifiedBy>
  <cp:revision>1</cp:revision>
  <dcterms:created xsi:type="dcterms:W3CDTF">2022-10-07T05:06:00Z</dcterms:created>
  <dcterms:modified xsi:type="dcterms:W3CDTF">2022-10-07T05:08:00Z</dcterms:modified>
</cp:coreProperties>
</file>