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66" w:type="dxa"/>
        <w:tblInd w:w="14" w:type="dxa"/>
        <w:tblCellMar>
          <w:top w:w="41" w:type="dxa"/>
          <w:left w:w="118" w:type="dxa"/>
          <w:right w:w="59" w:type="dxa"/>
        </w:tblCellMar>
        <w:tblLook w:val="04A0" w:firstRow="1" w:lastRow="0" w:firstColumn="1" w:lastColumn="0" w:noHBand="0" w:noVBand="1"/>
      </w:tblPr>
      <w:tblGrid>
        <w:gridCol w:w="4618"/>
        <w:gridCol w:w="4948"/>
      </w:tblGrid>
      <w:tr w:rsidR="006E376E" w14:paraId="7715E942" w14:textId="77777777">
        <w:trPr>
          <w:trHeight w:val="456"/>
        </w:trPr>
        <w:tc>
          <w:tcPr>
            <w:tcW w:w="956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E6BC29E" w14:textId="77777777" w:rsidR="006E376E" w:rsidRDefault="004E5799">
            <w:pPr>
              <w:ind w:right="169"/>
              <w:jc w:val="center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Project Design Phase-II </w:t>
            </w:r>
          </w:p>
        </w:tc>
      </w:tr>
      <w:tr w:rsidR="006E376E" w14:paraId="5A8431E8" w14:textId="77777777">
        <w:trPr>
          <w:trHeight w:val="639"/>
        </w:trPr>
        <w:tc>
          <w:tcPr>
            <w:tcW w:w="956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A27C38" w14:textId="77777777" w:rsidR="006E376E" w:rsidRDefault="004E5799">
            <w:pPr>
              <w:ind w:left="2854" w:right="1946" w:firstLine="413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Solution </w:t>
            </w:r>
            <w:proofErr w:type="gramStart"/>
            <w:r>
              <w:rPr>
                <w:rFonts w:ascii="Bookman Old Style" w:eastAsia="Bookman Old Style" w:hAnsi="Bookman Old Style" w:cs="Bookman Old Style"/>
                <w:sz w:val="24"/>
              </w:rPr>
              <w:t>Requirements  (</w:t>
            </w:r>
            <w:proofErr w:type="gramEnd"/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Functional &amp; Non-functional) </w:t>
            </w:r>
          </w:p>
        </w:tc>
      </w:tr>
      <w:tr w:rsidR="006E376E" w14:paraId="20DEE4D3" w14:textId="77777777">
        <w:trPr>
          <w:trHeight w:val="456"/>
        </w:trPr>
        <w:tc>
          <w:tcPr>
            <w:tcW w:w="46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7B68A6" w14:textId="77777777" w:rsidR="006E376E" w:rsidRDefault="004E5799">
            <w:pPr>
              <w:ind w:left="5"/>
            </w:pPr>
            <w:r>
              <w:rPr>
                <w:rFonts w:ascii="Bookman Old Style" w:eastAsia="Bookman Old Style" w:hAnsi="Bookman Old Style" w:cs="Bookman Old Style"/>
              </w:rPr>
              <w:t xml:space="preserve">Team ID </w:t>
            </w:r>
          </w:p>
        </w:tc>
        <w:tc>
          <w:tcPr>
            <w:tcW w:w="4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6A7A34" w14:textId="77777777" w:rsidR="006E376E" w:rsidRDefault="004E5799">
            <w:r>
              <w:rPr>
                <w:rFonts w:ascii="Bookman Old Style" w:eastAsia="Bookman Old Style" w:hAnsi="Bookman Old Style" w:cs="Bookman Old Style"/>
              </w:rPr>
              <w:t>PNT2022TMID24187</w:t>
            </w:r>
          </w:p>
        </w:tc>
      </w:tr>
      <w:tr w:rsidR="006E376E" w14:paraId="372C44CB" w14:textId="77777777">
        <w:trPr>
          <w:trHeight w:val="833"/>
        </w:trPr>
        <w:tc>
          <w:tcPr>
            <w:tcW w:w="46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FD3484" w14:textId="77777777" w:rsidR="006E376E" w:rsidRDefault="004E5799">
            <w:pPr>
              <w:ind w:left="5"/>
            </w:pPr>
            <w:r>
              <w:rPr>
                <w:rFonts w:ascii="Bookman Old Style" w:eastAsia="Bookman Old Style" w:hAnsi="Bookman Old Style" w:cs="Bookman Old Style"/>
              </w:rPr>
              <w:t xml:space="preserve">Project Name </w:t>
            </w:r>
          </w:p>
        </w:tc>
        <w:tc>
          <w:tcPr>
            <w:tcW w:w="4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D478D5" w14:textId="77777777" w:rsidR="006E376E" w:rsidRDefault="004E5799">
            <w:pPr>
              <w:jc w:val="both"/>
            </w:pPr>
            <w:r>
              <w:rPr>
                <w:rFonts w:ascii="Bookman Old Style" w:eastAsia="Bookman Old Style" w:hAnsi="Bookman Old Style" w:cs="Bookman Old Style"/>
              </w:rPr>
              <w:t xml:space="preserve">Smart Farmer - IoT Enabled Smart Farming Monitoring Application </w:t>
            </w:r>
          </w:p>
        </w:tc>
      </w:tr>
      <w:tr w:rsidR="006E376E" w14:paraId="54D8AB97" w14:textId="77777777">
        <w:trPr>
          <w:trHeight w:val="422"/>
        </w:trPr>
        <w:tc>
          <w:tcPr>
            <w:tcW w:w="46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57E92D" w14:textId="77777777" w:rsidR="006E376E" w:rsidRDefault="004E5799">
            <w:pPr>
              <w:ind w:left="5"/>
            </w:pPr>
            <w:r>
              <w:rPr>
                <w:rFonts w:ascii="Bookman Old Style" w:eastAsia="Bookman Old Style" w:hAnsi="Bookman Old Style" w:cs="Bookman Old Style"/>
              </w:rPr>
              <w:t xml:space="preserve">Maximum Marks </w:t>
            </w:r>
          </w:p>
        </w:tc>
        <w:tc>
          <w:tcPr>
            <w:tcW w:w="4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993D7D" w14:textId="77777777" w:rsidR="006E376E" w:rsidRDefault="004E5799">
            <w:r>
              <w:rPr>
                <w:rFonts w:ascii="Bookman Old Style" w:eastAsia="Bookman Old Style" w:hAnsi="Bookman Old Style" w:cs="Bookman Old Style"/>
              </w:rPr>
              <w:t xml:space="preserve">4 Marks </w:t>
            </w:r>
          </w:p>
        </w:tc>
      </w:tr>
    </w:tbl>
    <w:p w14:paraId="173BAF20" w14:textId="77777777" w:rsidR="006E376E" w:rsidRDefault="004E5799">
      <w:pPr>
        <w:spacing w:after="185"/>
      </w:pPr>
      <w:r>
        <w:rPr>
          <w:b/>
          <w:sz w:val="24"/>
        </w:rPr>
        <w:t xml:space="preserve"> </w:t>
      </w:r>
    </w:p>
    <w:p w14:paraId="67BA2E59" w14:textId="77777777" w:rsidR="006E376E" w:rsidRDefault="004E5799">
      <w:pPr>
        <w:spacing w:after="111"/>
        <w:ind w:left="235" w:hanging="10"/>
      </w:pPr>
      <w:r>
        <w:rPr>
          <w:rFonts w:ascii="Bookman Old Style" w:eastAsia="Bookman Old Style" w:hAnsi="Bookman Old Style" w:cs="Bookman Old Style"/>
          <w:sz w:val="28"/>
        </w:rPr>
        <w:t xml:space="preserve">Functional Requirements: </w:t>
      </w:r>
    </w:p>
    <w:p w14:paraId="6C90F05C" w14:textId="77777777" w:rsidR="006E376E" w:rsidRDefault="004E5799">
      <w:pPr>
        <w:spacing w:after="0"/>
        <w:ind w:left="240"/>
      </w:pPr>
      <w:r>
        <w:rPr>
          <w:rFonts w:ascii="Bookman Old Style" w:eastAsia="Bookman Old Style" w:hAnsi="Bookman Old Style" w:cs="Bookman Old Style"/>
        </w:rPr>
        <w:t xml:space="preserve">Following are the functional requirements of the proposed solution. </w:t>
      </w:r>
    </w:p>
    <w:p w14:paraId="0F61E612" w14:textId="77777777" w:rsidR="006E376E" w:rsidRDefault="004E5799">
      <w:pPr>
        <w:spacing w:after="0"/>
      </w:pPr>
      <w:r>
        <w:rPr>
          <w:rFonts w:ascii="Bookman Old Style" w:eastAsia="Bookman Old Style" w:hAnsi="Bookman Old Style" w:cs="Bookman Old Style"/>
          <w:sz w:val="14"/>
        </w:rPr>
        <w:t xml:space="preserve"> </w:t>
      </w:r>
    </w:p>
    <w:tbl>
      <w:tblPr>
        <w:tblStyle w:val="TableGrid"/>
        <w:tblW w:w="9340" w:type="dxa"/>
        <w:tblInd w:w="166" w:type="dxa"/>
        <w:tblCellMar>
          <w:top w:w="60" w:type="dxa"/>
          <w:left w:w="14" w:type="dxa"/>
          <w:right w:w="25" w:type="dxa"/>
        </w:tblCellMar>
        <w:tblLook w:val="04A0" w:firstRow="1" w:lastRow="0" w:firstColumn="1" w:lastColumn="0" w:noHBand="0" w:noVBand="1"/>
      </w:tblPr>
      <w:tblGrid>
        <w:gridCol w:w="938"/>
        <w:gridCol w:w="2300"/>
        <w:gridCol w:w="6102"/>
      </w:tblGrid>
      <w:tr w:rsidR="006E376E" w14:paraId="1621064A" w14:textId="77777777">
        <w:trPr>
          <w:trHeight w:val="557"/>
        </w:trPr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C402B4" w14:textId="77777777" w:rsidR="006E376E" w:rsidRDefault="004E5799">
            <w:pPr>
              <w:ind w:left="106"/>
            </w:pPr>
            <w:r>
              <w:rPr>
                <w:rFonts w:ascii="Bookman Old Style" w:eastAsia="Bookman Old Style" w:hAnsi="Bookman Old Style" w:cs="Bookman Old Style"/>
              </w:rPr>
              <w:t xml:space="preserve">FR No. 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A875C7" w14:textId="77777777" w:rsidR="006E376E" w:rsidRDefault="004E5799">
            <w:pPr>
              <w:ind w:left="98"/>
            </w:pPr>
            <w:r>
              <w:rPr>
                <w:rFonts w:ascii="Bookman Old Style" w:eastAsia="Bookman Old Style" w:hAnsi="Bookman Old Style" w:cs="Bookman Old Style"/>
              </w:rPr>
              <w:t xml:space="preserve">Functional </w:t>
            </w:r>
          </w:p>
          <w:p w14:paraId="6CBB2A95" w14:textId="77777777" w:rsidR="006E376E" w:rsidRDefault="004E5799">
            <w:pPr>
              <w:ind w:left="98"/>
            </w:pPr>
            <w:r>
              <w:rPr>
                <w:rFonts w:ascii="Bookman Old Style" w:eastAsia="Bookman Old Style" w:hAnsi="Bookman Old Style" w:cs="Bookman Old Style"/>
              </w:rPr>
              <w:t xml:space="preserve">Requirement (Epic) </w:t>
            </w:r>
          </w:p>
        </w:tc>
        <w:tc>
          <w:tcPr>
            <w:tcW w:w="61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5D876B" w14:textId="77777777" w:rsidR="006E376E" w:rsidRDefault="004E5799">
            <w:pPr>
              <w:ind w:left="106"/>
            </w:pPr>
            <w:r>
              <w:rPr>
                <w:rFonts w:ascii="Bookman Old Style" w:eastAsia="Bookman Old Style" w:hAnsi="Bookman Old Style" w:cs="Bookman Old Style"/>
              </w:rPr>
              <w:t xml:space="preserve">Sub Requirement (Story / Sub-Task) </w:t>
            </w:r>
          </w:p>
        </w:tc>
      </w:tr>
      <w:tr w:rsidR="006E376E" w14:paraId="2D50D2AA" w14:textId="77777777">
        <w:trPr>
          <w:trHeight w:val="338"/>
        </w:trPr>
        <w:tc>
          <w:tcPr>
            <w:tcW w:w="323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0BFB0660" w14:textId="77777777" w:rsidR="006E376E" w:rsidRDefault="006E376E"/>
        </w:tc>
        <w:tc>
          <w:tcPr>
            <w:tcW w:w="610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38303AE9" w14:textId="77777777" w:rsidR="006E376E" w:rsidRDefault="004E5799">
            <w:pPr>
              <w:ind w:left="1114"/>
            </w:pPr>
            <w:r>
              <w:rPr>
                <w:rFonts w:ascii="Bookman Old Style" w:eastAsia="Bookman Old Style" w:hAnsi="Bookman Old Style" w:cs="Bookman Old Style"/>
              </w:rPr>
              <w:t xml:space="preserve">Online </w:t>
            </w:r>
          </w:p>
        </w:tc>
      </w:tr>
      <w:tr w:rsidR="006E376E" w14:paraId="0114661E" w14:textId="77777777">
        <w:trPr>
          <w:trHeight w:val="463"/>
        </w:trPr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AE8B51" w14:textId="77777777" w:rsidR="006E376E" w:rsidRDefault="004E5799">
            <w:pPr>
              <w:ind w:left="106"/>
            </w:pPr>
            <w:r>
              <w:rPr>
                <w:rFonts w:ascii="Bookman Old Style" w:eastAsia="Bookman Old Style" w:hAnsi="Bookman Old Style" w:cs="Bookman Old Style"/>
              </w:rPr>
              <w:t xml:space="preserve">FR-1 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2367D0" w14:textId="77777777" w:rsidR="006E376E" w:rsidRDefault="004E5799">
            <w:pPr>
              <w:ind w:left="98"/>
            </w:pPr>
            <w:r>
              <w:rPr>
                <w:rFonts w:ascii="Bookman Old Style" w:eastAsia="Bookman Old Style" w:hAnsi="Bookman Old Style" w:cs="Bookman Old Style"/>
              </w:rPr>
              <w:t xml:space="preserve">User Registration </w:t>
            </w:r>
          </w:p>
        </w:tc>
        <w:tc>
          <w:tcPr>
            <w:tcW w:w="61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5251AE" w14:textId="77777777" w:rsidR="006E376E" w:rsidRDefault="004E5799">
            <w:r>
              <w:rPr>
                <w:rFonts w:ascii="Bookman Old Style" w:eastAsia="Bookman Old Style" w:hAnsi="Bookman Old Style" w:cs="Bookman Old Style"/>
              </w:rPr>
              <w:t xml:space="preserve">Registration through Gmail </w:t>
            </w:r>
          </w:p>
        </w:tc>
      </w:tr>
      <w:tr w:rsidR="006E376E" w14:paraId="5F2D8EE0" w14:textId="77777777">
        <w:trPr>
          <w:trHeight w:val="540"/>
        </w:trPr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9E4194" w14:textId="77777777" w:rsidR="006E376E" w:rsidRDefault="004E5799">
            <w:pPr>
              <w:ind w:left="106"/>
            </w:pPr>
            <w:r>
              <w:rPr>
                <w:rFonts w:ascii="Bookman Old Style" w:eastAsia="Bookman Old Style" w:hAnsi="Bookman Old Style" w:cs="Bookman Old Style"/>
              </w:rPr>
              <w:t xml:space="preserve">FR-2 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46727C" w14:textId="77777777" w:rsidR="006E376E" w:rsidRDefault="004E5799">
            <w:pPr>
              <w:ind w:left="98"/>
            </w:pPr>
            <w:r>
              <w:rPr>
                <w:rFonts w:ascii="Bookman Old Style" w:eastAsia="Bookman Old Style" w:hAnsi="Bookman Old Style" w:cs="Bookman Old Style"/>
              </w:rPr>
              <w:t xml:space="preserve">User Confirmation </w:t>
            </w:r>
          </w:p>
        </w:tc>
        <w:tc>
          <w:tcPr>
            <w:tcW w:w="61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A2A1FF" w14:textId="77777777" w:rsidR="006E376E" w:rsidRDefault="004E5799">
            <w:pPr>
              <w:ind w:left="106" w:right="1995"/>
            </w:pPr>
            <w:r>
              <w:rPr>
                <w:rFonts w:ascii="Bookman Old Style" w:eastAsia="Bookman Old Style" w:hAnsi="Bookman Old Style" w:cs="Bookman Old Style"/>
              </w:rPr>
              <w:t xml:space="preserve">Confirmation via Email Confirmation via OTP </w:t>
            </w:r>
          </w:p>
        </w:tc>
      </w:tr>
      <w:tr w:rsidR="006E376E" w14:paraId="61A28776" w14:textId="77777777">
        <w:trPr>
          <w:trHeight w:val="540"/>
        </w:trPr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CF18F7" w14:textId="77777777" w:rsidR="006E376E" w:rsidRDefault="004E5799">
            <w:pPr>
              <w:ind w:left="106"/>
            </w:pPr>
            <w:r>
              <w:rPr>
                <w:rFonts w:ascii="Bookman Old Style" w:eastAsia="Bookman Old Style" w:hAnsi="Bookman Old Style" w:cs="Bookman Old Style"/>
              </w:rPr>
              <w:t xml:space="preserve">FR-3 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FDA3A8" w14:textId="77777777" w:rsidR="006E376E" w:rsidRDefault="004E5799">
            <w:pPr>
              <w:ind w:left="98"/>
            </w:pPr>
            <w:r>
              <w:rPr>
                <w:rFonts w:ascii="Bookman Old Style" w:eastAsia="Bookman Old Style" w:hAnsi="Bookman Old Style" w:cs="Bookman Old Style"/>
              </w:rPr>
              <w:t xml:space="preserve">Cloud Account </w:t>
            </w:r>
          </w:p>
        </w:tc>
        <w:tc>
          <w:tcPr>
            <w:tcW w:w="61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7C3B7A" w14:textId="77777777" w:rsidR="006E376E" w:rsidRDefault="004E5799">
            <w:pPr>
              <w:ind w:left="106"/>
            </w:pPr>
            <w:r>
              <w:rPr>
                <w:rFonts w:ascii="Bookman Old Style" w:eastAsia="Bookman Old Style" w:hAnsi="Bookman Old Style" w:cs="Bookman Old Style"/>
              </w:rPr>
              <w:t xml:space="preserve">Creating an IBM cloud account </w:t>
            </w:r>
          </w:p>
          <w:p w14:paraId="720269D2" w14:textId="77777777" w:rsidR="006E376E" w:rsidRDefault="004E5799">
            <w:pPr>
              <w:ind w:left="106"/>
            </w:pPr>
            <w:r>
              <w:rPr>
                <w:rFonts w:ascii="Bookman Old Style" w:eastAsia="Bookman Old Style" w:hAnsi="Bookman Old Style" w:cs="Bookman Old Style"/>
              </w:rPr>
              <w:t xml:space="preserve">Sign in and confirmation via OTP/Mail </w:t>
            </w:r>
          </w:p>
        </w:tc>
      </w:tr>
      <w:tr w:rsidR="006E376E" w14:paraId="7DB25F0B" w14:textId="77777777">
        <w:trPr>
          <w:trHeight w:val="818"/>
        </w:trPr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33A28B" w14:textId="77777777" w:rsidR="006E376E" w:rsidRDefault="004E5799">
            <w:pPr>
              <w:ind w:left="106"/>
            </w:pPr>
            <w:r>
              <w:rPr>
                <w:rFonts w:ascii="Bookman Old Style" w:eastAsia="Bookman Old Style" w:hAnsi="Bookman Old Style" w:cs="Bookman Old Style"/>
              </w:rPr>
              <w:t xml:space="preserve">FR-4 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EF7ED1" w14:textId="77777777" w:rsidR="006E376E" w:rsidRDefault="004E5799">
            <w:pPr>
              <w:ind w:left="98"/>
            </w:pPr>
            <w:r>
              <w:rPr>
                <w:rFonts w:ascii="Bookman Old Style" w:eastAsia="Bookman Old Style" w:hAnsi="Bookman Old Style" w:cs="Bookman Old Style"/>
              </w:rPr>
              <w:t xml:space="preserve">MIT App Account </w:t>
            </w:r>
          </w:p>
        </w:tc>
        <w:tc>
          <w:tcPr>
            <w:tcW w:w="61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E10D57" w14:textId="77777777" w:rsidR="006E376E" w:rsidRDefault="004E5799">
            <w:pPr>
              <w:ind w:left="106"/>
            </w:pPr>
            <w:r>
              <w:rPr>
                <w:rFonts w:ascii="Bookman Old Style" w:eastAsia="Bookman Old Style" w:hAnsi="Bookman Old Style" w:cs="Bookman Old Style"/>
              </w:rPr>
              <w:t xml:space="preserve">Download MIT App  </w:t>
            </w:r>
          </w:p>
          <w:p w14:paraId="68C98E48" w14:textId="77777777" w:rsidR="006E376E" w:rsidRDefault="004E5799">
            <w:pPr>
              <w:ind w:left="106"/>
            </w:pPr>
            <w:r>
              <w:rPr>
                <w:rFonts w:ascii="Bookman Old Style" w:eastAsia="Bookman Old Style" w:hAnsi="Bookman Old Style" w:cs="Bookman Old Style"/>
              </w:rPr>
              <w:t xml:space="preserve">Sign up/Sign in MIT App </w:t>
            </w:r>
          </w:p>
          <w:p w14:paraId="17644B88" w14:textId="77777777" w:rsidR="006E376E" w:rsidRDefault="004E5799">
            <w:pPr>
              <w:ind w:left="106"/>
            </w:pPr>
            <w:r>
              <w:rPr>
                <w:rFonts w:ascii="Bookman Old Style" w:eastAsia="Bookman Old Style" w:hAnsi="Bookman Old Style" w:cs="Bookman Old Style"/>
              </w:rPr>
              <w:t xml:space="preserve">Confirmation via OTP/Mail </w:t>
            </w:r>
          </w:p>
        </w:tc>
      </w:tr>
      <w:tr w:rsidR="006E376E" w14:paraId="42E4FD19" w14:textId="77777777">
        <w:trPr>
          <w:trHeight w:val="519"/>
        </w:trPr>
        <w:tc>
          <w:tcPr>
            <w:tcW w:w="323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3EF52381" w14:textId="77777777" w:rsidR="006E376E" w:rsidRDefault="006E376E"/>
        </w:tc>
        <w:tc>
          <w:tcPr>
            <w:tcW w:w="610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5D5FE51A" w14:textId="77777777" w:rsidR="006E376E" w:rsidRDefault="004E5799">
            <w:pPr>
              <w:ind w:left="1116"/>
            </w:pPr>
            <w:r>
              <w:rPr>
                <w:rFonts w:ascii="Bookman Old Style" w:eastAsia="Bookman Old Style" w:hAnsi="Bookman Old Style" w:cs="Bookman Old Style"/>
              </w:rPr>
              <w:t xml:space="preserve">Offline </w:t>
            </w:r>
          </w:p>
        </w:tc>
      </w:tr>
      <w:tr w:rsidR="006E376E" w14:paraId="4CF9B565" w14:textId="77777777">
        <w:trPr>
          <w:trHeight w:val="842"/>
        </w:trPr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CE7C13" w14:textId="77777777" w:rsidR="006E376E" w:rsidRDefault="004E5799">
            <w:pPr>
              <w:ind w:left="106"/>
            </w:pPr>
            <w:r>
              <w:rPr>
                <w:rFonts w:ascii="Bookman Old Style" w:eastAsia="Bookman Old Style" w:hAnsi="Bookman Old Style" w:cs="Bookman Old Style"/>
              </w:rPr>
              <w:t xml:space="preserve">FR-1 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7AD67E" w14:textId="77777777" w:rsidR="006E376E" w:rsidRDefault="004E5799">
            <w:pPr>
              <w:ind w:left="98"/>
            </w:pPr>
            <w:r>
              <w:rPr>
                <w:rFonts w:ascii="Bookman Old Style" w:eastAsia="Bookman Old Style" w:hAnsi="Bookman Old Style" w:cs="Bookman Old Style"/>
                <w:color w:val="212121"/>
              </w:rPr>
              <w:t>Sensor Setup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</w:tc>
        <w:tc>
          <w:tcPr>
            <w:tcW w:w="61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8387B3" w14:textId="77777777" w:rsidR="006E376E" w:rsidRDefault="004E5799">
            <w:pPr>
              <w:ind w:left="106" w:right="796"/>
              <w:jc w:val="both"/>
            </w:pPr>
            <w:r>
              <w:rPr>
                <w:rFonts w:ascii="Bookman Old Style" w:eastAsia="Bookman Old Style" w:hAnsi="Bookman Old Style" w:cs="Bookman Old Style"/>
              </w:rPr>
              <w:t xml:space="preserve">Setting up of required sensors in required places Connecting the main controller to the IBM cloud platform </w:t>
            </w:r>
          </w:p>
        </w:tc>
      </w:tr>
    </w:tbl>
    <w:p w14:paraId="22B0B597" w14:textId="77777777" w:rsidR="006E376E" w:rsidRDefault="004E5799">
      <w:pPr>
        <w:spacing w:after="0"/>
      </w:pPr>
      <w:r>
        <w:rPr>
          <w:rFonts w:ascii="Bookman Old Style" w:eastAsia="Bookman Old Style" w:hAnsi="Bookman Old Style" w:cs="Bookman Old Style"/>
          <w:sz w:val="30"/>
        </w:rPr>
        <w:t xml:space="preserve"> </w:t>
      </w:r>
    </w:p>
    <w:p w14:paraId="703329C9" w14:textId="77777777" w:rsidR="006E376E" w:rsidRDefault="004E5799">
      <w:pPr>
        <w:spacing w:after="111"/>
        <w:ind w:left="235" w:hanging="10"/>
      </w:pPr>
      <w:r>
        <w:rPr>
          <w:rFonts w:ascii="Bookman Old Style" w:eastAsia="Bookman Old Style" w:hAnsi="Bookman Old Style" w:cs="Bookman Old Style"/>
          <w:sz w:val="28"/>
        </w:rPr>
        <w:t>Non-functional Requirements:</w:t>
      </w:r>
      <w:r>
        <w:rPr>
          <w:rFonts w:ascii="Bookman Old Style" w:eastAsia="Bookman Old Style" w:hAnsi="Bookman Old Style" w:cs="Bookman Old Style"/>
        </w:rPr>
        <w:t xml:space="preserve"> </w:t>
      </w:r>
    </w:p>
    <w:p w14:paraId="75D6EC3E" w14:textId="77777777" w:rsidR="006E376E" w:rsidRDefault="004E5799">
      <w:pPr>
        <w:spacing w:after="0"/>
        <w:jc w:val="right"/>
      </w:pPr>
      <w:r>
        <w:rPr>
          <w:rFonts w:ascii="Bookman Old Style" w:eastAsia="Bookman Old Style" w:hAnsi="Bookman Old Style" w:cs="Bookman Old Style"/>
        </w:rPr>
        <w:t xml:space="preserve">Following are the non-functional requirements of the proposed solution. </w:t>
      </w:r>
    </w:p>
    <w:p w14:paraId="5131F9D6" w14:textId="77777777" w:rsidR="006E376E" w:rsidRDefault="004E5799">
      <w:pPr>
        <w:spacing w:after="0"/>
      </w:pPr>
      <w:r>
        <w:rPr>
          <w:rFonts w:ascii="Bookman Old Style" w:eastAsia="Bookman Old Style" w:hAnsi="Bookman Old Style" w:cs="Bookman Old Style"/>
          <w:sz w:val="14"/>
        </w:rPr>
        <w:t xml:space="preserve"> </w:t>
      </w:r>
    </w:p>
    <w:tbl>
      <w:tblPr>
        <w:tblStyle w:val="TableGrid"/>
        <w:tblW w:w="9364" w:type="dxa"/>
        <w:tblInd w:w="142" w:type="dxa"/>
        <w:tblCellMar>
          <w:top w:w="58" w:type="dxa"/>
          <w:right w:w="17" w:type="dxa"/>
        </w:tblCellMar>
        <w:tblLook w:val="04A0" w:firstRow="1" w:lastRow="0" w:firstColumn="1" w:lastColumn="0" w:noHBand="0" w:noVBand="1"/>
      </w:tblPr>
      <w:tblGrid>
        <w:gridCol w:w="962"/>
        <w:gridCol w:w="2300"/>
        <w:gridCol w:w="6102"/>
      </w:tblGrid>
      <w:tr w:rsidR="006E376E" w14:paraId="3E5C3F49" w14:textId="77777777">
        <w:trPr>
          <w:trHeight w:val="557"/>
        </w:trPr>
        <w:tc>
          <w:tcPr>
            <w:tcW w:w="9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4A7591" w14:textId="77777777" w:rsidR="006E376E" w:rsidRDefault="004E5799">
            <w:pPr>
              <w:ind w:left="120"/>
            </w:pPr>
            <w:r>
              <w:rPr>
                <w:rFonts w:ascii="Bookman Old Style" w:eastAsia="Bookman Old Style" w:hAnsi="Bookman Old Style" w:cs="Bookman Old Style"/>
              </w:rPr>
              <w:t xml:space="preserve">FR No. 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8CE198" w14:textId="77777777" w:rsidR="006E376E" w:rsidRDefault="004E5799">
            <w:pPr>
              <w:ind w:left="113"/>
            </w:pPr>
            <w:r>
              <w:rPr>
                <w:rFonts w:ascii="Bookman Old Style" w:eastAsia="Bookman Old Style" w:hAnsi="Bookman Old Style" w:cs="Bookman Old Style"/>
              </w:rPr>
              <w:t xml:space="preserve">Non-Functional Requirement </w:t>
            </w:r>
          </w:p>
        </w:tc>
        <w:tc>
          <w:tcPr>
            <w:tcW w:w="61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B7343F" w14:textId="77777777" w:rsidR="006E376E" w:rsidRDefault="004E5799">
            <w:pPr>
              <w:ind w:left="115"/>
            </w:pPr>
            <w:r>
              <w:rPr>
                <w:rFonts w:ascii="Bookman Old Style" w:eastAsia="Bookman Old Style" w:hAnsi="Bookman Old Style" w:cs="Bookman Old Style"/>
              </w:rPr>
              <w:t xml:space="preserve">Description </w:t>
            </w:r>
          </w:p>
        </w:tc>
      </w:tr>
      <w:tr w:rsidR="006E376E" w14:paraId="7D82F6D6" w14:textId="77777777">
        <w:trPr>
          <w:trHeight w:val="569"/>
        </w:trPr>
        <w:tc>
          <w:tcPr>
            <w:tcW w:w="9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F4AAA9" w14:textId="77777777" w:rsidR="006E376E" w:rsidRDefault="004E5799">
            <w:pPr>
              <w:ind w:left="120"/>
              <w:jc w:val="both"/>
            </w:pPr>
            <w:r>
              <w:rPr>
                <w:rFonts w:ascii="Bookman Old Style" w:eastAsia="Bookman Old Style" w:hAnsi="Bookman Old Style" w:cs="Bookman Old Style"/>
              </w:rPr>
              <w:t xml:space="preserve">NFR-1 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43F8C1" w14:textId="77777777" w:rsidR="006E376E" w:rsidRDefault="004E5799">
            <w:pPr>
              <w:ind w:left="113"/>
            </w:pPr>
            <w:r>
              <w:rPr>
                <w:rFonts w:ascii="Bookman Old Style" w:eastAsia="Bookman Old Style" w:hAnsi="Bookman Old Style" w:cs="Bookman Old Style"/>
              </w:rPr>
              <w:t xml:space="preserve">Usability </w:t>
            </w:r>
          </w:p>
        </w:tc>
        <w:tc>
          <w:tcPr>
            <w:tcW w:w="61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AAB232" w14:textId="77777777" w:rsidR="006E376E" w:rsidRDefault="004E5799">
            <w:pPr>
              <w:ind w:left="115"/>
              <w:jc w:val="both"/>
            </w:pPr>
            <w:r>
              <w:rPr>
                <w:rFonts w:ascii="Bookman Old Style" w:eastAsia="Bookman Old Style" w:hAnsi="Bookman Old Style" w:cs="Bookman Old Style"/>
              </w:rPr>
              <w:t xml:space="preserve">Usability includes easy learnability, efficiency in use, remembering, and subjective pleasure. </w:t>
            </w:r>
          </w:p>
        </w:tc>
      </w:tr>
      <w:tr w:rsidR="006E376E" w14:paraId="3960686D" w14:textId="77777777">
        <w:trPr>
          <w:trHeight w:val="531"/>
        </w:trPr>
        <w:tc>
          <w:tcPr>
            <w:tcW w:w="9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44654F" w14:textId="77777777" w:rsidR="006E376E" w:rsidRDefault="004E5799">
            <w:pPr>
              <w:ind w:left="120"/>
              <w:jc w:val="both"/>
            </w:pPr>
            <w:r>
              <w:rPr>
                <w:rFonts w:ascii="Bookman Old Style" w:eastAsia="Bookman Old Style" w:hAnsi="Bookman Old Style" w:cs="Bookman Old Style"/>
              </w:rPr>
              <w:t xml:space="preserve">NFR-2 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EF3B06" w14:textId="77777777" w:rsidR="006E376E" w:rsidRDefault="004E5799">
            <w:pPr>
              <w:ind w:left="113"/>
            </w:pPr>
            <w:r>
              <w:rPr>
                <w:rFonts w:ascii="Bookman Old Style" w:eastAsia="Bookman Old Style" w:hAnsi="Bookman Old Style" w:cs="Bookman Old Style"/>
              </w:rPr>
              <w:t xml:space="preserve">Security </w:t>
            </w:r>
          </w:p>
        </w:tc>
        <w:tc>
          <w:tcPr>
            <w:tcW w:w="61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B83F47" w14:textId="77777777" w:rsidR="006E376E" w:rsidRDefault="004E5799">
            <w:pPr>
              <w:ind w:left="115" w:right="285"/>
              <w:jc w:val="both"/>
            </w:pPr>
            <w:r>
              <w:rPr>
                <w:rFonts w:ascii="Bookman Old Style" w:eastAsia="Bookman Old Style" w:hAnsi="Bookman Old Style" w:cs="Bookman Old Style"/>
              </w:rPr>
              <w:t xml:space="preserve">Data will be protected from their production until the decision-making and storage stages. </w:t>
            </w:r>
          </w:p>
        </w:tc>
      </w:tr>
      <w:tr w:rsidR="006E376E" w14:paraId="057BDF56" w14:textId="77777777">
        <w:trPr>
          <w:trHeight w:val="569"/>
        </w:trPr>
        <w:tc>
          <w:tcPr>
            <w:tcW w:w="9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92EB13" w14:textId="77777777" w:rsidR="006E376E" w:rsidRDefault="004E5799">
            <w:pPr>
              <w:ind w:left="120"/>
              <w:jc w:val="both"/>
            </w:pPr>
            <w:r>
              <w:rPr>
                <w:rFonts w:ascii="Bookman Old Style" w:eastAsia="Bookman Old Style" w:hAnsi="Bookman Old Style" w:cs="Bookman Old Style"/>
              </w:rPr>
              <w:t xml:space="preserve">NFR-3 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510AB3" w14:textId="77777777" w:rsidR="006E376E" w:rsidRDefault="004E5799">
            <w:pPr>
              <w:ind w:left="113"/>
            </w:pPr>
            <w:r>
              <w:rPr>
                <w:rFonts w:ascii="Bookman Old Style" w:eastAsia="Bookman Old Style" w:hAnsi="Bookman Old Style" w:cs="Bookman Old Style"/>
              </w:rPr>
              <w:t xml:space="preserve">Reliability </w:t>
            </w:r>
          </w:p>
        </w:tc>
        <w:tc>
          <w:tcPr>
            <w:tcW w:w="61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1443DA" w14:textId="77777777" w:rsidR="006E376E" w:rsidRDefault="004E5799">
            <w:pPr>
              <w:ind w:left="115"/>
              <w:jc w:val="both"/>
            </w:pPr>
            <w:r>
              <w:rPr>
                <w:rFonts w:ascii="Bookman Old Style" w:eastAsia="Bookman Old Style" w:hAnsi="Bookman Old Style" w:cs="Bookman Old Style"/>
              </w:rPr>
              <w:t xml:space="preserve">By using a share protection scheme we can provide better security at optimal cost </w:t>
            </w:r>
          </w:p>
        </w:tc>
      </w:tr>
      <w:tr w:rsidR="006E376E" w14:paraId="71427526" w14:textId="77777777">
        <w:trPr>
          <w:trHeight w:val="530"/>
        </w:trPr>
        <w:tc>
          <w:tcPr>
            <w:tcW w:w="9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33913F" w14:textId="77777777" w:rsidR="006E376E" w:rsidRDefault="004E5799">
            <w:pPr>
              <w:ind w:left="120"/>
              <w:jc w:val="both"/>
            </w:pPr>
            <w:r>
              <w:rPr>
                <w:rFonts w:ascii="Bookman Old Style" w:eastAsia="Bookman Old Style" w:hAnsi="Bookman Old Style" w:cs="Bookman Old Style"/>
              </w:rPr>
              <w:lastRenderedPageBreak/>
              <w:t xml:space="preserve">NFR-4 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582821" w14:textId="77777777" w:rsidR="006E376E" w:rsidRDefault="004E5799">
            <w:pPr>
              <w:ind w:left="113"/>
            </w:pPr>
            <w:r>
              <w:rPr>
                <w:rFonts w:ascii="Bookman Old Style" w:eastAsia="Bookman Old Style" w:hAnsi="Bookman Old Style" w:cs="Bookman Old Style"/>
              </w:rPr>
              <w:t xml:space="preserve">Performance </w:t>
            </w:r>
          </w:p>
        </w:tc>
        <w:tc>
          <w:tcPr>
            <w:tcW w:w="61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0858C7" w14:textId="77777777" w:rsidR="006E376E" w:rsidRDefault="004E5799">
            <w:pPr>
              <w:ind w:left="115" w:right="33"/>
            </w:pPr>
            <w:r>
              <w:rPr>
                <w:rFonts w:ascii="Bookman Old Style" w:eastAsia="Bookman Old Style" w:hAnsi="Bookman Old Style" w:cs="Bookman Old Style"/>
              </w:rPr>
              <w:t xml:space="preserve">The idea of implementing integrated sensors in the field will be more efficient for overall monitoring. </w:t>
            </w:r>
          </w:p>
        </w:tc>
      </w:tr>
      <w:tr w:rsidR="006E376E" w14:paraId="5F5CEA22" w14:textId="77777777">
        <w:trPr>
          <w:trHeight w:val="569"/>
        </w:trPr>
        <w:tc>
          <w:tcPr>
            <w:tcW w:w="9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952F1D" w14:textId="77777777" w:rsidR="006E376E" w:rsidRDefault="004E5799">
            <w:pPr>
              <w:ind w:left="120"/>
              <w:jc w:val="both"/>
            </w:pPr>
            <w:r>
              <w:rPr>
                <w:rFonts w:ascii="Bookman Old Style" w:eastAsia="Bookman Old Style" w:hAnsi="Bookman Old Style" w:cs="Bookman Old Style"/>
              </w:rPr>
              <w:t xml:space="preserve">NFR-5 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3D2C32" w14:textId="77777777" w:rsidR="006E376E" w:rsidRDefault="004E5799">
            <w:pPr>
              <w:ind w:left="113"/>
            </w:pPr>
            <w:r>
              <w:rPr>
                <w:rFonts w:ascii="Bookman Old Style" w:eastAsia="Bookman Old Style" w:hAnsi="Bookman Old Style" w:cs="Bookman Old Style"/>
              </w:rPr>
              <w:t xml:space="preserve">Availability </w:t>
            </w:r>
          </w:p>
        </w:tc>
        <w:tc>
          <w:tcPr>
            <w:tcW w:w="61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D57100" w14:textId="77777777" w:rsidR="006E376E" w:rsidRDefault="004E5799">
            <w:pPr>
              <w:ind w:left="115"/>
            </w:pPr>
            <w:r>
              <w:rPr>
                <w:rFonts w:ascii="Bookman Old Style" w:eastAsia="Bookman Old Style" w:hAnsi="Bookman Old Style" w:cs="Bookman Old Style"/>
              </w:rPr>
              <w:t xml:space="preserve">Data is will stored in the cloud and so will be available globally. </w:t>
            </w:r>
          </w:p>
        </w:tc>
      </w:tr>
      <w:tr w:rsidR="006E376E" w14:paraId="6E124975" w14:textId="77777777">
        <w:trPr>
          <w:trHeight w:val="530"/>
        </w:trPr>
        <w:tc>
          <w:tcPr>
            <w:tcW w:w="9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8F1217" w14:textId="77777777" w:rsidR="006E376E" w:rsidRDefault="004E5799">
            <w:pPr>
              <w:ind w:left="120"/>
              <w:jc w:val="both"/>
            </w:pPr>
            <w:r>
              <w:rPr>
                <w:rFonts w:ascii="Bookman Old Style" w:eastAsia="Bookman Old Style" w:hAnsi="Bookman Old Style" w:cs="Bookman Old Style"/>
              </w:rPr>
              <w:t>dNFR-6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B5B9DF" w14:textId="77777777" w:rsidR="006E376E" w:rsidRDefault="004E5799">
            <w:pPr>
              <w:ind w:left="-19"/>
            </w:pP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12121"/>
              </w:rPr>
              <w:t>Scalability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</w:tc>
        <w:tc>
          <w:tcPr>
            <w:tcW w:w="61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A87EB9" w14:textId="77777777" w:rsidR="006E376E" w:rsidRDefault="004E5799">
            <w:pPr>
              <w:ind w:left="115"/>
              <w:jc w:val="both"/>
            </w:pPr>
            <w:r>
              <w:rPr>
                <w:rFonts w:ascii="Bookman Old Style" w:eastAsia="Bookman Old Style" w:hAnsi="Bookman Old Style" w:cs="Bookman Old Style"/>
              </w:rPr>
              <w:t xml:space="preserve">Since cloud technology has a variety of scalability </w:t>
            </w:r>
            <w:proofErr w:type="gramStart"/>
            <w:r>
              <w:rPr>
                <w:rFonts w:ascii="Bookman Old Style" w:eastAsia="Bookman Old Style" w:hAnsi="Bookman Old Style" w:cs="Bookman Old Style"/>
              </w:rPr>
              <w:t>options</w:t>
            </w:r>
            <w:proofErr w:type="gramEnd"/>
            <w:r>
              <w:rPr>
                <w:rFonts w:ascii="Bookman Old Style" w:eastAsia="Bookman Old Style" w:hAnsi="Bookman Old Style" w:cs="Bookman Old Style"/>
              </w:rPr>
              <w:t xml:space="preserve"> we can scale based on the needs in real-time </w:t>
            </w:r>
          </w:p>
        </w:tc>
      </w:tr>
    </w:tbl>
    <w:p w14:paraId="4E990DEE" w14:textId="77777777" w:rsidR="006E376E" w:rsidRDefault="004E5799">
      <w:pPr>
        <w:spacing w:after="0"/>
      </w:pPr>
      <w:r>
        <w:rPr>
          <w:rFonts w:ascii="Bookman Old Style" w:eastAsia="Bookman Old Style" w:hAnsi="Bookman Old Style" w:cs="Bookman Old Style"/>
        </w:rPr>
        <w:t xml:space="preserve"> </w:t>
      </w:r>
    </w:p>
    <w:sectPr w:rsidR="006E376E">
      <w:pgSz w:w="11906" w:h="16838"/>
      <w:pgMar w:top="818" w:right="254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76E"/>
    <w:rsid w:val="004E5799"/>
    <w:rsid w:val="006E376E"/>
    <w:rsid w:val="007C4627"/>
    <w:rsid w:val="009B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2EE67"/>
  <w15:docId w15:val="{9C17FB02-2470-5E4A-8A2B-D3EDDA3F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VISHNUKUMAR D</dc:creator>
  <cp:keywords/>
  <cp:lastModifiedBy>MUNI MEGAN CHATA</cp:lastModifiedBy>
  <cp:revision>2</cp:revision>
  <dcterms:created xsi:type="dcterms:W3CDTF">2022-10-18T16:40:00Z</dcterms:created>
  <dcterms:modified xsi:type="dcterms:W3CDTF">2022-10-18T16:40:00Z</dcterms:modified>
</cp:coreProperties>
</file>