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Design Phase-I Proposed Solution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9"/>
        <w:gridCol w:w="4508"/>
        <w:tblGridChange w:id="0">
          <w:tblGrid>
            <w:gridCol w:w="4509"/>
            <w:gridCol w:w="4508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 October 2022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PNT2022TMID00595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6.9999999999999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6.9999999999999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Lifeguard for swimming pools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Proposed Solution :</w:t>
      </w:r>
    </w:p>
    <w:p w:rsidR="00000000" w:rsidDel="00000000" w:rsidP="00000000" w:rsidRDefault="00000000" w:rsidRPr="00000000" w14:paraId="0000000E">
      <w:pPr>
        <w:ind w:left="1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"/>
        <w:gridCol w:w="3659"/>
        <w:gridCol w:w="4509"/>
        <w:tblGridChange w:id="0">
          <w:tblGrid>
            <w:gridCol w:w="903"/>
            <w:gridCol w:w="3659"/>
            <w:gridCol w:w="4509"/>
          </w:tblGrid>
        </w:tblGridChange>
      </w:tblGrid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29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61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32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40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8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 day to day life we hear about several water accidents.Especially children drowning in swimming pools. To reduce this kind of accidents, a virtual eye Lifeguard is designed.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32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16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Lifeguard is designed to send signals when a swimmer is drowned or facing any critical situation and about to drown in water. The network of video cameras mounted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16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above and below the water covers the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16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entire pool surface to identify and pinpoint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16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dangers.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16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332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0" w:right="41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Artificial intelligence is a vital aid that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0" w:right="41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alerts lifeguards to the telltale signs of 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0" w:right="41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swimmer in distress, helping to prevent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41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drownings.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32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2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Virtual eye lifeguard triggers an immediate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alarm if a swimmer is in peril, helping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avoid panic even in critical situations.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2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Because, keeping everyone safe is more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28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than a job; it’s a mission.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32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5" w:right="27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combination of cameras and panted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5" w:right="27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LED system, the water just got a whole lot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5" w:right="27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safer.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3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65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guarantee everyday the safety in public and intensive-use pools, Virtual eye lifeguard detects potential drownings and promptly notifies you. It features the latest artificial intelligence technology and adapts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needs of the user. It’s the ultimate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65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drowning detection system for those who demand the ultimate in safety.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800" w:left="13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3" w:lineRule="auto"/>
      <w:ind w:left="3197" w:right="3273" w:firstLine="3.9999999999997726"/>
      <w:jc w:val="center"/>
    </w:pPr>
    <w:rPr>
      <w:b w:val="1"/>
      <w:sz w:val="24"/>
      <w:szCs w:val="24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spacing w:before="33"/>
      <w:ind w:left="3197" w:right="3273" w:firstLine="4"/>
      <w:jc w:val="center"/>
    </w:pPr>
    <w:rPr>
      <w:b w:val="1"/>
      <w:bCs w:val="1"/>
      <w:sz w:val="24"/>
      <w:szCs w:val="2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1"/>
      <w:ind w:left="105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IudswzTDNw9znoVUAcf2xiScyg==">AMUW2mW7gLq0lVYMzF1olZKWiBeRbEdXFIE2H80w9RVzpKtl6LumCSMGK0WG0pRd1HY9kbwoQhoNUM3Xnq+RRy2jVmToMP0CD+QjMtioxxdny+ERlhpvVM0=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2022-09-25T11:44:00Z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2022-09-25T00:00:00Z</vt:filetime>
  </property>
</Properties>
</file>