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PEOPLE: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</w:t>
      </w:r>
      <w:r w:rsidDel="00000000" w:rsidR="00000000" w:rsidRPr="00000000">
        <w:rPr>
          <w:sz w:val="32"/>
          <w:szCs w:val="32"/>
          <w:rtl w:val="0"/>
        </w:rPr>
        <w:t xml:space="preserve">YOUTH, TEENAGERS, BUSINESS PEOPLE, GOVERNMENT EMPLOYEES, POLICE, DOCTORS,  COMMON PEOPLE.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ACTIVITIES: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SPORTS, LEAGUE, POLITICS, WORLD GOVERNMENT,ENTERTAINMENT, CINEMA, PUBLIC ISSUES, CRIME,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SITUATION/CONTEXT/LOCATION: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*INCREASE IN NUMBER OF IRRELEVANT NEWS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*USING MULTIPLE APPS BECAUSE NOT GETTING RELEVANT CONTENT IN ONE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*FAKE NEWS GETTING SHARED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*SPAMMED WITH NOTIFICATION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*FAKE NEWS MAKES THE ACTUAL NEWS LOSE IT’S CREDIBILITY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PROPS/TOOLS: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</w:t>
      </w:r>
      <w:r w:rsidDel="00000000" w:rsidR="00000000" w:rsidRPr="00000000">
        <w:rPr>
          <w:sz w:val="32"/>
          <w:szCs w:val="32"/>
          <w:rtl w:val="0"/>
        </w:rPr>
        <w:t xml:space="preserve">*APP SHOULD ASK INITIALLY , WHAT CATEGORIES ARE THEY INTERESTED TO READ FROM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*ENSURE THAT APP CATERS TO ALL NEEDS EXPECTED BY THE USERS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*GIVING AN OPTION TO CHOOSE THE FONT SIZE FOR READABILITY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                           *</w:t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