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A68" w:rsidRPr="001931CF" w:rsidRDefault="001931CF">
      <w:pPr>
        <w:rPr>
          <w:b/>
          <w:color w:val="050EBB"/>
          <w:sz w:val="52"/>
          <w:szCs w:val="52"/>
        </w:rPr>
      </w:pPr>
      <w:r>
        <w:tab/>
      </w:r>
      <w:r>
        <w:tab/>
        <w:t xml:space="preserve">    </w:t>
      </w:r>
      <w:r w:rsidR="006C46FB" w:rsidRPr="001931CF">
        <w:rPr>
          <w:b/>
          <w:color w:val="050EBB"/>
          <w:sz w:val="52"/>
          <w:szCs w:val="52"/>
        </w:rPr>
        <w:t>Global Sales Data Analytics</w:t>
      </w:r>
    </w:p>
    <w:p w:rsidR="001931CF" w:rsidRPr="001931CF" w:rsidRDefault="001931CF">
      <w:pPr>
        <w:rPr>
          <w:b/>
          <w:color w:val="050EBB"/>
          <w:sz w:val="44"/>
          <w:szCs w:val="4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6C46FB" w:rsidTr="006C46FB">
        <w:trPr>
          <w:trHeight w:val="485"/>
        </w:trPr>
        <w:tc>
          <w:tcPr>
            <w:tcW w:w="1998" w:type="dxa"/>
          </w:tcPr>
          <w:p w:rsidR="006C46FB" w:rsidRPr="006C46FB" w:rsidRDefault="006C46FB" w:rsidP="006C4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7578" w:type="dxa"/>
          </w:tcPr>
          <w:p w:rsidR="006C46FB" w:rsidRDefault="00544B85" w:rsidP="006C46FB">
            <w:r>
              <w:t>10</w:t>
            </w:r>
            <w:r w:rsidR="006C46FB">
              <w:t>-11-2022</w:t>
            </w:r>
          </w:p>
        </w:tc>
      </w:tr>
      <w:tr w:rsidR="006C46FB" w:rsidTr="006C46FB">
        <w:trPr>
          <w:trHeight w:val="530"/>
        </w:trPr>
        <w:tc>
          <w:tcPr>
            <w:tcW w:w="1998" w:type="dxa"/>
          </w:tcPr>
          <w:p w:rsidR="006C46FB" w:rsidRPr="006C46FB" w:rsidRDefault="006C46FB" w:rsidP="006C46FB">
            <w:pPr>
              <w:rPr>
                <w:sz w:val="28"/>
                <w:szCs w:val="28"/>
              </w:rPr>
            </w:pPr>
            <w:r w:rsidRPr="006C46FB">
              <w:rPr>
                <w:sz w:val="28"/>
                <w:szCs w:val="28"/>
              </w:rPr>
              <w:t>Team ID</w:t>
            </w:r>
          </w:p>
        </w:tc>
        <w:tc>
          <w:tcPr>
            <w:tcW w:w="7578" w:type="dxa"/>
          </w:tcPr>
          <w:p w:rsidR="006C46FB" w:rsidRDefault="006C46FB" w:rsidP="006C46FB">
            <w:r>
              <w:t>PNT2022TMID4526</w:t>
            </w:r>
            <w:r w:rsidR="001931CF">
              <w:t>7</w:t>
            </w:r>
          </w:p>
        </w:tc>
      </w:tr>
      <w:tr w:rsidR="006C46FB" w:rsidTr="006C46FB">
        <w:trPr>
          <w:trHeight w:val="557"/>
        </w:trPr>
        <w:tc>
          <w:tcPr>
            <w:tcW w:w="1998" w:type="dxa"/>
          </w:tcPr>
          <w:p w:rsidR="006C46FB" w:rsidRPr="006C46FB" w:rsidRDefault="006C46FB" w:rsidP="006C46FB">
            <w:pPr>
              <w:rPr>
                <w:sz w:val="28"/>
                <w:szCs w:val="28"/>
              </w:rPr>
            </w:pPr>
            <w:r w:rsidRPr="006C46FB">
              <w:rPr>
                <w:sz w:val="28"/>
                <w:szCs w:val="28"/>
              </w:rPr>
              <w:t>Project  Name</w:t>
            </w:r>
          </w:p>
        </w:tc>
        <w:tc>
          <w:tcPr>
            <w:tcW w:w="7578" w:type="dxa"/>
          </w:tcPr>
          <w:p w:rsidR="006C46FB" w:rsidRDefault="001931CF" w:rsidP="006C46FB">
            <w:r>
              <w:t>Global Sales Data Analytics</w:t>
            </w:r>
          </w:p>
        </w:tc>
      </w:tr>
    </w:tbl>
    <w:p w:rsidR="00ED740D" w:rsidRDefault="00544B85" w:rsidP="004E50F9">
      <w:pPr>
        <w:shd w:val="clear" w:color="auto" w:fill="FFFFFF"/>
        <w:spacing w:after="420" w:line="240" w:lineRule="auto"/>
        <w:rPr>
          <w:color w:val="050EBB"/>
          <w:sz w:val="40"/>
          <w:szCs w:val="40"/>
        </w:rPr>
      </w:pPr>
      <w:r>
        <w:rPr>
          <w:color w:val="050EBB"/>
          <w:sz w:val="40"/>
          <w:szCs w:val="40"/>
        </w:rPr>
        <w:t>Regional Sales and Profit Forecast</w:t>
      </w:r>
    </w:p>
    <w:p w:rsidR="00544B85" w:rsidRPr="00544B85" w:rsidRDefault="00544B85" w:rsidP="00544B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sz w:val="27"/>
          <w:szCs w:val="27"/>
        </w:rPr>
        <w:t>A sales forecast is an estimate of the quantity of goods and services you can realistically sell over the forecast period, </w:t>
      </w:r>
      <w:hyperlink r:id="rId6" w:history="1">
        <w:r w:rsidRPr="00544B85">
          <w:rPr>
            <w:rFonts w:ascii="Arial" w:eastAsia="Times New Roman" w:hAnsi="Arial" w:cs="Arial"/>
            <w:color w:val="014ECB"/>
            <w:sz w:val="27"/>
            <w:u w:val="single"/>
          </w:rPr>
          <w:t>the cost of the goods and services</w:t>
        </w:r>
      </w:hyperlink>
      <w:r w:rsidRPr="00544B85">
        <w:rPr>
          <w:rFonts w:ascii="Arial" w:eastAsia="Times New Roman" w:hAnsi="Arial" w:cs="Arial"/>
          <w:sz w:val="27"/>
          <w:szCs w:val="27"/>
        </w:rPr>
        <w:t>, and the estimated profit.</w:t>
      </w:r>
    </w:p>
    <w:p w:rsidR="00544B85" w:rsidRPr="00544B85" w:rsidRDefault="00544B85" w:rsidP="00544B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sz w:val="27"/>
          <w:szCs w:val="27"/>
        </w:rPr>
        <w:t>Typically this is done by:</w:t>
      </w:r>
    </w:p>
    <w:p w:rsidR="00544B85" w:rsidRPr="00544B85" w:rsidRDefault="00544B85" w:rsidP="00544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sz w:val="27"/>
          <w:szCs w:val="27"/>
        </w:rPr>
        <w:t>Making a list of the goods and services to be sold</w:t>
      </w:r>
    </w:p>
    <w:p w:rsidR="00544B85" w:rsidRPr="00544B85" w:rsidRDefault="00544B85" w:rsidP="00544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sz w:val="27"/>
          <w:szCs w:val="27"/>
        </w:rPr>
        <w:t>Estimating of the number of each to be sold</w:t>
      </w:r>
    </w:p>
    <w:p w:rsidR="00544B85" w:rsidRPr="00544B85" w:rsidRDefault="00544B85" w:rsidP="00544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sz w:val="27"/>
          <w:szCs w:val="27"/>
        </w:rPr>
        <w:t>Multiplying the unit price by the estimated number of goods or services to be sold</w:t>
      </w:r>
    </w:p>
    <w:p w:rsidR="00544B85" w:rsidRPr="00544B85" w:rsidRDefault="00544B85" w:rsidP="00544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sz w:val="27"/>
          <w:szCs w:val="27"/>
        </w:rPr>
        <w:t>Determining the cost of each good or service</w:t>
      </w:r>
    </w:p>
    <w:p w:rsidR="00544B85" w:rsidRPr="00544B85" w:rsidRDefault="00544B85" w:rsidP="00544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sz w:val="27"/>
          <w:szCs w:val="27"/>
        </w:rPr>
        <w:t>Multiplying the cost of each good or service by the estimated number to be sold</w:t>
      </w:r>
    </w:p>
    <w:p w:rsidR="00544B85" w:rsidRPr="00544B85" w:rsidRDefault="00544B85" w:rsidP="00544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sz w:val="27"/>
          <w:szCs w:val="27"/>
        </w:rPr>
        <w:t>Subtracting total cost from the total sales </w:t>
      </w:r>
    </w:p>
    <w:p w:rsidR="00544B85" w:rsidRPr="00544B85" w:rsidRDefault="00544B85" w:rsidP="00544B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sz w:val="27"/>
          <w:szCs w:val="27"/>
        </w:rPr>
        <w:t>If your business has a huge number of items in inventory it may be necessary to condense unit sales/costs into categories.</w:t>
      </w:r>
    </w:p>
    <w:p w:rsidR="00544B85" w:rsidRPr="00544B85" w:rsidRDefault="00544B85" w:rsidP="00544B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544B85">
        <w:rPr>
          <w:rFonts w:ascii="Georgia" w:eastAsia="Times New Roman" w:hAnsi="Georgia" w:cs="Times New Roman"/>
          <w:b/>
          <w:bCs/>
          <w:sz w:val="36"/>
          <w:szCs w:val="36"/>
        </w:rPr>
        <w:t>Sales Forecast Assumptions</w:t>
      </w:r>
    </w:p>
    <w:p w:rsidR="00544B85" w:rsidRPr="00544B85" w:rsidRDefault="00544B85" w:rsidP="00544B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sz w:val="27"/>
          <w:szCs w:val="27"/>
        </w:rPr>
        <w:t>There are many factors that can potentially affect sales that should form the basis for your sales forecast, including:</w:t>
      </w:r>
    </w:p>
    <w:p w:rsidR="00544B85" w:rsidRPr="00544B85" w:rsidRDefault="00544B85" w:rsidP="00544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b/>
          <w:bCs/>
          <w:sz w:val="27"/>
        </w:rPr>
        <w:t>The economy and your particular industry:</w:t>
      </w:r>
      <w:r w:rsidRPr="00544B85">
        <w:rPr>
          <w:rFonts w:ascii="Arial" w:eastAsia="Times New Roman" w:hAnsi="Arial" w:cs="Arial"/>
          <w:sz w:val="27"/>
          <w:szCs w:val="27"/>
        </w:rPr>
        <w:t> Is the economy slowing? Is the market for your goods and services growing or declining? Is there more </w:t>
      </w:r>
      <w:hyperlink r:id="rId7" w:history="1">
        <w:r w:rsidRPr="00544B85">
          <w:rPr>
            <w:rFonts w:ascii="Arial" w:eastAsia="Times New Roman" w:hAnsi="Arial" w:cs="Arial"/>
            <w:color w:val="014ECB"/>
            <w:sz w:val="27"/>
            <w:u w:val="single"/>
          </w:rPr>
          <w:t>competition</w:t>
        </w:r>
      </w:hyperlink>
      <w:r w:rsidRPr="00544B85">
        <w:rPr>
          <w:rFonts w:ascii="Arial" w:eastAsia="Times New Roman" w:hAnsi="Arial" w:cs="Arial"/>
          <w:sz w:val="27"/>
          <w:szCs w:val="27"/>
        </w:rPr>
        <w:t> entering the marketplace? Are you likely to gain or lose any major customers? Your sales forecast should include an estimate of percentage growth or shrinkage in the market.</w:t>
      </w:r>
    </w:p>
    <w:p w:rsidR="00544B85" w:rsidRPr="00544B85" w:rsidRDefault="00544B85" w:rsidP="00544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b/>
          <w:bCs/>
          <w:sz w:val="27"/>
        </w:rPr>
        <w:lastRenderedPageBreak/>
        <w:t>Regulatory changes: </w:t>
      </w:r>
      <w:r w:rsidRPr="00544B85">
        <w:rPr>
          <w:rFonts w:ascii="Arial" w:eastAsia="Times New Roman" w:hAnsi="Arial" w:cs="Arial"/>
          <w:sz w:val="27"/>
          <w:szCs w:val="27"/>
        </w:rPr>
        <w:t>sometimes new laws or regulations can affect your sales prospects, either positively or negatively.</w:t>
      </w:r>
    </w:p>
    <w:p w:rsidR="00544B85" w:rsidRPr="00544B85" w:rsidRDefault="00544B85" w:rsidP="00544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b/>
          <w:bCs/>
          <w:sz w:val="27"/>
        </w:rPr>
        <w:t>Your products or services:</w:t>
      </w:r>
      <w:r w:rsidRPr="00544B85">
        <w:rPr>
          <w:rFonts w:ascii="Arial" w:eastAsia="Times New Roman" w:hAnsi="Arial" w:cs="Arial"/>
          <w:sz w:val="27"/>
          <w:szCs w:val="27"/>
        </w:rPr>
        <w:t> Are you launching any new products or services that may increase sales, or are sales of your existing products/services declining due to better products/services or lower prices from competition? Will you be forced to raise prices due to increased material, labor, or other costs and how might this affect sales?</w:t>
      </w:r>
    </w:p>
    <w:p w:rsidR="00544B85" w:rsidRDefault="00544B85" w:rsidP="00544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544B85">
        <w:rPr>
          <w:rFonts w:ascii="Arial" w:eastAsia="Times New Roman" w:hAnsi="Arial" w:cs="Arial"/>
          <w:b/>
          <w:bCs/>
          <w:sz w:val="27"/>
        </w:rPr>
        <w:t>Your marketing efforts:</w:t>
      </w:r>
      <w:r w:rsidRPr="00544B85">
        <w:rPr>
          <w:rFonts w:ascii="Arial" w:eastAsia="Times New Roman" w:hAnsi="Arial" w:cs="Arial"/>
          <w:sz w:val="27"/>
          <w:szCs w:val="27"/>
        </w:rPr>
        <w:t> Are you embarking on any new marketing campaigns or spending more or less on advertising? Perhaps bringing a new company website online, beefing up your </w:t>
      </w:r>
      <w:hyperlink r:id="rId8" w:history="1">
        <w:r w:rsidRPr="00544B85">
          <w:rPr>
            <w:rFonts w:ascii="Arial" w:eastAsia="Times New Roman" w:hAnsi="Arial" w:cs="Arial"/>
            <w:color w:val="014ECB"/>
            <w:sz w:val="27"/>
            <w:u w:val="single"/>
          </w:rPr>
          <w:t>email marketing</w:t>
        </w:r>
      </w:hyperlink>
      <w:r w:rsidRPr="00544B85">
        <w:rPr>
          <w:rFonts w:ascii="Arial" w:eastAsia="Times New Roman" w:hAnsi="Arial" w:cs="Arial"/>
          <w:sz w:val="27"/>
          <w:szCs w:val="27"/>
        </w:rPr>
        <w:t>, or branching into social media to increase sales? Are you hiring additional sales staff or losing your best salesperson?</w:t>
      </w:r>
    </w:p>
    <w:p w:rsidR="002428FB" w:rsidRPr="002428FB" w:rsidRDefault="002428FB" w:rsidP="002428FB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2428FB">
        <w:rPr>
          <w:rFonts w:ascii="Arial" w:eastAsia="Times New Roman" w:hAnsi="Arial" w:cs="Arial"/>
          <w:sz w:val="27"/>
          <w:szCs w:val="27"/>
        </w:rPr>
        <w:lastRenderedPageBreak/>
        <w:drawing>
          <wp:inline distT="0" distB="0" distL="0" distR="0">
            <wp:extent cx="5943600" cy="5659755"/>
            <wp:effectExtent l="19050" t="0" r="0" b="0"/>
            <wp:docPr id="8" name="Picture 3" descr="WhatsApp Image 2022-11-14 at 10.44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4 at 10.44.18 P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FB" w:rsidRPr="00544B85" w:rsidRDefault="002428FB" w:rsidP="002428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</w:rPr>
      </w:pPr>
    </w:p>
    <w:p w:rsidR="00544B85" w:rsidRPr="00544B85" w:rsidRDefault="00544B85" w:rsidP="002428F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544B85" w:rsidRDefault="002428FB" w:rsidP="004E50F9">
      <w:pPr>
        <w:shd w:val="clear" w:color="auto" w:fill="FFFFFF"/>
        <w:spacing w:after="420" w:line="240" w:lineRule="auto"/>
        <w:rPr>
          <w:color w:val="050EBB"/>
          <w:sz w:val="40"/>
          <w:szCs w:val="40"/>
        </w:rPr>
      </w:pPr>
      <w:r>
        <w:rPr>
          <w:noProof/>
          <w:color w:val="050EBB"/>
          <w:sz w:val="40"/>
          <w:szCs w:val="40"/>
        </w:rPr>
        <w:lastRenderedPageBreak/>
        <w:drawing>
          <wp:inline distT="0" distB="0" distL="0" distR="0">
            <wp:extent cx="5838825" cy="4857750"/>
            <wp:effectExtent l="19050" t="0" r="9525" b="0"/>
            <wp:docPr id="5" name="Picture 4" descr="WhatsApp Image 2022-11-14 at 10.44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4 at 10.44.19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8" w:rsidRPr="00ED740D" w:rsidRDefault="004F6128" w:rsidP="00ED740D">
      <w:pPr>
        <w:rPr>
          <w:sz w:val="40"/>
          <w:szCs w:val="40"/>
        </w:rPr>
      </w:pPr>
    </w:p>
    <w:sectPr w:rsidR="004F6128" w:rsidRPr="00ED740D" w:rsidSect="0003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188E"/>
    <w:multiLevelType w:val="multilevel"/>
    <w:tmpl w:val="4DB2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F60B8E"/>
    <w:multiLevelType w:val="multilevel"/>
    <w:tmpl w:val="E29A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46FB"/>
    <w:rsid w:val="000316B0"/>
    <w:rsid w:val="001931CF"/>
    <w:rsid w:val="002428FB"/>
    <w:rsid w:val="002510AB"/>
    <w:rsid w:val="004E50F9"/>
    <w:rsid w:val="004F6128"/>
    <w:rsid w:val="00532FED"/>
    <w:rsid w:val="00544B85"/>
    <w:rsid w:val="005C0051"/>
    <w:rsid w:val="006C46FB"/>
    <w:rsid w:val="00827F2F"/>
    <w:rsid w:val="00B05281"/>
    <w:rsid w:val="00DD5F2E"/>
    <w:rsid w:val="00ED7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0"/>
  </w:style>
  <w:style w:type="paragraph" w:styleId="Heading2">
    <w:name w:val="heading 2"/>
    <w:basedOn w:val="Normal"/>
    <w:link w:val="Heading2Char"/>
    <w:uiPriority w:val="9"/>
    <w:qFormat/>
    <w:rsid w:val="00193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3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931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31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3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31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31CF"/>
    <w:rPr>
      <w:b/>
      <w:bCs/>
    </w:rPr>
  </w:style>
  <w:style w:type="character" w:styleId="Emphasis">
    <w:name w:val="Emphasis"/>
    <w:basedOn w:val="DefaultParagraphFont"/>
    <w:uiPriority w:val="20"/>
    <w:qFormat/>
    <w:rsid w:val="001931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0D"/>
    <w:rPr>
      <w:rFonts w:ascii="Tahoma" w:hAnsi="Tahoma" w:cs="Tahoma"/>
      <w:sz w:val="16"/>
      <w:szCs w:val="16"/>
    </w:rPr>
  </w:style>
  <w:style w:type="paragraph" w:customStyle="1" w:styleId="comp">
    <w:name w:val="comp"/>
    <w:basedOn w:val="Normal"/>
    <w:rsid w:val="0054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544B85"/>
  </w:style>
  <w:style w:type="paragraph" w:styleId="ListParagraph">
    <w:name w:val="List Paragraph"/>
    <w:basedOn w:val="Normal"/>
    <w:uiPriority w:val="34"/>
    <w:qFormat/>
    <w:rsid w:val="002428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600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8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640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504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6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7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1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25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5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5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7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73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7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33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45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3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4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5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0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1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3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81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36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47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3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5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3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7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7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8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9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4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3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1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6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6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87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0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5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3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1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6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money.com/email-marketing-294834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balancemoney.com/how-to-write-the-competitive-analysis-section-of-the-business-plan-294702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balancemoney.com/cost-of-goods-sold-39816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03565-31D8-4476-ADD3-18044B4A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mamse</dc:creator>
  <cp:lastModifiedBy>mamse</cp:lastModifiedBy>
  <cp:revision>2</cp:revision>
  <dcterms:created xsi:type="dcterms:W3CDTF">2022-11-15T06:47:00Z</dcterms:created>
  <dcterms:modified xsi:type="dcterms:W3CDTF">2022-11-15T06:47:00Z</dcterms:modified>
</cp:coreProperties>
</file>