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9C7D8" w14:textId="004D8CB1" w:rsidR="00152B42" w:rsidRDefault="00000000">
      <w:pPr>
        <w:spacing w:after="249"/>
        <w:ind w:left="-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Team ID</w:t>
      </w:r>
      <w:r>
        <w:rPr>
          <w:rFonts w:ascii="Times New Roman" w:eastAsia="Times New Roman" w:hAnsi="Times New Roman" w:cs="Times New Roman"/>
          <w:sz w:val="32"/>
        </w:rPr>
        <w:t>: PNT2022TMID28</w:t>
      </w:r>
      <w:r w:rsidR="0036198A">
        <w:rPr>
          <w:rFonts w:ascii="Times New Roman" w:eastAsia="Times New Roman" w:hAnsi="Times New Roman" w:cs="Times New Roman"/>
          <w:sz w:val="32"/>
        </w:rPr>
        <w:t>768</w:t>
      </w:r>
    </w:p>
    <w:p w14:paraId="51947A04" w14:textId="77777777" w:rsidR="00152B42" w:rsidRDefault="00000000">
      <w:pPr>
        <w:spacing w:after="249"/>
        <w:ind w:left="-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Project Name</w:t>
      </w:r>
      <w:r>
        <w:rPr>
          <w:rFonts w:ascii="Times New Roman" w:eastAsia="Times New Roman" w:hAnsi="Times New Roman" w:cs="Times New Roman"/>
          <w:sz w:val="32"/>
        </w:rPr>
        <w:t xml:space="preserve">: Visualising and predicting heart disease with an interactive dashboard  </w:t>
      </w:r>
    </w:p>
    <w:p w14:paraId="4819CF68" w14:textId="77777777" w:rsidR="00152B42" w:rsidRDefault="00000000">
      <w:pPr>
        <w:spacing w:after="249"/>
      </w:pPr>
      <w:r>
        <w:rPr>
          <w:rFonts w:ascii="Times New Roman" w:eastAsia="Times New Roman" w:hAnsi="Times New Roman" w:cs="Times New Roman"/>
          <w:sz w:val="32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Average Age for different types of Chest pain in Existing Heart Diseases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136AE76" w14:textId="77777777" w:rsidR="00152B42" w:rsidRDefault="00000000">
      <w:pPr>
        <w:spacing w:after="23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9CFAB00" w14:textId="77777777" w:rsidR="00152B42" w:rsidRDefault="00000000">
      <w:pPr>
        <w:spacing w:after="0" w:line="271" w:lineRule="auto"/>
        <w:ind w:hanging="734"/>
      </w:pPr>
      <w:r>
        <w:rPr>
          <w:noProof/>
        </w:rPr>
        <w:drawing>
          <wp:inline distT="0" distB="0" distL="0" distR="0" wp14:anchorId="3EDFF970" wp14:editId="317120BE">
            <wp:extent cx="9581134" cy="3761105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81134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152B42">
      <w:pgSz w:w="16838" w:h="11906" w:orient="landscape"/>
      <w:pgMar w:top="1440" w:right="96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B42"/>
    <w:rsid w:val="00152B42"/>
    <w:rsid w:val="0036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916C"/>
  <w15:docId w15:val="{EEC1D0D9-76F5-4D4A-9E57-23F3AB91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 k</dc:creator>
  <cp:keywords/>
  <cp:lastModifiedBy>pesala madhusudhanreddy</cp:lastModifiedBy>
  <cp:revision>2</cp:revision>
  <dcterms:created xsi:type="dcterms:W3CDTF">2022-11-14T04:43:00Z</dcterms:created>
  <dcterms:modified xsi:type="dcterms:W3CDTF">2022-11-14T04:43:00Z</dcterms:modified>
</cp:coreProperties>
</file>