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B29" w:rsidRDefault="004127BF">
      <w:pPr>
        <w:pStyle w:val="Title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:rsidR="00111B29" w:rsidRDefault="004127BF">
      <w:pPr>
        <w:pStyle w:val="Title"/>
        <w:spacing w:before="26"/>
        <w:ind w:left="1503"/>
      </w:pPr>
      <w:r>
        <w:t>Solution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111B29" w:rsidRDefault="00111B29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5"/>
        <w:gridCol w:w="5917"/>
      </w:tblGrid>
      <w:tr w:rsidR="00111B29">
        <w:trPr>
          <w:trHeight w:val="292"/>
        </w:trPr>
        <w:tc>
          <w:tcPr>
            <w:tcW w:w="3435" w:type="dxa"/>
          </w:tcPr>
          <w:p w:rsidR="00111B29" w:rsidRDefault="004127B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917" w:type="dxa"/>
          </w:tcPr>
          <w:p w:rsidR="00111B29" w:rsidRDefault="004127B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AF25AE">
              <w:rPr>
                <w:sz w:val="24"/>
              </w:rPr>
              <w:t>40826</w:t>
            </w:r>
          </w:p>
        </w:tc>
      </w:tr>
      <w:tr w:rsidR="00111B29">
        <w:trPr>
          <w:trHeight w:val="292"/>
        </w:trPr>
        <w:tc>
          <w:tcPr>
            <w:tcW w:w="3435" w:type="dxa"/>
          </w:tcPr>
          <w:p w:rsidR="00111B29" w:rsidRDefault="004127B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917" w:type="dxa"/>
          </w:tcPr>
          <w:p w:rsidR="00111B29" w:rsidRDefault="004127B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Recognition System</w:t>
            </w:r>
          </w:p>
        </w:tc>
      </w:tr>
    </w:tbl>
    <w:p w:rsidR="00111B29" w:rsidRDefault="00111B29">
      <w:pPr>
        <w:pStyle w:val="BodyText"/>
        <w:spacing w:before="1"/>
        <w:rPr>
          <w:b/>
          <w:sz w:val="39"/>
        </w:rPr>
      </w:pPr>
    </w:p>
    <w:p w:rsidR="00111B29" w:rsidRDefault="004127BF">
      <w:pPr>
        <w:pStyle w:val="Heading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111B29" w:rsidRDefault="004127BF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proposed</w:t>
      </w:r>
      <w:r>
        <w:rPr>
          <w:spacing w:val="-4"/>
        </w:rPr>
        <w:t xml:space="preserve"> </w:t>
      </w:r>
      <w:r>
        <w:t>solution.</w:t>
      </w:r>
    </w:p>
    <w:p w:rsidR="00111B29" w:rsidRDefault="00111B29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8529"/>
      </w:tblGrid>
      <w:tr w:rsidR="00111B29">
        <w:trPr>
          <w:trHeight w:val="585"/>
        </w:trPr>
        <w:tc>
          <w:tcPr>
            <w:tcW w:w="847" w:type="dxa"/>
          </w:tcPr>
          <w:p w:rsidR="00111B29" w:rsidRDefault="004127B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:rsidR="00111B29" w:rsidRDefault="004127BF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8529" w:type="dxa"/>
          </w:tcPr>
          <w:p w:rsidR="00111B29" w:rsidRDefault="004127B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 (Story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111B29">
        <w:trPr>
          <w:trHeight w:val="1464"/>
        </w:trPr>
        <w:tc>
          <w:tcPr>
            <w:tcW w:w="847" w:type="dxa"/>
          </w:tcPr>
          <w:p w:rsidR="00111B29" w:rsidRDefault="004127B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8529" w:type="dxa"/>
          </w:tcPr>
          <w:p w:rsidR="00111B29" w:rsidRDefault="004127BF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computer's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human handwritten digits from a variety of sources, such as photographs,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documents, touch screens, etc., and </w:t>
            </w:r>
            <w:proofErr w:type="spellStart"/>
            <w:r>
              <w:rPr>
                <w:sz w:val="24"/>
              </w:rPr>
              <w:t>categorise</w:t>
            </w:r>
            <w:proofErr w:type="spellEnd"/>
            <w:r>
              <w:rPr>
                <w:sz w:val="24"/>
              </w:rPr>
              <w:t xml:space="preserve"> them into ten established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(0-9).</w:t>
            </w:r>
          </w:p>
          <w:p w:rsidR="00111B29" w:rsidRDefault="004127B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countless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studies.</w:t>
            </w:r>
          </w:p>
        </w:tc>
      </w:tr>
      <w:tr w:rsidR="00111B29">
        <w:trPr>
          <w:trHeight w:val="1173"/>
        </w:trPr>
        <w:tc>
          <w:tcPr>
            <w:tcW w:w="847" w:type="dxa"/>
          </w:tcPr>
          <w:p w:rsidR="00111B29" w:rsidRDefault="004127B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8529" w:type="dxa"/>
          </w:tcPr>
          <w:p w:rsidR="00111B29" w:rsidRDefault="004127BF">
            <w:pPr>
              <w:pStyle w:val="TableParagraph"/>
              <w:spacing w:line="290" w:lineRule="atLeast"/>
              <w:ind w:right="183"/>
              <w:rPr>
                <w:sz w:val="24"/>
              </w:rPr>
            </w:pPr>
            <w:r>
              <w:rPr>
                <w:sz w:val="24"/>
              </w:rPr>
              <w:t>Website: Web hosting makes the code, graphics, and other items that make up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 accessible online. A server hosts every website you've ever visited. The type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of hosting determines how much space is allotted to a website on a server. Shared,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dedicated,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VPS,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reseller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varieties.</w:t>
            </w:r>
          </w:p>
        </w:tc>
      </w:tr>
      <w:tr w:rsidR="00111B29">
        <w:trPr>
          <w:trHeight w:val="877"/>
        </w:trPr>
        <w:tc>
          <w:tcPr>
            <w:tcW w:w="847" w:type="dxa"/>
          </w:tcPr>
          <w:p w:rsidR="00111B29" w:rsidRDefault="004127B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8529" w:type="dxa"/>
          </w:tcPr>
          <w:p w:rsidR="00111B29" w:rsidRDefault="004127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Digit Classifier Model: To train a </w:t>
            </w:r>
            <w:proofErr w:type="spellStart"/>
            <w:r>
              <w:rPr>
                <w:sz w:val="24"/>
              </w:rPr>
              <w:t>convolutional</w:t>
            </w:r>
            <w:proofErr w:type="spellEnd"/>
            <w:r>
              <w:rPr>
                <w:sz w:val="24"/>
              </w:rPr>
              <w:t xml:space="preserve"> network to predict the digit from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MNIST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  <w:p w:rsidR="00111B29" w:rsidRDefault="004127BF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data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first.</w:t>
            </w:r>
          </w:p>
        </w:tc>
      </w:tr>
      <w:tr w:rsidR="00111B29">
        <w:trPr>
          <w:trHeight w:val="1173"/>
        </w:trPr>
        <w:tc>
          <w:tcPr>
            <w:tcW w:w="847" w:type="dxa"/>
          </w:tcPr>
          <w:p w:rsidR="00111B29" w:rsidRDefault="004127B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8529" w:type="dxa"/>
          </w:tcPr>
          <w:p w:rsidR="00111B29" w:rsidRDefault="004127BF">
            <w:pPr>
              <w:pStyle w:val="TableParagraph"/>
              <w:ind w:right="84"/>
              <w:rPr>
                <w:sz w:val="24"/>
              </w:rPr>
            </w:pPr>
            <w:r>
              <w:rPr>
                <w:sz w:val="24"/>
              </w:rPr>
              <w:t>Cloud: The cloud offers a range of IT services, including virtual storage, networking,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servers, databases, and applications. In plain English, cloud computing is described as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enables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unlimited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 the</w:t>
            </w:r>
          </w:p>
          <w:p w:rsidR="00111B29" w:rsidRDefault="004127BF">
            <w:pPr>
              <w:pStyle w:val="TableParagraph"/>
              <w:spacing w:before="1"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internet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111B29">
        <w:trPr>
          <w:trHeight w:val="1171"/>
        </w:trPr>
        <w:tc>
          <w:tcPr>
            <w:tcW w:w="847" w:type="dxa"/>
          </w:tcPr>
          <w:p w:rsidR="00111B29" w:rsidRDefault="004127BF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8529" w:type="dxa"/>
          </w:tcPr>
          <w:p w:rsidR="00111B29" w:rsidRDefault="004127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Modified National Institute of Standards and Technology dataset: The abbreviation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MNIST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MNIST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60,000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grayscale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photographs,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measuring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28,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comprising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handwritten 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</w:p>
          <w:p w:rsidR="00111B29" w:rsidRDefault="004127BF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between</w:t>
            </w:r>
            <w:proofErr w:type="gramEnd"/>
            <w:r>
              <w:rPr>
                <w:sz w:val="24"/>
              </w:rPr>
              <w:t xml:space="preserve"> 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9.</w:t>
            </w:r>
          </w:p>
        </w:tc>
      </w:tr>
    </w:tbl>
    <w:p w:rsidR="00111B29" w:rsidRDefault="00111B29">
      <w:pPr>
        <w:pStyle w:val="BodyText"/>
      </w:pPr>
    </w:p>
    <w:p w:rsidR="00111B29" w:rsidRDefault="00111B29">
      <w:pPr>
        <w:pStyle w:val="BodyText"/>
      </w:pPr>
    </w:p>
    <w:p w:rsidR="00111B29" w:rsidRDefault="00111B29">
      <w:pPr>
        <w:pStyle w:val="BodyText"/>
      </w:pPr>
    </w:p>
    <w:p w:rsidR="00111B29" w:rsidRDefault="00111B29">
      <w:pPr>
        <w:pStyle w:val="BodyText"/>
      </w:pPr>
    </w:p>
    <w:p w:rsidR="00111B29" w:rsidRDefault="00111B29">
      <w:pPr>
        <w:pStyle w:val="BodyText"/>
        <w:spacing w:before="11"/>
        <w:rPr>
          <w:sz w:val="20"/>
        </w:rPr>
      </w:pPr>
    </w:p>
    <w:p w:rsidR="00111B29" w:rsidRDefault="004127BF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111B29" w:rsidRDefault="004127BF">
      <w:pPr>
        <w:pStyle w:val="BodyText"/>
        <w:spacing w:before="185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:rsidR="00111B29" w:rsidRDefault="00111B29">
      <w:pPr>
        <w:pStyle w:val="BodyText"/>
        <w:spacing w:before="11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111B29">
        <w:trPr>
          <w:trHeight w:val="333"/>
        </w:trPr>
        <w:tc>
          <w:tcPr>
            <w:tcW w:w="926" w:type="dxa"/>
          </w:tcPr>
          <w:p w:rsidR="00111B29" w:rsidRDefault="004127B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463" w:type="dxa"/>
          </w:tcPr>
          <w:p w:rsidR="00111B29" w:rsidRDefault="004127BF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35" w:type="dxa"/>
          </w:tcPr>
          <w:p w:rsidR="00111B29" w:rsidRDefault="004127BF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11B29">
        <w:trPr>
          <w:trHeight w:val="1466"/>
        </w:trPr>
        <w:tc>
          <w:tcPr>
            <w:tcW w:w="926" w:type="dxa"/>
          </w:tcPr>
          <w:p w:rsidR="00111B29" w:rsidRDefault="004127B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63" w:type="dxa"/>
          </w:tcPr>
          <w:p w:rsidR="00111B29" w:rsidRDefault="004127BF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35" w:type="dxa"/>
          </w:tcPr>
          <w:p w:rsidR="00111B29" w:rsidRDefault="004127B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One of the very significant problems in pattern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recognition applications is the recognition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handwritten characters. Applications for digit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  <w:p w:rsidR="00111B29" w:rsidRDefault="004127BF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bank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mail.</w:t>
            </w:r>
          </w:p>
        </w:tc>
      </w:tr>
      <w:tr w:rsidR="00111B29">
        <w:trPr>
          <w:trHeight w:val="585"/>
        </w:trPr>
        <w:tc>
          <w:tcPr>
            <w:tcW w:w="926" w:type="dxa"/>
          </w:tcPr>
          <w:p w:rsidR="00111B29" w:rsidRDefault="004127B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63" w:type="dxa"/>
          </w:tcPr>
          <w:p w:rsidR="00111B29" w:rsidRDefault="004127BF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35" w:type="dxa"/>
          </w:tcPr>
          <w:p w:rsidR="00111B29" w:rsidRDefault="004127BF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1)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thorough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  <w:p w:rsidR="00111B29" w:rsidRDefault="004127BF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instantiation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parameters,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</w:p>
        </w:tc>
      </w:tr>
    </w:tbl>
    <w:p w:rsidR="00111B29" w:rsidRDefault="00111B29">
      <w:pPr>
        <w:spacing w:line="273" w:lineRule="exact"/>
        <w:rPr>
          <w:sz w:val="24"/>
        </w:rPr>
        <w:sectPr w:rsidR="00111B29">
          <w:type w:val="continuous"/>
          <w:pgSz w:w="11910" w:h="16840"/>
          <w:pgMar w:top="820" w:right="9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111B29">
        <w:trPr>
          <w:trHeight w:val="1464"/>
        </w:trPr>
        <w:tc>
          <w:tcPr>
            <w:tcW w:w="926" w:type="dxa"/>
          </w:tcPr>
          <w:p w:rsidR="00111B29" w:rsidRDefault="00111B2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463" w:type="dxa"/>
          </w:tcPr>
          <w:p w:rsidR="00111B29" w:rsidRDefault="00111B2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935" w:type="dxa"/>
          </w:tcPr>
          <w:p w:rsidR="00111B29" w:rsidRDefault="004127BF">
            <w:pPr>
              <w:pStyle w:val="TableParagraph"/>
              <w:ind w:left="108" w:right="663"/>
              <w:rPr>
                <w:sz w:val="24"/>
              </w:rPr>
            </w:pPr>
            <w:proofErr w:type="gramStart"/>
            <w:r>
              <w:rPr>
                <w:sz w:val="24"/>
              </w:rPr>
              <w:t>reveal</w:t>
            </w:r>
            <w:proofErr w:type="gramEnd"/>
            <w:r>
              <w:rPr>
                <w:sz w:val="24"/>
              </w:rPr>
              <w:t xml:space="preserve"> information like the writing style,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addition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digit.</w:t>
            </w:r>
          </w:p>
          <w:p w:rsidR="00111B29" w:rsidRDefault="004127BF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</w:tabs>
              <w:ind w:right="904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 capable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recognition.</w:t>
            </w:r>
          </w:p>
          <w:p w:rsidR="00111B29" w:rsidRDefault="004127BF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</w:tabs>
              <w:spacing w:line="280" w:lineRule="exact"/>
              <w:ind w:left="358" w:hanging="25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relatively.</w:t>
            </w:r>
          </w:p>
        </w:tc>
      </w:tr>
      <w:tr w:rsidR="00111B29">
        <w:trPr>
          <w:trHeight w:val="3223"/>
        </w:trPr>
        <w:tc>
          <w:tcPr>
            <w:tcW w:w="926" w:type="dxa"/>
          </w:tcPr>
          <w:p w:rsidR="00111B29" w:rsidRDefault="004127BF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63" w:type="dxa"/>
          </w:tcPr>
          <w:p w:rsidR="00111B29" w:rsidRDefault="004127BF">
            <w:pPr>
              <w:pStyle w:val="TableParagraph"/>
              <w:spacing w:line="28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35" w:type="dxa"/>
          </w:tcPr>
          <w:p w:rsidR="00111B29" w:rsidRDefault="004127BF">
            <w:pPr>
              <w:pStyle w:val="TableParagraph"/>
              <w:ind w:left="108" w:right="188"/>
              <w:rPr>
                <w:sz w:val="24"/>
              </w:rPr>
            </w:pPr>
            <w:r>
              <w:rPr>
                <w:sz w:val="24"/>
              </w:rPr>
              <w:t>The samples are used by the neural network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automatically deduce rules for reading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handwritten digits. Furthermore, the 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 learn more about handwriting and hence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enhance its accuracy by increasing the quantity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 instances.</w:t>
            </w:r>
          </w:p>
          <w:p w:rsidR="00111B29" w:rsidRDefault="004127BF">
            <w:pPr>
              <w:pStyle w:val="TableParagraph"/>
              <w:spacing w:line="290" w:lineRule="atLeast"/>
              <w:ind w:left="108" w:right="323"/>
              <w:rPr>
                <w:sz w:val="24"/>
              </w:rPr>
            </w:pPr>
            <w:r>
              <w:rPr>
                <w:sz w:val="24"/>
              </w:rPr>
              <w:t>Numerous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Deep Learning/CNN, SVM, Gaussian Naive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Bayes</w:t>
            </w:r>
            <w:proofErr w:type="spellEnd"/>
            <w:r>
              <w:rPr>
                <w:sz w:val="24"/>
              </w:rPr>
              <w:t>, KNN, Decision Trees, Random Forests,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etc., can be used to </w:t>
            </w:r>
            <w:proofErr w:type="spellStart"/>
            <w:r>
              <w:rPr>
                <w:sz w:val="24"/>
              </w:rPr>
              <w:t>recognise</w:t>
            </w:r>
            <w:proofErr w:type="spellEnd"/>
            <w:r>
              <w:rPr>
                <w:sz w:val="24"/>
              </w:rPr>
              <w:t xml:space="preserve"> handwritten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</w:tc>
      </w:tr>
      <w:tr w:rsidR="00111B29">
        <w:trPr>
          <w:trHeight w:val="2051"/>
        </w:trPr>
        <w:tc>
          <w:tcPr>
            <w:tcW w:w="926" w:type="dxa"/>
          </w:tcPr>
          <w:p w:rsidR="00111B29" w:rsidRDefault="004127BF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63" w:type="dxa"/>
          </w:tcPr>
          <w:p w:rsidR="00111B29" w:rsidRDefault="004127BF">
            <w:pPr>
              <w:pStyle w:val="TableParagraph"/>
              <w:spacing w:line="28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  <w:tc>
          <w:tcPr>
            <w:tcW w:w="4935" w:type="dxa"/>
          </w:tcPr>
          <w:p w:rsidR="00111B29" w:rsidRDefault="004127BF">
            <w:pPr>
              <w:pStyle w:val="TableParagraph"/>
              <w:ind w:left="108" w:right="311"/>
              <w:rPr>
                <w:sz w:val="24"/>
              </w:rPr>
            </w:pPr>
            <w:r>
              <w:rPr>
                <w:sz w:val="24"/>
              </w:rPr>
              <w:t>With typed text in high-quality photos, optical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character recognition (OCR) technology offers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accuracy rates of greater than 99%. However,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variances in spacing, abnormalities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handwriting,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variety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styles result in 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precise character</w:t>
            </w:r>
          </w:p>
          <w:p w:rsidR="00111B29" w:rsidRDefault="004127BF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identification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111B29">
        <w:trPr>
          <w:trHeight w:val="489"/>
        </w:trPr>
        <w:tc>
          <w:tcPr>
            <w:tcW w:w="926" w:type="dxa"/>
          </w:tcPr>
          <w:p w:rsidR="00111B29" w:rsidRDefault="004127BF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63" w:type="dxa"/>
          </w:tcPr>
          <w:p w:rsidR="00111B29" w:rsidRDefault="004127BF">
            <w:pPr>
              <w:pStyle w:val="TableParagraph"/>
              <w:spacing w:line="28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35" w:type="dxa"/>
          </w:tcPr>
          <w:p w:rsidR="00111B29" w:rsidRDefault="00111B2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4127BF" w:rsidRDefault="004127BF"/>
    <w:sectPr w:rsidR="004127BF" w:rsidSect="00111B29">
      <w:pgSz w:w="11910" w:h="16840"/>
      <w:pgMar w:top="840" w:right="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E2FBC"/>
    <w:multiLevelType w:val="hybridMultilevel"/>
    <w:tmpl w:val="19F4FF00"/>
    <w:lvl w:ilvl="0" w:tplc="72024D34">
      <w:start w:val="2"/>
      <w:numFmt w:val="decimal"/>
      <w:lvlText w:val="%1)"/>
      <w:lvlJc w:val="left"/>
      <w:pPr>
        <w:ind w:left="108" w:hanging="25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7EAF388">
      <w:numFmt w:val="bullet"/>
      <w:lvlText w:val="•"/>
      <w:lvlJc w:val="left"/>
      <w:pPr>
        <w:ind w:left="582" w:hanging="250"/>
      </w:pPr>
      <w:rPr>
        <w:rFonts w:hint="default"/>
        <w:lang w:val="en-US" w:eastAsia="en-US" w:bidi="ar-SA"/>
      </w:rPr>
    </w:lvl>
    <w:lvl w:ilvl="2" w:tplc="6BFACDAE">
      <w:numFmt w:val="bullet"/>
      <w:lvlText w:val="•"/>
      <w:lvlJc w:val="left"/>
      <w:pPr>
        <w:ind w:left="1065" w:hanging="250"/>
      </w:pPr>
      <w:rPr>
        <w:rFonts w:hint="default"/>
        <w:lang w:val="en-US" w:eastAsia="en-US" w:bidi="ar-SA"/>
      </w:rPr>
    </w:lvl>
    <w:lvl w:ilvl="3" w:tplc="1D407252">
      <w:numFmt w:val="bullet"/>
      <w:lvlText w:val="•"/>
      <w:lvlJc w:val="left"/>
      <w:pPr>
        <w:ind w:left="1547" w:hanging="250"/>
      </w:pPr>
      <w:rPr>
        <w:rFonts w:hint="default"/>
        <w:lang w:val="en-US" w:eastAsia="en-US" w:bidi="ar-SA"/>
      </w:rPr>
    </w:lvl>
    <w:lvl w:ilvl="4" w:tplc="1206EB12">
      <w:numFmt w:val="bullet"/>
      <w:lvlText w:val="•"/>
      <w:lvlJc w:val="left"/>
      <w:pPr>
        <w:ind w:left="2030" w:hanging="250"/>
      </w:pPr>
      <w:rPr>
        <w:rFonts w:hint="default"/>
        <w:lang w:val="en-US" w:eastAsia="en-US" w:bidi="ar-SA"/>
      </w:rPr>
    </w:lvl>
    <w:lvl w:ilvl="5" w:tplc="BAE47016">
      <w:numFmt w:val="bullet"/>
      <w:lvlText w:val="•"/>
      <w:lvlJc w:val="left"/>
      <w:pPr>
        <w:ind w:left="2512" w:hanging="250"/>
      </w:pPr>
      <w:rPr>
        <w:rFonts w:hint="default"/>
        <w:lang w:val="en-US" w:eastAsia="en-US" w:bidi="ar-SA"/>
      </w:rPr>
    </w:lvl>
    <w:lvl w:ilvl="6" w:tplc="5B86923A">
      <w:numFmt w:val="bullet"/>
      <w:lvlText w:val="•"/>
      <w:lvlJc w:val="left"/>
      <w:pPr>
        <w:ind w:left="2995" w:hanging="250"/>
      </w:pPr>
      <w:rPr>
        <w:rFonts w:hint="default"/>
        <w:lang w:val="en-US" w:eastAsia="en-US" w:bidi="ar-SA"/>
      </w:rPr>
    </w:lvl>
    <w:lvl w:ilvl="7" w:tplc="6562DE3A">
      <w:numFmt w:val="bullet"/>
      <w:lvlText w:val="•"/>
      <w:lvlJc w:val="left"/>
      <w:pPr>
        <w:ind w:left="3477" w:hanging="250"/>
      </w:pPr>
      <w:rPr>
        <w:rFonts w:hint="default"/>
        <w:lang w:val="en-US" w:eastAsia="en-US" w:bidi="ar-SA"/>
      </w:rPr>
    </w:lvl>
    <w:lvl w:ilvl="8" w:tplc="0F7A0058">
      <w:numFmt w:val="bullet"/>
      <w:lvlText w:val="•"/>
      <w:lvlJc w:val="left"/>
      <w:pPr>
        <w:ind w:left="3960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11B29"/>
    <w:rsid w:val="00111B29"/>
    <w:rsid w:val="004127BF"/>
    <w:rsid w:val="00AF2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1B2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11B29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1B29"/>
    <w:rPr>
      <w:sz w:val="24"/>
      <w:szCs w:val="24"/>
    </w:rPr>
  </w:style>
  <w:style w:type="paragraph" w:styleId="Title">
    <w:name w:val="Title"/>
    <w:basedOn w:val="Normal"/>
    <w:uiPriority w:val="1"/>
    <w:qFormat/>
    <w:rsid w:val="00111B29"/>
    <w:pPr>
      <w:spacing w:before="15"/>
      <w:ind w:left="1499" w:right="187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11B29"/>
  </w:style>
  <w:style w:type="paragraph" w:customStyle="1" w:styleId="TableParagraph">
    <w:name w:val="Table Paragraph"/>
    <w:basedOn w:val="Normal"/>
    <w:uiPriority w:val="1"/>
    <w:qFormat/>
    <w:rsid w:val="00111B29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2022-10-29T04:31:00Z</dcterms:created>
  <dcterms:modified xsi:type="dcterms:W3CDTF">2022-10-29T04:31:00Z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