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 xml:space="preserve">                                              Project Design Phase-II</w:t>
      </w:r>
    </w:p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 xml:space="preserve">                               Technology Stack (Architecture &amp; Stack)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7215"/>
      </w:tblGrid>
      <w:tr>
        <w:tc>
          <w:tcPr>
            <w:tcW w:w="214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15 October 2022</w:t>
            </w:r>
          </w:p>
        </w:tc>
      </w:tr>
      <w:tr>
        <w:tc>
          <w:tcPr>
            <w:tcW w:w="214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 xml:space="preserve">Team ID </w:t>
            </w:r>
          </w:p>
        </w:tc>
        <w:tc>
          <w:tcPr>
            <w:tcW w:w="72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PNT2022TMID28861</w:t>
            </w:r>
            <w:bookmarkStart w:id="0" w:name="_GoBack"/>
            <w:bookmarkEnd w:id="0"/>
          </w:p>
        </w:tc>
      </w:tr>
      <w:tr>
        <w:tc>
          <w:tcPr>
            <w:tcW w:w="214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>
        <w:tc>
          <w:tcPr>
            <w:tcW w:w="214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Maximum Name</w:t>
            </w:r>
          </w:p>
        </w:tc>
        <w:tc>
          <w:tcPr>
            <w:tcW w:w="72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>Technical Architecture:</w:t>
      </w:r>
    </w:p>
    <w:p>
      <w:pPr>
        <w:rPr>
          <w:rFonts w:ascii="Calibri" w:eastAsia="Calibri" w:cs="Calibri" w:hAnsi="Calibri"/>
          <w:b/>
          <w:bCs/>
          <w:sz w:val="24"/>
          <w:szCs w:val="24"/>
          <w:lang w:val="en-US"/>
        </w:rPr>
      </w:pPr>
      <w:r>
        <w:rPr>
          <w:rFonts w:ascii="Calibri" w:eastAsia="Calibri" w:cs="Calibri" w:hAnsi="Calibri"/>
          <w:b/>
          <w:bCs/>
          <w:sz w:val="24"/>
          <w:szCs w:val="24"/>
          <w:lang w:val="en-US"/>
        </w:rPr>
        <w:t xml:space="preserve"> The Deliverable shall include the architectural diagram as below and the information as per the table1 &amp; table2.</w:t>
      </w:r>
    </w:p>
    <w:p>
      <w:r>
        <w:drawing>
          <wp:inline distT="0" distB="0" distL="114298" distR="114298">
            <wp:extent cx="5905500" cy="27813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2781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>Table-1: Components &amp; Technologies: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2850"/>
        <w:gridCol w:w="3435"/>
        <w:gridCol w:w="2306"/>
      </w:tblGrid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06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Technology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How user interacts with the Web UI</w:t>
            </w:r>
          </w:p>
        </w:tc>
        <w:tc>
          <w:tcPr>
            <w:tcW w:w="2306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App development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Application Logic-1 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 Python Objectives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Application Logic-2 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IBM Watson STT service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Application Logic-3 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 Logic for a process in the application </w:t>
            </w:r>
          </w:p>
        </w:tc>
        <w:tc>
          <w:tcPr>
            <w:tcW w:w="2306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Node-RED service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850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Database </w:t>
            </w:r>
          </w:p>
        </w:tc>
        <w:tc>
          <w:tcPr>
            <w:tcW w:w="3435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Data Type </w:t>
            </w:r>
          </w:p>
        </w:tc>
        <w:tc>
          <w:tcPr>
            <w:tcW w:w="2306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Database Cloudant DB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850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Cloud Database </w:t>
            </w:r>
          </w:p>
        </w:tc>
        <w:tc>
          <w:tcPr>
            <w:tcW w:w="3435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Database Service on Cloud </w:t>
            </w:r>
          </w:p>
        </w:tc>
        <w:tc>
          <w:tcPr>
            <w:tcW w:w="2306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Cloud Object store service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7.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File Storage 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 File storage requirements </w:t>
            </w:r>
          </w:p>
        </w:tc>
        <w:tc>
          <w:tcPr>
            <w:tcW w:w="2306" w:type="dxa"/>
          </w:tcPr>
          <w:p>
            <w:pPr>
              <w:rPr>
                <w:rFonts w:ascii="Calibri" w:eastAsia="Calibri" w:cs="Calibri" w:hAnsi="Calibri"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IBM Block Storage</w:t>
            </w:r>
          </w:p>
        </w:tc>
      </w:tr>
      <w:tr>
        <w:tc>
          <w:tcPr>
            <w:tcW w:w="85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850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Infrastructure (Server / Cloud)</w:t>
            </w:r>
          </w:p>
        </w:tc>
        <w:tc>
          <w:tcPr>
            <w:tcW w:w="3435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 xml:space="preserve">Application Deployment on Local System / Cloud Local Server Configuration: </w:t>
            </w:r>
          </w:p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Cloud Server Configuration:</w:t>
            </w:r>
          </w:p>
        </w:tc>
        <w:tc>
          <w:tcPr>
            <w:tcW w:w="2306" w:type="dxa"/>
          </w:tcPr>
          <w:p>
            <w:r>
              <w:rPr>
                <w:rFonts w:ascii="Calibri" w:eastAsia="Calibri" w:cs="Calibri" w:hAnsi="Calibri"/>
                <w:sz w:val="28"/>
                <w:szCs w:val="28"/>
                <w:lang w:val="en-US"/>
              </w:rPr>
              <w:t>Cloud Foundry</w:t>
            </w:r>
          </w:p>
        </w:tc>
      </w:tr>
    </w:tbl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2775"/>
        <w:gridCol w:w="2970"/>
        <w:gridCol w:w="2726"/>
      </w:tblGrid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Technology</w:t>
            </w:r>
          </w:p>
        </w:tc>
      </w:tr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Open-source Frameworks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The open-source frameworks used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SAN-SAF</w:t>
            </w:r>
          </w:p>
        </w:tc>
      </w:tr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Security Implementations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List all the security / access controls implemented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IBM cloud encryptions</w:t>
            </w:r>
          </w:p>
        </w:tc>
      </w:tr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Scalable Architecture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Justify the scalability of architecture (3 – tier,</w:t>
            </w:r>
          </w:p>
          <w:p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Micro-services)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IBM cloud Architecture</w:t>
            </w:r>
          </w:p>
        </w:tc>
      </w:tr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Justify the availability of applications (e.g. use of load balancers, distributed servers etc.)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Web Application can even be used by the framers in the horticulture</w:t>
            </w:r>
          </w:p>
        </w:tc>
      </w:tr>
      <w:tr>
        <w:tc>
          <w:tcPr>
            <w:tcW w:w="9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775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2970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Design consideration for the performance of the application</w:t>
            </w:r>
          </w:p>
        </w:tc>
        <w:tc>
          <w:tcPr>
            <w:tcW w:w="2726" w:type="dxa"/>
          </w:tcPr>
          <w:p>
            <w:pP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8"/>
                <w:szCs w:val="28"/>
                <w:lang w:val="en-US"/>
              </w:rPr>
              <w:t>Since the web application is high efficient, it can be used by the farmers irrespective of time.</w:t>
            </w:r>
          </w:p>
        </w:tc>
      </w:tr>
    </w:tbl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Droid San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248</Words>
  <Characters>1478</Characters>
  <Lines>118</Lines>
  <Paragraphs>75</Paragraphs>
  <CharactersWithSpaces>1748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Kavitha S</dc:creator>
  <cp:lastModifiedBy>vivo user</cp:lastModifiedBy>
  <cp:revision>0</cp:revision>
  <dcterms:created xsi:type="dcterms:W3CDTF">2022-10-15T15:52:54Z</dcterms:created>
  <dcterms:modified xsi:type="dcterms:W3CDTF">2022-10-31T12:10:13Z</dcterms:modified>
</cp:coreProperties>
</file>