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01FFF" w:rsidRDefault="002B387A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Project Design Phase-I</w:t>
      </w:r>
    </w:p>
    <w:p w:rsidR="00501FFF" w:rsidRDefault="002B387A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Solution Architecture</w:t>
      </w:r>
    </w:p>
    <w:p w:rsidR="00501FFF" w:rsidRDefault="00501FFF">
      <w:pPr>
        <w:spacing w:after="0"/>
        <w:jc w:val="center"/>
        <w:rPr>
          <w:rFonts w:cs="Calibr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Date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 xml:space="preserve">15 </w:t>
            </w:r>
            <w:r>
              <w:rPr>
                <w:rFonts w:cs="Calibri"/>
              </w:rPr>
              <w:t>October 2022</w:t>
            </w:r>
          </w:p>
        </w:tc>
      </w:tr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PNT2022TMID50712</w:t>
            </w:r>
          </w:p>
        </w:tc>
      </w:tr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Smart fashion recommender application</w:t>
            </w:r>
          </w:p>
        </w:tc>
      </w:tr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Maximum Marks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4 Marks</w:t>
            </w:r>
          </w:p>
        </w:tc>
      </w:tr>
    </w:tbl>
    <w:p w:rsidR="00501FFF" w:rsidRDefault="00501FFF">
      <w:pPr>
        <w:rPr>
          <w:rFonts w:cs="Calibri"/>
          <w:b/>
          <w:bCs/>
        </w:rPr>
      </w:pPr>
    </w:p>
    <w:p w:rsidR="00501FFF" w:rsidRDefault="002B3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:rsidR="00501FFF" w:rsidRDefault="002B387A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Solution architecture is a complex process – with many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sub-processes – that bridges the gap between business problems and technology solutions. Its goals are to: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Describe the structure, characteristics, behavior, and other aspects of the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software to project stakeholders.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:rsidR="00501FFF" w:rsidRDefault="00501FFF">
      <w:pPr>
        <w:rPr>
          <w:rFonts w:cs="Calibri"/>
          <w:b/>
          <w:bCs/>
        </w:rPr>
      </w:pPr>
    </w:p>
    <w:p w:rsidR="00501FFF" w:rsidRDefault="002B387A">
      <w:pPr>
        <w:rPr>
          <w:rFonts w:cs="Calibr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 Diagram</w:t>
      </w:r>
      <w:r>
        <w:rPr>
          <w:rFonts w:cs="Calibri"/>
          <w:b/>
          <w:bCs/>
        </w:rPr>
        <w:t xml:space="preserve">: </w:t>
      </w:r>
    </w:p>
    <w:p w:rsidR="00501FFF" w:rsidRDefault="002B387A">
      <w:pPr>
        <w:rPr>
          <w:rFonts w:cs="Calibri"/>
          <w:b/>
          <w:bCs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1079434</wp:posOffset>
            </wp:positionH>
            <wp:positionV relativeFrom="page">
              <wp:posOffset>5966889</wp:posOffset>
            </wp:positionV>
            <wp:extent cx="6002061" cy="295821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002061" cy="295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FFF" w:rsidRDefault="00501FFF">
      <w:pPr>
        <w:tabs>
          <w:tab w:val="left" w:pos="5529"/>
        </w:tabs>
        <w:rPr>
          <w:rFonts w:cs="Calibri"/>
          <w:b/>
          <w:bCs/>
        </w:rPr>
      </w:pPr>
    </w:p>
    <w:p w:rsidR="00501FFF" w:rsidRDefault="00501FFF">
      <w:pPr>
        <w:rPr>
          <w:rFonts w:cs="Calibri"/>
          <w:b/>
          <w:bCs/>
        </w:rPr>
      </w:pPr>
    </w:p>
    <w:sectPr w:rsidR="00501FFF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0000001"/>
    <w:multiLevelType w:val="multilevel"/>
    <w:tmpl w:val="3A261D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FFF"/>
    <w:rsid w:val="002B387A"/>
    <w:rsid w:val="0050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0140910-B333-7D46-A8B7-B7F558123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kavi priya</cp:lastModifiedBy>
  <cp:revision>2</cp:revision>
  <dcterms:created xsi:type="dcterms:W3CDTF">2022-10-31T13:53:00Z</dcterms:created>
  <dcterms:modified xsi:type="dcterms:W3CDTF">2022-10-31T13:53:00Z</dcterms:modified>
</cp:coreProperties>
</file>