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BC" w:rsidRDefault="00165FD9">
      <w:pPr>
        <w:pStyle w:val="Heading2"/>
        <w:pBdr>
          <w:bottom w:val="single" w:sz="6" w:space="0" w:color="97B0C8"/>
        </w:pBdr>
        <w:spacing w:before="800" w:beforeAutospacing="0" w:after="602" w:afterAutospacing="0" w:line="450" w:lineRule="atLeast"/>
        <w:jc w:val="center"/>
        <w:rPr>
          <w:rFonts w:ascii="Cambria" w:eastAsia="Cambria" w:hAnsi="Cambria" w:hint="default"/>
          <w:color w:val="995733"/>
          <w:spacing w:val="-2"/>
          <w:sz w:val="46"/>
          <w:szCs w:val="46"/>
          <w:lang w:val="en-IN"/>
        </w:rPr>
      </w:pPr>
      <w:r>
        <w:rPr>
          <w:rFonts w:ascii="Cambria" w:eastAsia="Cambria" w:hAnsi="Cambria" w:hint="default"/>
          <w:color w:val="995733"/>
          <w:spacing w:val="-2"/>
          <w:sz w:val="46"/>
          <w:szCs w:val="46"/>
          <w:lang w:val="en-IN"/>
        </w:rPr>
        <w:t xml:space="preserve">Emerging methods for early detection </w:t>
      </w:r>
      <w:bookmarkStart w:id="0" w:name="_GoBack"/>
      <w:bookmarkEnd w:id="0"/>
      <w:r>
        <w:rPr>
          <w:rFonts w:ascii="Cambria" w:eastAsia="Cambria" w:hAnsi="Cambria" w:hint="default"/>
          <w:color w:val="995733"/>
          <w:spacing w:val="-2"/>
          <w:sz w:val="46"/>
          <w:szCs w:val="46"/>
          <w:lang w:val="en-IN"/>
        </w:rPr>
        <w:t>of forest fires</w:t>
      </w:r>
    </w:p>
    <w:p w:rsidR="003B0DBC" w:rsidRDefault="00165FD9">
      <w:pPr>
        <w:pStyle w:val="Heading2"/>
        <w:pBdr>
          <w:bottom w:val="single" w:sz="6" w:space="0" w:color="97B0C8"/>
        </w:pBdr>
        <w:spacing w:before="800" w:beforeAutospacing="0" w:after="602" w:afterAutospacing="0" w:line="450" w:lineRule="atLeast"/>
        <w:jc w:val="both"/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</w:pPr>
      <w:r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>REFERENCE</w:t>
      </w:r>
      <w:r w:rsidR="0084442E"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 xml:space="preserve">         </w:t>
      </w:r>
      <w:r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 xml:space="preserve"> </w:t>
      </w:r>
      <w:r w:rsidR="0084442E"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>Team Id:PNT2022TMI</w:t>
      </w:r>
      <w:r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>D29241</w:t>
      </w:r>
      <w:r w:rsidR="0084442E">
        <w:rPr>
          <w:rFonts w:ascii="Cambria" w:eastAsia="Cambria" w:hAnsi="Cambria" w:cs="Cambria" w:hint="default"/>
          <w:color w:val="995733"/>
          <w:spacing w:val="-2"/>
          <w:sz w:val="33"/>
          <w:szCs w:val="33"/>
          <w:lang w:val="en-IN"/>
        </w:rPr>
        <w:t xml:space="preserve"> 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1. Ollero A., Arrue B. C., Martinez J. R.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For reducing false alarms in forest-fires.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Computer Communications S0140366419308655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–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2019 doi: 10.1016/j.comcom.2019.10.007. [</w:t>
      </w:r>
      <w:hyperlink r:id="rId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2. Yuan C., Liu Z., Zhang Y.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Fire Detection Using Infrared Images for UAV-Based Forest Fire Surveillance.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2017 International Conference on Unmanned Aircraft Systems (ICUAS); June, 2017; Miami, FL, USA.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3. Wu X., Leung X., Leung H.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An adaptive threshold deep learning method for fire and smoke detection.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2017 IEEE International Conference on Systems, Man, and Cybernetics (SMC); October, 2017; Banff, AB, Canada.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1954–1959. [</w:t>
      </w:r>
      <w:hyperlink r:id="rId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4. Yuan C., Liu Z., Zhang Y. Learning-based smoke detection for unmanned aerial vehicles applied to forest fire surveillance.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Journal of Intelligent &amp; Robotic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Systems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2018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93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(1-2):337–349.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10.1007/s10846-018-0803-y. [</w:t>
      </w:r>
      <w:hyperlink r:id="rId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10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5. Amer K., Samy M., ElHakim R., Shaker M., ElHelw M. Convolutional neural network-based deep urban signatures with application to drone localization.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IEEE In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ternational Conference on Computer Vision Workshops (ICCVW); October, 2017; Venice, Italy.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IEEE; p. p. 2138. –2145. [</w:t>
      </w:r>
      <w:hyperlink r:id="rId11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1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6. Girshick R. Fast r-cnn.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IEEE Internatio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nal Conference on Computer Vision; December, 2015; Santiago, Chile.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1440–1448. [</w:t>
      </w:r>
      <w:hyperlink r:id="rId1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1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</w:t>
        </w:r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7. Ramakrishna R., Rajeevan M., Ramakrishna S. Prediction of severe thunderstorms over Sriharikota Island by using the WRF-ARW operational model; </w:t>
      </w:r>
      <w:r>
        <w:rPr>
          <w:rStyle w:val="Emphasis"/>
          <w:rFonts w:ascii="Cambria" w:eastAsia="Cambria" w:hAnsi="Cambria" w:cs="Cambria"/>
          <w:i w:val="0"/>
          <w:iCs w:val="0"/>
          <w:color w:val="212121"/>
          <w:sz w:val="26"/>
          <w:szCs w:val="26"/>
          <w:shd w:val="clear" w:color="auto" w:fill="FFFFFF"/>
          <w:lang/>
        </w:rPr>
        <w:t>SPIE Proceedings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; 2016; 988214 [</w:t>
      </w:r>
      <w:hyperlink r:id="rId1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1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lastRenderedPageBreak/>
        <w:t>8. HussinM R., Juhari R. Detection using image processing based techniqu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es.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Indian Journal of Computer Science and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Engineering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2012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41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1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9. Guede-Fernández F., Martins L., de Almeida R. V., Gamboa H., Vieira P. A deep learning based object identification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system for forest fire detection. 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Fire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2021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4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(4):p. 75.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10.3390/fire4040075. [</w:t>
      </w:r>
      <w:hyperlink r:id="rId1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1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10. Mueller M., Kolesov P., Tannenbaum I., Tannenbaum A. Optical flow estimation for flame detection in vid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eos.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IEEE Transactions on Image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Processing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2013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22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(7):2786–2797.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10.1109/tip.2013.2258353. [</w:t>
      </w:r>
      <w:hyperlink r:id="rId20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PMC free article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21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PubMed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 [</w:t>
      </w:r>
      <w:hyperlink r:id="rId2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2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11. Chen P., Zhang T., Xin K., Yi N., Liu D., Liu H.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 UAV-based forest fire detection algorithm using convolutional neural network.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2018 37th Chinese Control Conference (CCC); June, 2018; Wuhan,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China.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10305–10310. [</w:t>
      </w:r>
      <w:hyperlink r:id="rId2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2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12. Jiao Z., Zhang Y., Xin X., et al. A deep learning based forest fire detection approach using UAV and YOLOv3.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2019 1st International Conference on Industrial Artificial Intelligence (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IAI); July, 2019; Shenyang, China.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1–5. [</w:t>
      </w:r>
      <w:hyperlink r:id="rId2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2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13. Kinaneva D., Hristov G., Raychev J., Zahariev P. Early forest fire detection using drones and artificial intelligence.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Proceedings of the 2019 42nd International Convention on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Information and Communication Technology, Electronics and Microelectronics (MIPRO); May, 2019; Opatija, Croatia.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1060–1065. [</w:t>
      </w:r>
      <w:hyperlink r:id="rId2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</w:t>
        </w:r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2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14. Wyder P. M., Chen Y. S., La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srado A. J., et al. Autonomous drone hunter operating by deep learning and all-onboard computations in GPS-denied environments.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PLoS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ONE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2019;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14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(11) doi: 10.1371/journal.pone.0225092.e0225092 [</w:t>
      </w:r>
      <w:hyperlink r:id="rId30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PMC free article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31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PubMed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 [</w:t>
      </w:r>
      <w:hyperlink r:id="rId3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3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15. Cortez P., Morais A. A Data Minin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g Approach to Predict Forest Fires Using Meteorological Data. 2017.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16. Yadav G., Gupta V., Gaur V., Bhattacharya Mahua, OPTIMIZED FLAME.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Indian Journal of Computer Science and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Engineering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2012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3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(2) [</w:t>
      </w:r>
      <w:hyperlink r:id="rId3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17. Lakshmanna K., Khare N., Khare N. Constraint-based measures for DNA sequence mining using group search optimization algorithm.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International Journal of Intelligent Engineering and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Systems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2016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9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(3):91–100.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10.22266/ijies2016.0930.09. [</w:t>
      </w:r>
      <w:hyperlink r:id="rId3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3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lastRenderedPageBreak/>
        <w:t xml:space="preserve">18. Sudhakar S., Vijayakumar V., Kumar C. S., Priya V., Ravi L., Subramaniyaswamy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V. Unmanned Aerial Vehicle (UAV) Based Forest Fire Detection and Monitoring.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Computer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Communications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2019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149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3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19. Poobalan K., Liew S. C. Fire Detection Algorithm Using Image Processing Techniques.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International Conference on Artificial Intelligence and Computer Science; October, 2017; Penang, Malaysia.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3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20. Haque M., Muhammad M., Swarnaker D., Arifuzzaman M. Autonomous quadcopter for product home delivery.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2014 International Conference on Electrical Engin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eering and Information &amp; Communication Technology; April, 2014; Dhaka, Bangladesh.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pp. 1–5. [</w:t>
      </w:r>
      <w:hyperlink r:id="rId3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40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21. Kaluri R., Rajput D. S., Xin Q., et al. Roughsets-based Approach for Predicting Battery Life in IoT.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2021. </w:t>
      </w:r>
      <w:hyperlink r:id="rId41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https://arxiv.org/abs/2102.06026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.</w:t>
      </w:r>
      <w:proofErr w:type="gramEnd"/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22. Seydi S. T., Saeidi V., Kalantar B., Ueda N., Halin A. A. Fire-net: a deep learning framework for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active forest fire detection.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Journal of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Sensors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2022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2022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:14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. doi: 10.1155/2022/8044390.8044390 [</w:t>
      </w:r>
      <w:hyperlink r:id="rId4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4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23. Rady S., Kandil A. A., Badreddin E. A hybrid localization approach for UAV in GPS denied areas. </w:t>
      </w:r>
      <w:proofErr w:type="gramStart"/>
      <w:r>
        <w:rPr>
          <w:rStyle w:val="Emphasis"/>
          <w:rFonts w:ascii="Cambria" w:eastAsia="Cambria" w:hAnsi="Cambria" w:cs="Cambria"/>
          <w:i w:val="0"/>
          <w:iCs w:val="0"/>
          <w:color w:val="212121"/>
          <w:sz w:val="26"/>
          <w:szCs w:val="26"/>
          <w:shd w:val="clear" w:color="auto" w:fill="FFFFFF"/>
          <w:lang/>
        </w:rPr>
        <w:t>SII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;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Proceedings of the 2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011 IEEE/SICE International Symposium on System Integration; December, 2011; Kyoto, Japan. [</w:t>
      </w:r>
      <w:hyperlink r:id="rId4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4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 xml:space="preserve">Google </w:t>
        </w:r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24. Wang R. 3D building modeling using images and LiDAR: a review.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International Journal of Image and Data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Fusion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2013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4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(4):273–292.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10.1080/19479832.2013.811124. [</w:t>
      </w:r>
      <w:hyperlink r:id="rId4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4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25. Reddy G. T., Reddy M. P. K., Lakshmanna K., et al. Analysis of dim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ensionality reduction techniques on big data.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IEEE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Access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2020;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8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doi: 10.1109/access.2020.2980942.54776 [</w:t>
      </w:r>
      <w:hyperlink r:id="rId4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4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26. Pan H., Badawi D., Cetin A. E. Computationally Efficient Wildfire Detection Method Using a Deep Convolutional Network Pruned via Fourier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Analysis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Sensors (Basel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)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2022;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20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50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PMC free article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1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PubMed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27. Iwendi C., Maddikunta P. K. R., Gadekallu T. R., Lakshmanna K., Bashir A. K., Piran M. J.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 metaheuristic optimization approach for energy efficiency in the IoT networks.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Software: Practice and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lastRenderedPageBreak/>
        <w:t>Experience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2021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51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(12):2558–2571.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10.1002/spe.2797. [</w:t>
      </w:r>
      <w:hyperlink r:id="rId5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28. Remondino F., El-Hakim S. F. Image-based 3d modelling: a review.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Th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e Photogrammetric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Record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2006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21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(115):269–291.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10.1111/j.1477-9730.2006.00383.x. [</w:t>
      </w:r>
      <w:hyperlink r:id="rId5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29. Pollefeys M., Gool L. V.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From images to 3D models.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Communications of the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ACM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2002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45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(7):50–55.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10.1145/514236.514263. [</w:t>
      </w:r>
      <w:hyperlink r:id="rId5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5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30. Qays H., Jumaa B., Salman A. Design and implementation of autonomous qu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adcopter using SITL simulator.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Iraqi Journal of Computer, Communication, Control and System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Engineering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2020:1–16.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10.33103/uot.ijccce.20.1.1. [</w:t>
      </w:r>
      <w:hyperlink r:id="rId5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60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31. Nonami K. Research and D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evelopment of Drone and Roadmap to Evolution.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Journal of Robotics and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Mechatronics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2018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30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:2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–6. [</w:t>
      </w:r>
      <w:hyperlink r:id="rId61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32. Celik T., Demirel H., Ozkaramanli H. Fire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detection in video sequences using statistical color model.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IEEE International Conference on Acoustics, Speech and Signal Processing; May, 2006; Toulouse, France.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[</w:t>
      </w:r>
      <w:hyperlink r:id="rId62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33. Castillo L.,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Dzul . </w:t>
      </w:r>
      <w:proofErr w:type="gramEnd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Modelling and Control of Mini-Flying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Machines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Berlin/Heidelberg, Germany: Springer; 2005. [</w:t>
      </w:r>
      <w:hyperlink r:id="rId63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34. Aj L., Mary Idicula S., Naveen Francis C., Francis C. Artificial neural network model for the prediction of thund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erstorms over Kolkata. </w:t>
      </w:r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International Journal of Computer 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Applications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2012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50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(11):50–55.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10.5120/7819-1135. [</w:t>
      </w:r>
      <w:hyperlink r:id="rId64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65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35. Alex C., Vijay Chandra A. Autonomous cloud-based drone system for disaster response a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nd mitigation.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Proceedings of the 2016 International Conference onRobotics and Automation for Humanitarian Applications (RAHA); December, 2016; Amritapuri, India.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 IEEE; pp. 1–4. [</w:t>
      </w:r>
      <w:hyperlink r:id="rId66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67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165FD9">
      <w:pPr>
        <w:shd w:val="clear" w:color="auto" w:fill="FFFFFF"/>
        <w:spacing w:before="200" w:after="200"/>
        <w:rPr>
          <w:rFonts w:ascii="Cambria" w:eastAsia="Cambria" w:hAnsi="Cambria" w:cs="Cambria"/>
          <w:color w:val="212121"/>
          <w:sz w:val="26"/>
          <w:szCs w:val="26"/>
        </w:rPr>
      </w:pP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36. Lee T., Mckeever S., </w:t>
      </w:r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Courtney J. Flying free: a research overview of deep learning in drone navigation autonomy. </w:t>
      </w:r>
      <w:proofErr w:type="gramStart"/>
      <w:r>
        <w:rPr>
          <w:rStyle w:val="Emphasis"/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Drones</w:t>
      </w:r>
      <w:r>
        <w:rPr>
          <w:rFonts w:ascii="Cambria" w:eastAsia="Cambria" w:hAnsi="Cambria" w:cs="Cambria"/>
          <w:i/>
          <w:iCs/>
          <w:color w:val="212121"/>
          <w:sz w:val="26"/>
          <w:szCs w:val="26"/>
          <w:shd w:val="clear" w:color="auto" w:fill="FFFFFF"/>
          <w:lang/>
        </w:rPr>
        <w:t> . 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2021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;</w:t>
      </w:r>
      <w:r>
        <w:rPr>
          <w:rFonts w:ascii="Cambria" w:eastAsia="Cambria" w:hAnsi="Cambria" w:cs="Cambria"/>
          <w:b/>
          <w:bCs/>
          <w:color w:val="212121"/>
          <w:sz w:val="26"/>
          <w:szCs w:val="26"/>
          <w:shd w:val="clear" w:color="auto" w:fill="FFFFFF"/>
          <w:lang/>
        </w:rPr>
        <w:t>5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 xml:space="preserve">(2):p. 52. </w:t>
      </w:r>
      <w:proofErr w:type="gramStart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doi</w:t>
      </w:r>
      <w:proofErr w:type="gramEnd"/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: 10.3390/drones5020052. [</w:t>
      </w:r>
      <w:hyperlink r:id="rId68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CrossRef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 [</w:t>
      </w:r>
      <w:hyperlink r:id="rId69" w:tgtFrame="https://www.ncbi.nlm.nih.gov/pmc/articles/PMC9288339/_blank" w:history="1">
        <w:r>
          <w:rPr>
            <w:rStyle w:val="Hyperlink"/>
            <w:rFonts w:ascii="Cambria" w:eastAsia="Cambria" w:hAnsi="Cambria" w:cs="Cambria"/>
            <w:color w:val="376FAA"/>
            <w:sz w:val="26"/>
            <w:szCs w:val="26"/>
            <w:shd w:val="clear" w:color="auto" w:fill="FFFFFF"/>
          </w:rPr>
          <w:t>Google Scholar</w:t>
        </w:r>
      </w:hyperlink>
      <w:r>
        <w:rPr>
          <w:rFonts w:ascii="Cambria" w:eastAsia="Cambria" w:hAnsi="Cambria" w:cs="Cambria"/>
          <w:color w:val="212121"/>
          <w:sz w:val="26"/>
          <w:szCs w:val="26"/>
          <w:shd w:val="clear" w:color="auto" w:fill="FFFFFF"/>
          <w:lang/>
        </w:rPr>
        <w:t>]</w:t>
      </w:r>
    </w:p>
    <w:p w:rsidR="003B0DBC" w:rsidRDefault="003B0DBC"/>
    <w:sectPr w:rsidR="003B0DBC" w:rsidSect="003B0D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133F17A1"/>
    <w:rsid w:val="00165FD9"/>
    <w:rsid w:val="003B0DBC"/>
    <w:rsid w:val="0084442E"/>
    <w:rsid w:val="133F1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0DBC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rsid w:val="003B0DBC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B0DBC"/>
    <w:rPr>
      <w:i/>
      <w:iCs/>
    </w:rPr>
  </w:style>
  <w:style w:type="character" w:styleId="Hyperlink">
    <w:name w:val="Hyperlink"/>
    <w:basedOn w:val="DefaultParagraphFont"/>
    <w:rsid w:val="003B0D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iccv.2015.169" TargetMode="External"/><Relationship Id="rId18" Type="http://schemas.openxmlformats.org/officeDocument/2006/relationships/hyperlink" Target="https://doi.org/10.3390/fire4040075" TargetMode="External"/><Relationship Id="rId26" Type="http://schemas.openxmlformats.org/officeDocument/2006/relationships/hyperlink" Target="https://doi.org/10.1109/ICIAI.2019.8850815" TargetMode="External"/><Relationship Id="rId39" Type="http://schemas.openxmlformats.org/officeDocument/2006/relationships/hyperlink" Target="https://doi.org/10.1109/ICEEICT.2014.6919154" TargetMode="External"/><Relationship Id="rId21" Type="http://schemas.openxmlformats.org/officeDocument/2006/relationships/hyperlink" Target="https://pubmed.ncbi.nlm.nih.gov/23613042" TargetMode="External"/><Relationship Id="rId34" Type="http://schemas.openxmlformats.org/officeDocument/2006/relationships/hyperlink" Target="https://scholar.google.com/scholar_lookup?journal=Indian+Journal+of+Computer+Science+and+Engineering&amp;title=Mahua,+OPTIMIZED+FLAME&amp;author=G.+Yadav&amp;author=V.+Gupta&amp;author=V.+Gaur&amp;author=+Bhattacharya&amp;volume=3&amp;issue=2&amp;publication_year=2012&amp;" TargetMode="External"/><Relationship Id="rId42" Type="http://schemas.openxmlformats.org/officeDocument/2006/relationships/hyperlink" Target="https://doi.org/10.1155/2022/8044390" TargetMode="External"/><Relationship Id="rId47" Type="http://schemas.openxmlformats.org/officeDocument/2006/relationships/hyperlink" Target="https://scholar.google.com/scholar_lookup?journal=International+Journal+of+Image+and+Data+Fusion&amp;title=3D+building+modeling+using+images+and+LiDAR:+a+review&amp;author=R.+Wang&amp;volume=4&amp;issue=4&amp;publication_year=2013&amp;pages=273-292&amp;doi=10.1080/19479832.2013.811124&amp;" TargetMode="External"/><Relationship Id="rId50" Type="http://schemas.openxmlformats.org/officeDocument/2006/relationships/hyperlink" Target="https://www.ncbi.nlm.nih.gov/pmc/articles/PMC7287837/" TargetMode="External"/><Relationship Id="rId55" Type="http://schemas.openxmlformats.org/officeDocument/2006/relationships/hyperlink" Target="https://doi.org/10.1111/j.1477-9730.2006.00383.x" TargetMode="External"/><Relationship Id="rId63" Type="http://schemas.openxmlformats.org/officeDocument/2006/relationships/hyperlink" Target="https://scholar.google.com/scholar_lookup?title=Modelling+and+Control+of+Mini-Flying+Machines&amp;author=L.+Castillo&amp;author=+Dzul&amp;publication_year=2005&amp;" TargetMode="External"/><Relationship Id="rId68" Type="http://schemas.openxmlformats.org/officeDocument/2006/relationships/hyperlink" Target="https://doi.org/10.3390/drones5020052" TargetMode="External"/><Relationship Id="rId7" Type="http://schemas.openxmlformats.org/officeDocument/2006/relationships/hyperlink" Target="https://doi.org/10.1109/SMC.2017.8122904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cholar.google.com/scholar_lookup?journal=SPIE+Proceedings&amp;title=Prediction+of+severe+thunderstorms+over+Sriharikota+Island+by+using+the+WRF-ARW+operational+model&amp;author=R.+Ramakrishna&amp;author=M.+Rajeevan&amp;author=S.+Ramakrishna&amp;volume=9882&amp;doi=10.1117/12.2225068&amp;" TargetMode="External"/><Relationship Id="rId29" Type="http://schemas.openxmlformats.org/officeDocument/2006/relationships/hyperlink" Target="https://scholar.google.com/scholar?q=Kinaneva+D.+Hristov+G.+Raychev+J.+Zahariev+P.+Early+forest+fire+detection+using+drones+and+artificial+intelligence+Proceedings+of+the+2019+42nd+International+Convention+on+Information+and+Communication+Technology,+Electronics+and+Microelectronics+(MIPRO)+May,+2019+Opatija,+Croatia+1060+1065+10.23919/MIPRO.2019.8756696+2-s2.0-85070328515+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?q=Yuan+C.+Liu+Z.+Zhang+Y.+Fire+Detection+Using+Infrared+Images+for+UAV-Based+Forest+Fire+Surveillance+Proceedings+of+the+2017+International+Conference+on+Unmanned+Aircraft+Systems+(ICUAS)+June,+2017+Miami,+FL,+USA+" TargetMode="External"/><Relationship Id="rId11" Type="http://schemas.openxmlformats.org/officeDocument/2006/relationships/hyperlink" Target="https://doi.org/10.1109/iccvw.2017.250" TargetMode="External"/><Relationship Id="rId24" Type="http://schemas.openxmlformats.org/officeDocument/2006/relationships/hyperlink" Target="https://doi.org/10.23919/ChiCC.2018.8484035" TargetMode="External"/><Relationship Id="rId32" Type="http://schemas.openxmlformats.org/officeDocument/2006/relationships/hyperlink" Target="https://doi.org/10.1371/journal.pone.0225092" TargetMode="External"/><Relationship Id="rId37" Type="http://schemas.openxmlformats.org/officeDocument/2006/relationships/hyperlink" Target="https://scholar.google.com/scholar_lookup?journal=Computer+Communications&amp;title=Unmanned+Aerial+Vehicle+(UAV)+Based+Forest+Fire+Detection+and+Monitoring&amp;author=S.+Sudhakar&amp;author=V.+Vijayakumar&amp;author=C.+S.+Kumar&amp;author=V.+Priya&amp;author=L.+Ravi&amp;volume=149&amp;publication_year=2019&amp;" TargetMode="External"/><Relationship Id="rId40" Type="http://schemas.openxmlformats.org/officeDocument/2006/relationships/hyperlink" Target="https://scholar.google.com/scholar?q=Haque+M.+Muhammad+M.+Swarnaker+D.+Arifuzzaman+M.+Autonomous+quadcopter+for+product+home+delivery+Proceedings+of+the+2014+International+Conference+on+Electrical+Engineering+and+Information+&amp;+Communication+Technology+April,+2014+Dhaka,+Bangladesh+1+5+10.1109/ICEEICT.2014.6919154+2-s2.0-84910011266+" TargetMode="External"/><Relationship Id="rId45" Type="http://schemas.openxmlformats.org/officeDocument/2006/relationships/hyperlink" Target="https://scholar.google.com/scholar_lookup?journal=SII&amp;title=A+hybrid+localization+approach+for+UAV+in+GPS+denied+areas&amp;author=S.+Rady&amp;author=A.+A.+Kandil&amp;author=E.+Badreddin&amp;doi=10.1109/sii.2011.6147631&amp;" TargetMode="External"/><Relationship Id="rId53" Type="http://schemas.openxmlformats.org/officeDocument/2006/relationships/hyperlink" Target="https://doi.org/10.1002/spe.2797" TargetMode="External"/><Relationship Id="rId58" Type="http://schemas.openxmlformats.org/officeDocument/2006/relationships/hyperlink" Target="https://scholar.google.com/scholar_lookup?journal=Communications+of+the+ACM&amp;title=From+images+to+3D+models&amp;author=M.+Pollefeys&amp;author=L.+V.+Gool&amp;volume=45&amp;issue=7&amp;publication_year=2002&amp;pages=50-55&amp;doi=10.1145/514236.514263&amp;" TargetMode="External"/><Relationship Id="rId66" Type="http://schemas.openxmlformats.org/officeDocument/2006/relationships/hyperlink" Target="https://doi.org/10.1109/raha.2016.7931889" TargetMode="External"/><Relationship Id="rId5" Type="http://schemas.openxmlformats.org/officeDocument/2006/relationships/hyperlink" Target="https://scholar.google.com/scholar_lookup?journal=Computer+Communications+S0140366419308655%E2%80%93&amp;title=For+reducing+false+alarms+in+forest-fires&amp;author=A.+Ollero&amp;author=B.+C.+Arrue&amp;author=J.+R.+Martinez&amp;publication_year=2019&amp;doi=10.1016/j.comcom.2019.10.007&amp;" TargetMode="External"/><Relationship Id="rId15" Type="http://schemas.openxmlformats.org/officeDocument/2006/relationships/hyperlink" Target="https://doi.org/10.1117/12.2225068" TargetMode="External"/><Relationship Id="rId23" Type="http://schemas.openxmlformats.org/officeDocument/2006/relationships/hyperlink" Target="https://scholar.google.com/scholar_lookup?journal=IEEE+Transactions+on+Image+Processing&amp;title=Optical+flow+estimation+for+flame+detection+in+videos&amp;author=M.+Mueller&amp;author=P.+Kolesov&amp;author=I.+Tannenbaum&amp;author=A.+Tannenbaum&amp;volume=22&amp;issue=7&amp;publication_year=2013&amp;pages=2786-2797&amp;pmid=23613042&amp;doi=10.1109/tip.2013.2258353&amp;" TargetMode="External"/><Relationship Id="rId28" Type="http://schemas.openxmlformats.org/officeDocument/2006/relationships/hyperlink" Target="https://doi.org/10.23919/MIPRO.2019.8756696" TargetMode="External"/><Relationship Id="rId36" Type="http://schemas.openxmlformats.org/officeDocument/2006/relationships/hyperlink" Target="https://scholar.google.com/scholar_lookup?journal=International+Journal+of+Intelligent+Engineering+and+Systems&amp;title=Constraint-based+measures+for+DNA+sequence+mining+using+group+search+optimization+algorithm&amp;author=K.+Lakshmanna&amp;author=N.+Khare&amp;author=N.+Khare&amp;volume=9&amp;issue=3&amp;publication_year=2016&amp;pages=91-100&amp;doi=10.22266/ijies2016.0930.09&amp;" TargetMode="External"/><Relationship Id="rId49" Type="http://schemas.openxmlformats.org/officeDocument/2006/relationships/hyperlink" Target="https://scholar.google.com/scholar_lookup?journal=IEEE+Access&amp;title=Analysis+of+dimensionality+reduction+techniques+on+big+data&amp;author=G.+T.+Reddy&amp;author=M.+P.+K.+Reddy&amp;author=K.+Lakshmanna&amp;volume=8&amp;publication_year=2020&amp;doi=10.1109/access.2020.2980942&amp;" TargetMode="External"/><Relationship Id="rId57" Type="http://schemas.openxmlformats.org/officeDocument/2006/relationships/hyperlink" Target="https://doi.org/10.1145/514236.514263" TargetMode="External"/><Relationship Id="rId61" Type="http://schemas.openxmlformats.org/officeDocument/2006/relationships/hyperlink" Target="https://scholar.google.com/scholar_lookup?journal=Journal+of+Robotics+and+Mechatronics&amp;title=Research+and+Development+of+Drone+and+Roadmap+to+Evolution&amp;author=K.+Nonami&amp;volume=30&amp;publication_year=2018&amp;pages=2-6&amp;" TargetMode="External"/><Relationship Id="rId10" Type="http://schemas.openxmlformats.org/officeDocument/2006/relationships/hyperlink" Target="https://scholar.google.com/scholar_lookup?journal=Journal+of+Intelligent+&amp;+Robotic+Systems&amp;title=Learning-based+smoke+detection+for+unmanned+aerial+vehicles+applied+to+forest+fire+surveillance&amp;author=C.+Yuan&amp;author=Z.+Liu&amp;author=Y.+Zhang&amp;volume=93&amp;issue=1-2&amp;publication_year=2018&amp;pages=337-349&amp;doi=10.1007/s10846-018-0803-y&amp;" TargetMode="External"/><Relationship Id="rId19" Type="http://schemas.openxmlformats.org/officeDocument/2006/relationships/hyperlink" Target="https://scholar.google.com/scholar_lookup?journal=Fire&amp;title=A+deep+learning+based+object+identification+system+for+forest+fire+detection&amp;author=F.+Guede-Fern%C3%A1ndez&amp;author=L.+Martins&amp;author=R.+V.+de+Almeida&amp;author=H.+Gamboa&amp;author=P.+Vieira&amp;volume=4&amp;issue=4&amp;publication_year=2021&amp;pages=p.+75&amp;doi=10.3390/fire4040075&amp;" TargetMode="External"/><Relationship Id="rId31" Type="http://schemas.openxmlformats.org/officeDocument/2006/relationships/hyperlink" Target="https://pubmed.ncbi.nlm.nih.gov/31738785" TargetMode="External"/><Relationship Id="rId44" Type="http://schemas.openxmlformats.org/officeDocument/2006/relationships/hyperlink" Target="https://doi.org/10.1109/sii.2011.6147631" TargetMode="External"/><Relationship Id="rId52" Type="http://schemas.openxmlformats.org/officeDocument/2006/relationships/hyperlink" Target="https://scholar.google.com/scholar_lookup?journal=Sensors+(Basel)&amp;title=Computationally+Efficient+Wildfire+Detection+Method+Using+a+Deep+Convolutional+Network+Pruned+via+Fourier+Analysis&amp;author=H.+Pan&amp;author=D.+Badawi&amp;author=A.+E.+Cetin&amp;volume=20&amp;publication_year=2022&amp;" TargetMode="External"/><Relationship Id="rId60" Type="http://schemas.openxmlformats.org/officeDocument/2006/relationships/hyperlink" Target="https://scholar.google.com/scholar_lookup?journal=Iraqi+Journal+of+Computer,+Communication,+Control+and+System+Engineering&amp;title=Design+and+implementation+of+autonomous+quadcopter+using+SITL+simulator&amp;author=H.+Qays&amp;author=B.+Jumaa&amp;author=A.+Salman&amp;publication_year=2020&amp;pages=1-16&amp;doi=10.33103/uot.ijccce.20.1.1&amp;" TargetMode="External"/><Relationship Id="rId65" Type="http://schemas.openxmlformats.org/officeDocument/2006/relationships/hyperlink" Target="https://scholar.google.com/scholar_lookup?journal=International+Journal+of+Computer+Applications&amp;title=Artificial+neural+network+model+for+the+prediction+of+thunderstorms+over+Kolkata&amp;author=L.+Aj&amp;author=S.+Mary+Idicula&amp;author=C.+Naveen+Francis&amp;author=C.+Francis&amp;volume=50&amp;issue=11&amp;publication_year=2012&amp;pages=50-55&amp;doi=10.5120/7819-1135&amp;" TargetMode="External"/><Relationship Id="rId4" Type="http://schemas.openxmlformats.org/officeDocument/2006/relationships/hyperlink" Target="https://doi.org/10.1016/j.comcom.2019.10.007" TargetMode="External"/><Relationship Id="rId9" Type="http://schemas.openxmlformats.org/officeDocument/2006/relationships/hyperlink" Target="https://doi.org/10.1007/s10846-018-0803-y" TargetMode="External"/><Relationship Id="rId14" Type="http://schemas.openxmlformats.org/officeDocument/2006/relationships/hyperlink" Target="https://scholar.google.com/scholar?q=Girshick+R.+Fast+r-cnn+Proceedings+of+the+IEEE+International+Conference+on+Computer+Vision+December,+2015+Santiago,+Chile+1440+1448+10.1109/iccv.2015.169+2-s2.0-84964588182+" TargetMode="External"/><Relationship Id="rId22" Type="http://schemas.openxmlformats.org/officeDocument/2006/relationships/hyperlink" Target="https://doi.org/10.1109/tip.2013.2258353" TargetMode="External"/><Relationship Id="rId27" Type="http://schemas.openxmlformats.org/officeDocument/2006/relationships/hyperlink" Target="https://scholar.google.com/scholar?q=Jiao+Z.+Zhang+Y.+Xin+X.+A+deep+learning+based+forest+fire+detection+approach+using+UAV+and+YOLOv3+Proceedings+of+the+2019+1st+International+Conference+on+Industrial+Artificial+Intelligence+(IAI)+July,+2019+Shenyang,+China+1+5+10.1109/ICIAI.2019.8850815+2-s2.0-85073495472+" TargetMode="External"/><Relationship Id="rId30" Type="http://schemas.openxmlformats.org/officeDocument/2006/relationships/hyperlink" Target="https://www.ncbi.nlm.nih.gov/pmc/articles/PMC6860441/" TargetMode="External"/><Relationship Id="rId35" Type="http://schemas.openxmlformats.org/officeDocument/2006/relationships/hyperlink" Target="https://doi.org/10.22266/ijies2016.0930.09" TargetMode="External"/><Relationship Id="rId43" Type="http://schemas.openxmlformats.org/officeDocument/2006/relationships/hyperlink" Target="https://scholar.google.com/scholar_lookup?journal=Journal+of+Sensors&amp;title=Fire-net:+a+deep+learning+framework+for+active+forest+fire+detection&amp;author=S.+T.+Seydi&amp;author=V.+Saeidi&amp;author=B.+Kalantar&amp;author=N.+Ueda&amp;author=A.+A.+Halin&amp;volume=2022&amp;publication_year=2022&amp;pages=14&amp;doi=10.1155/2022/8044390&amp;" TargetMode="External"/><Relationship Id="rId48" Type="http://schemas.openxmlformats.org/officeDocument/2006/relationships/hyperlink" Target="https://doi.org/10.1109/access.2020.2980942" TargetMode="External"/><Relationship Id="rId56" Type="http://schemas.openxmlformats.org/officeDocument/2006/relationships/hyperlink" Target="https://scholar.google.com/scholar_lookup?journal=The+Photogrammetric+Record&amp;title=Image-based+3d+modelling:+a+review&amp;author=F.+Remondino&amp;author=S.+F.+El-Hakim&amp;volume=21&amp;issue=115&amp;publication_year=2006&amp;pages=269-291&amp;doi=10.1111/j.1477-9730.2006.00383.x&amp;" TargetMode="External"/><Relationship Id="rId64" Type="http://schemas.openxmlformats.org/officeDocument/2006/relationships/hyperlink" Target="https://doi.org/10.5120/7819-1135" TargetMode="External"/><Relationship Id="rId69" Type="http://schemas.openxmlformats.org/officeDocument/2006/relationships/hyperlink" Target="https://scholar.google.com/scholar_lookup?journal=Drones&amp;title=Flying+free:+a+research+overview+of+deep+learning+in+drone+navigation+autonomy&amp;author=T.+Lee&amp;author=S.+Mckeever&amp;author=J.+Courtney&amp;volume=5&amp;issue=2&amp;publication_year=2021&amp;pages=p.+52&amp;doi=10.3390/drones5020052&amp;" TargetMode="External"/><Relationship Id="rId8" Type="http://schemas.openxmlformats.org/officeDocument/2006/relationships/hyperlink" Target="https://scholar.google.com/scholar?q=Wu+X.+Leung+X.+Leung+H.+An+adaptive+threshold+deep+learning+method+for+fire+and+smoke+detection+Proceedings+of+the+2017+IEEE+International+Conference+on+Systems,+Man,+and+Cybernetics+(SMC)+October,+2017+Banff,+AB,+Canada+1954+1959+10.1109/SMC.2017.8122904+2-s2.0-85044226334+" TargetMode="External"/><Relationship Id="rId51" Type="http://schemas.openxmlformats.org/officeDocument/2006/relationships/hyperlink" Target="https://pubmed.ncbi.nlm.nih.gov/3244373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cholar.google.com/scholar?q=Amer+K.+Samy+M.+ElHakim+R.+Shaker+M.+ElHelw+M.+Convolutional+neural+network-based+deep+urban+signatures+with+application+to+drone+localization+Proceedings+of+the+IEEE+International+Conference+on+Computer+Vision+Workshops+(ICCVW)+October,+2017+Venice,+Italy+IEEE+p.+2138+%E2%80%932145+10.1109/iccvw.2017.250+2-s2.0-85046249392+" TargetMode="External"/><Relationship Id="rId17" Type="http://schemas.openxmlformats.org/officeDocument/2006/relationships/hyperlink" Target="https://scholar.google.com/scholar_lookup?journal=Indian+Journal+of+Computer+Science+and+Engineering&amp;title=Detection+using+image+processing+based+techniques&amp;author=R.+HussinM&amp;author=R.+Juhari&amp;volume=41&amp;publication_year=2012&amp;" TargetMode="External"/><Relationship Id="rId25" Type="http://schemas.openxmlformats.org/officeDocument/2006/relationships/hyperlink" Target="https://scholar.google.com/scholar?q=Chen+P.+Zhang+T.+Xin+K.+Yi+N.+Liu+D.+Liu+H.+A+UAV-based+forest+fire+detection+algorithm+using+convolutional+neural+network+Proceedings+of+the+2018+37th+Chinese+Control+Conference+(CCC)+June,+2018+Wuhan,+China+10305+10310+10.23919/ChiCC.2018.8484035+2-s2.0-85056079728+" TargetMode="External"/><Relationship Id="rId33" Type="http://schemas.openxmlformats.org/officeDocument/2006/relationships/hyperlink" Target="https://scholar.google.com/scholar_lookup?journal=PLoS+ONE&amp;title=Autonomous+drone+hunter+operating+by+deep+learning+and+all-onboard+computations+in+GPS-denied+environments&amp;author=P.+M.+Wyder&amp;author=Y.+S.+Chen&amp;author=A.+J.+Lasrado&amp;volume=14&amp;issue=11&amp;publication_year=2019&amp;doi=10.1371/journal.pone.0225092&amp;" TargetMode="External"/><Relationship Id="rId38" Type="http://schemas.openxmlformats.org/officeDocument/2006/relationships/hyperlink" Target="https://scholar.google.com/scholar?q=Poobalan+K.+Liew+S.+C.+Fire+Detection+Algorithm+Using+Image+Processing+Techniques+Proceedings+of+the+International+Conference+on+Artificial+Intelligence+and+Computer+Science+October,+2017+Penang,+Malaysia+" TargetMode="External"/><Relationship Id="rId46" Type="http://schemas.openxmlformats.org/officeDocument/2006/relationships/hyperlink" Target="https://doi.org/10.1080/19479832.2013.811124" TargetMode="External"/><Relationship Id="rId59" Type="http://schemas.openxmlformats.org/officeDocument/2006/relationships/hyperlink" Target="https://doi.org/10.33103/uot.ijccce.20.1.1" TargetMode="External"/><Relationship Id="rId67" Type="http://schemas.openxmlformats.org/officeDocument/2006/relationships/hyperlink" Target="https://scholar.google.com/scholar?q=Alex+C.+Vijay+Chandra+A.+Autonomous+cloud-based+drone+system+for+disaster+response+and+mitigation+Proceedings+of+the+2016+International+Conference+onRobotics+and+Automation+for+Humanitarian+Applications+(RAHA)+December,+2016+Amritapuri,+India+IEEE+1+4+10.1109/raha.2016.7931889+2-s2.0-85025628118+" TargetMode="External"/><Relationship Id="rId20" Type="http://schemas.openxmlformats.org/officeDocument/2006/relationships/hyperlink" Target="https://www.ncbi.nlm.nih.gov/pmc/articles/PMC4000537/" TargetMode="External"/><Relationship Id="rId41" Type="http://schemas.openxmlformats.org/officeDocument/2006/relationships/hyperlink" Target="https://arxiv.org/abs/2102.06026" TargetMode="External"/><Relationship Id="rId54" Type="http://schemas.openxmlformats.org/officeDocument/2006/relationships/hyperlink" Target="https://scholar.google.com/scholar_lookup?journal=Software:+Practice+and+Experience&amp;title=A+metaheuristic+optimization+approach+for+energy+efficiency+in+the+IoT+networks&amp;author=C.+Iwendi&amp;author=P.+K.+R.+Maddikunta&amp;author=T.+R.+Gadekallu&amp;author=K.+Lakshmanna&amp;author=A.+K.+Bashir&amp;volume=51&amp;issue=12&amp;publication_year=2021&amp;pages=2558-2571&amp;doi=10.1002/spe.2797&amp;" TargetMode="External"/><Relationship Id="rId62" Type="http://schemas.openxmlformats.org/officeDocument/2006/relationships/hyperlink" Target="https://scholar.google.com/scholar?q=Celik+T.+Demirel+H.+Ozkaramanli+H.+Fire+detection+in+video+sequences+using+statistical+color+model+Proceedings+of+the+IEEE+International+Conference+on+Acoustics,+Speech+and+Signal+Processing+May,+2006+Toulouse,+France+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2022-09-22T06:14:00Z</dcterms:created>
  <dcterms:modified xsi:type="dcterms:W3CDTF">2022-11-07T05:56:00Z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87C80D8147D14B998D0AEAC0018F7164</vt:lpwstr>
  </property>
</Properties>
</file>