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33" w:lineRule="auto"/>
        <w:ind w:firstLine="1946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Title"/>
        <w:ind w:firstLine="1946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1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2.99999999999997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2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48113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Detecting Parkinson’s Disease using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57" w:lineRule="auto"/>
        <w:ind w:firstLine="100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"/>
        <w:gridCol w:w="3149"/>
        <w:gridCol w:w="5249"/>
        <w:tblGridChange w:id="0">
          <w:tblGrid>
            <w:gridCol w:w="926"/>
            <w:gridCol w:w="3149"/>
            <w:gridCol w:w="5249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70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through Form Registration through Gmail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the user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hand drawn images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 input to the application to check for the disease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Detection of the disease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Accuracy of the disease is shown with future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precautions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"/>
        <w:gridCol w:w="3463"/>
        <w:gridCol w:w="4935"/>
        <w:tblGridChange w:id="0">
          <w:tblGrid>
            <w:gridCol w:w="926"/>
            <w:gridCol w:w="3463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application is user friendly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is secured and confidential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Prevent the model from moving into production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Detection of the disease is accurate</w:t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Deployed in cloud so it is accessible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performs well under an increased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workload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00" w:left="134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1946" w:right="2302"/>
      <w:jc w:val="center"/>
    </w:pPr>
    <w:rPr>
      <w:rFonts w:ascii="Calibri" w:cs="Calibri" w:eastAsia="Calibri" w:hAnsi="Calibri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1"/>
      <w:ind w:left="1946" w:right="2302"/>
      <w:jc w:val="center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68" w:lineRule="exact"/>
      <w:ind w:left="108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k3gkxRr1ZQuYAn8kqucwbttu6Q==">AMUW2mVe1mlJ8S9cwogoqkmj3Y5wT8+dMPahFyBrRfNpuOLV/H87cdido0rE/xdWcsHgG2Uk9LpyQwdrrjoAHhFgD8OqWNcBvVdIkYxrqBecvX0CGWWVZxI=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2022-11-17T09:03:58Z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