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1AC6" w14:textId="493B7C60"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14:paraId="1DC256A1" w14:textId="37074068"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  <w:r w:rsidRPr="00DB4BB5">
        <w:rPr>
          <w:sz w:val="28"/>
          <w:szCs w:val="28"/>
        </w:rPr>
        <w:t xml:space="preserve">     </w:t>
      </w:r>
    </w:p>
    <w:p w14:paraId="48523BFB" w14:textId="38C7DF02"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                            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DB4BB5" w14:paraId="6F795121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737D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26D4" w14:textId="6DCFAAEA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03 November 2022 </w:t>
            </w:r>
          </w:p>
        </w:tc>
      </w:tr>
      <w:tr w:rsidR="00DB4BB5" w14:paraId="18CC88D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4F15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848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PNT2022TMID28778</w:t>
            </w:r>
          </w:p>
        </w:tc>
      </w:tr>
      <w:tr w:rsidR="00DB4BB5" w14:paraId="7B55C2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03F6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DC5E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64E9E07B" w14:textId="77777777"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DB4BB5" w14:paraId="5E990D42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E0F6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FBC8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3546B0A" w14:textId="4C0A1F22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453A" wp14:editId="022665F3">
                <wp:simplePos x="0" y="0"/>
                <wp:positionH relativeFrom="column">
                  <wp:posOffset>-457200</wp:posOffset>
                </wp:positionH>
                <wp:positionV relativeFrom="paragraph">
                  <wp:posOffset>130997</wp:posOffset>
                </wp:positionV>
                <wp:extent cx="6902824" cy="1165412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824" cy="1165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218524" w14:textId="1337A0EE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is created through the use of gateway nodes to create 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>Virtual Data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3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 xml:space="preserve">Warehouse.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Virtual Data Warehouse allows application developers to map access to remote data points.</w:t>
                            </w:r>
                            <w:r>
                              <w:rPr>
                                <w:rFonts w:ascii="Arial" w:eastAsia="Arial" w:hAnsi="Arial" w:cs="Arial"/>
                                <w:sz w:val="23"/>
                              </w:rPr>
                              <w:t xml:space="preserve"> </w:t>
                            </w:r>
                          </w:p>
                          <w:p w14:paraId="14FD6AD5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58F81C0F" w14:textId="77777777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software-defined gateway is run adjacent to the application it serves and can be deployed within a cloud environment or in a data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23"/>
                              </w:rPr>
                              <w:t xml:space="preserve"> </w:t>
                            </w:r>
                          </w:p>
                          <w:p w14:paraId="41594B82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59A37BAA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94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10.3pt;width:543.55pt;height: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" fillcolor="white [3201]" strokecolor="white [3212]" strokeweight=".5pt">
                <v:textbox>
                  <w:txbxContent>
                    <w:p w14:paraId="04218524" w14:textId="1337A0EE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is created through the use of gateway nodes to create a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>Virtual Data</w:t>
                      </w:r>
                      <w:r>
                        <w:rPr>
                          <w:rFonts w:ascii="Arial" w:eastAsia="Arial" w:hAnsi="Arial" w:cs="Arial"/>
                          <w:b/>
                          <w:sz w:val="23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 xml:space="preserve">Warehouse.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Virtual Data Warehouse allows application developers to map access to remote data points.</w:t>
                      </w:r>
                      <w:r>
                        <w:rPr>
                          <w:rFonts w:ascii="Arial" w:eastAsia="Arial" w:hAnsi="Arial" w:cs="Arial"/>
                          <w:sz w:val="23"/>
                        </w:rPr>
                        <w:t xml:space="preserve"> </w:t>
                      </w:r>
                    </w:p>
                    <w:p w14:paraId="14FD6AD5" w14:textId="77777777" w:rsidR="00DB4BB5" w:rsidRDefault="00DB4BB5" w:rsidP="00DB4BB5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58F81C0F" w14:textId="77777777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software-defined gateway is run adjacent to the application it serves and can be deployed within a cloud environment or in a data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center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23"/>
                        </w:rPr>
                        <w:t xml:space="preserve"> </w:t>
                      </w:r>
                    </w:p>
                    <w:p w14:paraId="41594B82" w14:textId="77777777" w:rsidR="00DB4BB5" w:rsidRDefault="00DB4BB5" w:rsidP="00DB4BB5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59A37BAA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4C548C72" w14:textId="77777777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14:paraId="5CD24413" w14:textId="0A7617B9" w:rsidR="00DB4BB5" w:rsidRDefault="00DB4BB5"/>
    <w:p w14:paraId="18D0B71E" w14:textId="77777777" w:rsidR="00DB4BB5" w:rsidRDefault="00DB4BB5"/>
    <w:p w14:paraId="1A22C927" w14:textId="77777777" w:rsidR="00DB4BB5" w:rsidRDefault="00DB4BB5"/>
    <w:p w14:paraId="017C3236" w14:textId="5E7DB78E" w:rsidR="00DB4BB5" w:rsidRDefault="00DB4BB5">
      <w:r>
        <w:rPr>
          <w:noProof/>
        </w:rPr>
        <w:drawing>
          <wp:inline distT="0" distB="0" distL="0" distR="0" wp14:anchorId="4DA3596B" wp14:editId="622B4CEB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AA97" w14:textId="13581AD4" w:rsidR="00DB4BB5" w:rsidRDefault="00DB4BB5"/>
    <w:p w14:paraId="360A04CB" w14:textId="310CBC15" w:rsidR="00DB4BB5" w:rsidRDefault="00DB4BB5">
      <w:r>
        <w:rPr>
          <w:noProof/>
        </w:rPr>
        <w:lastRenderedPageBreak/>
        <w:drawing>
          <wp:inline distT="0" distB="0" distL="0" distR="0" wp14:anchorId="50984FD0" wp14:editId="7E3AC4C3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7866" w14:textId="6779C90E" w:rsidR="00DB4BB5" w:rsidRDefault="00DB4BB5"/>
    <w:p w14:paraId="4622FC6C" w14:textId="774EA0C7" w:rsidR="00DB4BB5" w:rsidRDefault="00DB4B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ADEF1" wp14:editId="14B6BB48">
                <wp:simplePos x="0" y="0"/>
                <wp:positionH relativeFrom="column">
                  <wp:posOffset>-753035</wp:posOffset>
                </wp:positionH>
                <wp:positionV relativeFrom="paragraph">
                  <wp:posOffset>203499</wp:posOffset>
                </wp:positionV>
                <wp:extent cx="7386917" cy="2097741"/>
                <wp:effectExtent l="0" t="0" r="1778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097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C84434" w14:textId="6E55DA21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Arial" w:cstheme="minorHAnsi"/>
                                <w:color w:val="212121"/>
                                <w:sz w:val="28"/>
                                <w:szCs w:val="28"/>
                              </w:rPr>
      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      </w:r>
                            <w:r w:rsidRPr="00DB4BB5"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4BC33FB" w14:textId="77777777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F32C90" w14:textId="259448DE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Calibri" w:cstheme="minorHAnsi"/>
                                <w:sz w:val="28"/>
                                <w:szCs w:val="28"/>
                              </w:rPr>
      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      </w:r>
                          </w:p>
                          <w:p w14:paraId="51ED67A2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E733F17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ADE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59.3pt;margin-top:16pt;width:581.65pt;height:1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" fillcolor="white [3201]" strokecolor="white [3212]" strokeweight=".5pt">
                <v:textbox>
                  <w:txbxContent>
                    <w:p w14:paraId="44C84434" w14:textId="6E55DA21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Arial" w:cstheme="minorHAnsi"/>
                          <w:color w:val="212121"/>
                          <w:sz w:val="28"/>
                          <w:szCs w:val="28"/>
                        </w:rPr>
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</w:r>
                      <w:r w:rsidRPr="00DB4BB5">
                        <w:rPr>
                          <w:rFonts w:eastAsia="Arial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4BC33FB" w14:textId="77777777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</w:p>
                    <w:p w14:paraId="38F32C90" w14:textId="259448DE" w:rsidR="00DB4BB5" w:rsidRPr="00DB4BB5" w:rsidRDefault="00DB4BB5" w:rsidP="00DB4BB5">
                      <w:pPr>
                        <w:spacing w:after="5" w:line="24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Calibri" w:cstheme="minorHAnsi"/>
                          <w:sz w:val="28"/>
                          <w:szCs w:val="28"/>
                        </w:rPr>
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</w:r>
                    </w:p>
                    <w:p w14:paraId="51ED67A2" w14:textId="77777777" w:rsidR="00DB4BB5" w:rsidRDefault="00DB4BB5" w:rsidP="00DB4BB5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4E733F17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7184B08D" w14:textId="77777777" w:rsidR="00DB4BB5" w:rsidRDefault="00DB4BB5"/>
    <w:sectPr w:rsidR="00DB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B5"/>
    <w:rsid w:val="0055122A"/>
    <w:rsid w:val="00DB4BB5"/>
    <w:rsid w:val="00E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24BF"/>
  <w15:chartTrackingRefBased/>
  <w15:docId w15:val="{15BAE7D9-73F4-0A4B-80FA-59E7E480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2022-11-04T16:43:00Z</dcterms:created>
  <dcterms:modified xsi:type="dcterms:W3CDTF">2022-11-04T16:59:00Z</dcterms:modified>
</cp:coreProperties>
</file>