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2893" w:right="3909" w:firstLine="331.000000000000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Design Phase-1 Proposed Solution Template</w:t>
      </w:r>
    </w:p>
    <w:p w:rsidR="00000000" w:rsidDel="00000000" w:rsidP="00000000" w:rsidRDefault="00000000" w:rsidRPr="00000000" w14:paraId="00000002">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3">
      <w:pPr>
        <w:spacing w:before="3" w:line="240" w:lineRule="auto"/>
        <w:ind w:firstLine="0"/>
        <w:rPr>
          <w:b w:val="1"/>
          <w:sz w:val="11"/>
          <w:szCs w:val="11"/>
        </w:rPr>
      </w:pPr>
      <w:r w:rsidDel="00000000" w:rsidR="00000000" w:rsidRPr="00000000">
        <w:rPr>
          <w:rtl w:val="0"/>
        </w:rPr>
      </w:r>
    </w:p>
    <w:tbl>
      <w:tblPr>
        <w:tblStyle w:val="Table1"/>
        <w:tblW w:w="103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820"/>
        <w:gridCol w:w="6520"/>
        <w:tblGridChange w:id="0">
          <w:tblGrid>
            <w:gridCol w:w="3820"/>
            <w:gridCol w:w="6520"/>
          </w:tblGrid>
        </w:tblGridChange>
      </w:tblGrid>
      <w:tr>
        <w:trPr>
          <w:cantSplit w:val="0"/>
          <w:trHeight w:val="509"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17 NOVEMBER</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Team ID</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PNT2022TMID</w:t>
            </w:r>
            <w:r w:rsidDel="00000000" w:rsidR="00000000" w:rsidRPr="00000000">
              <w:rPr>
                <w:sz w:val="28"/>
                <w:szCs w:val="28"/>
                <w:rtl w:val="0"/>
              </w:rPr>
              <w:t xml:space="preserve">48113</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Name</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Detecting Parkinson’s Disease using Machine Learning</w:t>
            </w:r>
          </w:p>
        </w:tc>
      </w:tr>
      <w:tr>
        <w:trPr>
          <w:cantSplit w:val="0"/>
          <w:trHeight w:val="529"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Maximum Marks</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Marks</w:t>
            </w:r>
          </w:p>
        </w:tc>
      </w:tr>
    </w:tbl>
    <w:p w:rsidR="00000000" w:rsidDel="00000000" w:rsidP="00000000" w:rsidRDefault="00000000" w:rsidRPr="00000000" w14:paraId="0000000C">
      <w:pPr>
        <w:spacing w:before="0" w:line="240" w:lineRule="auto"/>
        <w:ind w:firstLine="0"/>
        <w:rPr>
          <w:b w:val="1"/>
          <w:sz w:val="17"/>
          <w:szCs w:val="17"/>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Proposed Solution Template:</w:t>
      </w:r>
    </w:p>
    <w:p w:rsidR="00000000" w:rsidDel="00000000" w:rsidP="00000000" w:rsidRDefault="00000000" w:rsidRPr="00000000" w14:paraId="0000000E">
      <w:pPr>
        <w:spacing w:before="0" w:line="240" w:lineRule="auto"/>
        <w:ind w:firstLine="0"/>
        <w:rPr>
          <w:b w:val="1"/>
          <w:sz w:val="20"/>
          <w:szCs w:val="20"/>
        </w:rPr>
      </w:pPr>
      <w:r w:rsidDel="00000000" w:rsidR="00000000" w:rsidRPr="00000000">
        <w:rPr>
          <w:rtl w:val="0"/>
        </w:rPr>
      </w:r>
    </w:p>
    <w:p w:rsidR="00000000" w:rsidDel="00000000" w:rsidP="00000000" w:rsidRDefault="00000000" w:rsidRPr="00000000" w14:paraId="0000000F">
      <w:pPr>
        <w:spacing w:after="0" w:before="9" w:line="240" w:lineRule="auto"/>
        <w:ind w:firstLine="0"/>
        <w:rPr>
          <w:b w:val="1"/>
          <w:sz w:val="15"/>
          <w:szCs w:val="15"/>
        </w:rPr>
      </w:pPr>
      <w:r w:rsidDel="00000000" w:rsidR="00000000" w:rsidRPr="00000000">
        <w:rPr>
          <w:rtl w:val="0"/>
        </w:rPr>
      </w:r>
    </w:p>
    <w:tbl>
      <w:tblPr>
        <w:tblStyle w:val="Table2"/>
        <w:tblW w:w="103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3820"/>
        <w:gridCol w:w="5600"/>
        <w:tblGridChange w:id="0">
          <w:tblGrid>
            <w:gridCol w:w="920"/>
            <w:gridCol w:w="3820"/>
            <w:gridCol w:w="5600"/>
          </w:tblGrid>
        </w:tblGridChange>
      </w:tblGrid>
      <w:tr>
        <w:trPr>
          <w:cantSplit w:val="0"/>
          <w:trHeight w:val="509"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26" w:right="11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21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999" w:right="1989"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w:t>
            </w:r>
          </w:p>
        </w:tc>
      </w:tr>
      <w:tr>
        <w:trPr>
          <w:cantSplit w:val="0"/>
          <w:trHeight w:val="340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26" w:right="11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99" w:right="66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Problem Statement (Problem to be solved)</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9" w:right="1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Progressive disorder </w:t>
            </w:r>
            <w:r w:rsidDel="00000000" w:rsidR="00000000" w:rsidRPr="00000000">
              <w:rPr>
                <w:rFonts w:ascii="Arial" w:cs="Arial" w:eastAsia="Arial" w:hAnsi="Arial"/>
                <w:b w:val="0"/>
                <w:i w:val="0"/>
                <w:smallCaps w:val="0"/>
                <w:strike w:val="0"/>
                <w:color w:val="202024"/>
                <w:sz w:val="28"/>
                <w:szCs w:val="28"/>
                <w:u w:val="none"/>
                <w:shd w:fill="auto" w:val="clear"/>
                <w:vertAlign w:val="baseline"/>
                <w:rtl w:val="0"/>
              </w:rPr>
              <w:t xml:space="preserve">that affects the nervous system and the parts of the body controlled by the nerves. 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affects old-aged people causing slowness in their movements. Thus, they are not able to carry out their day-to-day activities with ease due to the slowness in movement.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 w:right="1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Thus using this application for early detection, the severe effects of this disease can be controlled / prevented.</w:t>
            </w:r>
          </w:p>
        </w:tc>
      </w:tr>
      <w:tr>
        <w:trPr>
          <w:cantSplit w:val="0"/>
          <w:trHeight w:val="213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26" w:right="11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9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Idea / Solution Description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9" w:right="14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Early detection is necessary. As there is currently no cure. Thus ,by using this application, the disease can be detected early so that the patient can change their lifestyle to control the effects of the disease.</w:t>
            </w:r>
          </w:p>
        </w:tc>
      </w:tr>
      <w:tr>
        <w:trPr>
          <w:cantSplit w:val="0"/>
          <w:trHeight w:val="85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26" w:right="11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Novelty / Uniqueness</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9" w:right="1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helps people use the Application for easier detection.</w:t>
            </w:r>
          </w:p>
        </w:tc>
      </w:tr>
      <w:tr>
        <w:trPr>
          <w:cantSplit w:val="0"/>
          <w:trHeight w:val="1149"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26" w:right="116"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9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Social Impact / Customer Satisfaction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89" w:right="1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Helps in detecting the disease and is efficient in finding the disease, as well is cost efficient.</w:t>
            </w:r>
          </w:p>
        </w:tc>
      </w:tr>
    </w:tbl>
    <w:p w:rsidR="00000000" w:rsidDel="00000000" w:rsidP="00000000" w:rsidRDefault="00000000" w:rsidRPr="00000000" w14:paraId="00000020">
      <w:pPr>
        <w:spacing w:after="0" w:lineRule="auto"/>
        <w:ind w:firstLine="0"/>
        <w:rPr>
          <w:sz w:val="28"/>
          <w:szCs w:val="28"/>
        </w:rPr>
        <w:sectPr>
          <w:pgSz w:h="15840" w:w="12240" w:orient="portrait"/>
          <w:pgMar w:bottom="280" w:top="1360" w:left="1340" w:right="320" w:header="360" w:footer="36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103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20"/>
        <w:gridCol w:w="3820"/>
        <w:gridCol w:w="5600"/>
        <w:tblGridChange w:id="0">
          <w:tblGrid>
            <w:gridCol w:w="920"/>
            <w:gridCol w:w="3820"/>
            <w:gridCol w:w="5600"/>
          </w:tblGrid>
        </w:tblGridChange>
      </w:tblGrid>
      <w:tr>
        <w:trPr>
          <w:cantSplit w:val="0"/>
          <w:trHeight w:val="829"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33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99" w:right="21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Business Model (Revenue Model)</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89" w:right="1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is User-friendly. Anyone can use this application with ease.</w:t>
            </w:r>
          </w:p>
        </w:tc>
      </w:tr>
      <w:tr>
        <w:trPr>
          <w:cantSplit w:val="0"/>
          <w:trHeight w:val="129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33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9"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Scalability of the Solution</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9" w:right="12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can be used anytime as per the user’s convenience.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280" w:top="1440" w:left="1340" w:right="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b w:val="1"/>
      <w:bCs w:val="1"/>
      <w:sz w:val="28"/>
      <w:szCs w:val="2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99"/>
      <w:ind w:left="89"/>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GGx/1UCNL8QSjzNRJKHY5lt/nw==">AMUW2mUNPrvqhENHSHd8ZabEnVuZZqIF36XEEOzpU6+7aNcZAfLTpaeFZy5J9oiTVLaQYt4Fu2xnMp0jNyO5HVeAXpyr4gzKYCKMq3fYVAnoXPwtKPo0ygY=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2022-11-16T07:30:17Z</dcterms:created>
</cp:coreProperties>
</file>