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IOT Assignment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auto" w:val="clear"/>
        </w:rPr>
        <w:t xml:space="preserve">TEAM ID: PNT2022TMID44795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Topic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Assignment on temperature and humidity sensing and alarm automation using python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while(True):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a=random.randint(10,99)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b=random.randint(10,99)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if(a&gt;40 and b&gt;70):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print("high temprature and humidity of:",a,b,"%","alarm is on")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elif(a&lt;30 and b&lt;55):</w:t>
      </w:r>
    </w:p>
    <w:p>
      <w:pPr>
        <w:tabs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print("Normal temprature and humidity of:",a,b,"%","alarm is off")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break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Team Members: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Sathiskumar v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Kangaiamaran 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Sathiskumar 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Hariprasad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