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kubernetes</w:t>
      </w:r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792CB3" w:rsidRDefault="00792CB3" w:rsidP="00792CB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ANITHA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792CB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912519106002</w:t>
            </w:r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jobportal</w:t>
      </w:r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jobportal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dokcer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Question-3:Create</w:t>
      </w:r>
      <w:r>
        <w:rPr>
          <w:spacing w:val="9"/>
        </w:rPr>
        <w:t xml:space="preserve"> </w:t>
      </w:r>
      <w:r>
        <w:t>aIbm</w:t>
      </w:r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helloworld</w:t>
      </w:r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jobportalapp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deployhelloworld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jobportal</w:t>
      </w:r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>Question-4: Create a kubernetes cluster in ibm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helloworld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jobportal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noteport</w:t>
      </w:r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kubernetes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ibm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helloworld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jobportal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noteport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E1FB3"/>
    <w:rsid w:val="00000877"/>
    <w:rsid w:val="00792CB3"/>
    <w:rsid w:val="00924880"/>
    <w:rsid w:val="009B2DC2"/>
    <w:rsid w:val="00DE1FB3"/>
    <w:rsid w:val="00F245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Windows User</cp:lastModifiedBy>
  <cp:revision>5</cp:revision>
  <dcterms:created xsi:type="dcterms:W3CDTF">2022-10-31T04:35:00Z</dcterms:created>
  <dcterms:modified xsi:type="dcterms:W3CDTF">2022-11-06T02:02:00Z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