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9F" w:rsidRDefault="00C1339F">
      <w:pPr>
        <w:pStyle w:val="BodyText"/>
        <w:spacing w:before="6"/>
        <w:ind w:left="115" w:right="38"/>
        <w:jc w:val="both"/>
      </w:pPr>
      <w:r>
        <w:pict>
          <v:group id="_x0000_s1045" style="position:absolute;left:0;text-align:left;margin-left:29.15pt;margin-top:44pt;width:798.8pt;height:151.1pt;z-index:15729152;mso-position-horizontal-relative:page" coordorigin="583,880" coordsize="15976,3022">
            <v:rect id="_x0000_s1062" style="position:absolute;left:583;top:880;width:15976;height:3022" fillcolor="#eb4d9a" stroked="f"/>
            <v:shape id="_x0000_s1061" style="position:absolute;left:981;top:920;width:15180;height:2940" coordorigin="981,920" coordsize="15180,2940" o:spt="100" adj="0,,0" path="m6028,920r-5047,l981,3860r5047,l6028,920xm11074,920r-5006,l6068,3860r5006,l11074,920xm16161,920r-5047,l11114,3860r5047,l16161,92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11433;top:1739;width:3934;height:279">
              <v:imagedata r:id="rId5" o:title=""/>
            </v:shape>
            <v:rect id="_x0000_s1059" style="position:absolute;left:15551;top:1110;width:358;height:231" fillcolor="#eb4d9a" stroked="f"/>
            <v:shape id="_x0000_s1058" type="#_x0000_t75" style="position:absolute;left:11431;top:1355;width:3915;height:336">
              <v:imagedata r:id="rId6" o:title=""/>
            </v:shape>
            <v:shape id="_x0000_s1057" style="position:absolute;left:15652;top:1151;width:249;height:146" coordorigin="15652,1151" coordsize="249,146" o:spt="100" adj="0,,0" path="m15731,1153r-26,l15652,1295r31,l15692,1266r82,l15765,1242r-65,l15718,1189r18,l15736,1165r-5,-12xm15774,1266r-30,l15754,1295r31,l15774,1266xm15736,1189r-18,l15736,1242r,-53xm15736,1165r,77l15765,1242r-20,-53l15736,1165xm15821,1251r-29,l15792,1260r37,35l15839,1297r26,l15878,1294r18,-14l15899,1274r-68,l15821,1266r,-15xm15859,1151r-20,l15830,1153r-17,7l15807,1165r-9,12l15796,1183r,8l15827,1229r8,4l15855,1239r7,3l15870,1248r2,4l15872,1263r-2,4l15862,1273r-6,1l15899,1274r2,-4l15901,1247r-36,-32l15853,1211r-9,-2l15837,1206r-9,-6l15826,1196r,-10l15828,1182r7,-6l15841,1175r55,l15890,1166r-6,-6l15868,1153r-9,-2xm15896,1175r-40,l15862,1176r8,8l15872,1189r,6l15901,1195r,-9l15899,1179r-3,-4xe" stroked="f">
              <v:stroke joinstyle="round"/>
              <v:formulas/>
              <v:path arrowok="t" o:connecttype="segments"/>
            </v:shape>
            <v:shape id="_x0000_s1056" type="#_x0000_t75" style="position:absolute;left:11435;top:1151;width:1901;height:116">
              <v:imagedata r:id="rId7" o:title=""/>
            </v:shape>
            <v:shape id="_x0000_s1055" type="#_x0000_t75" style="position:absolute;left:6331;top:1420;width:4301;height:315">
              <v:imagedata r:id="rId8" o:title=""/>
            </v:shape>
            <v:shape id="_x0000_s1054" type="#_x0000_t75" style="position:absolute;left:10432;top:1112;width:363;height:233">
              <v:imagedata r:id="rId9" o:title=""/>
            </v:shape>
            <v:shape id="_x0000_s1053" type="#_x0000_t75" style="position:absolute;left:6391;top:1151;width:2139;height:116">
              <v:imagedata r:id="rId10" o:title=""/>
            </v:shape>
            <v:shape id="_x0000_s1052" type="#_x0000_t75" style="position:absolute;left:5147;top:1146;width:353;height:231">
              <v:imagedata r:id="rId11" o:title=""/>
            </v:shape>
            <v:shape id="_x0000_s1051" type="#_x0000_t75" style="position:absolute;left:1310;top:1139;width:2000;height:490">
              <v:imagedata r:id="rId12" o:title=""/>
            </v:shape>
            <v:shape id="_x0000_s1050" type="#_x0000_t75" style="position:absolute;left:16267;top:1052;width:221;height:2722">
              <v:imagedata r:id="rId13" o:title=""/>
            </v:shape>
            <v:shape id="_x0000_s1049" type="#_x0000_t75" style="position:absolute;left:643;top:1016;width:214;height:2362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6068;top:920;width:10073;height:2982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4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4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4"/>
                      </w:rPr>
                    </w:pPr>
                  </w:p>
                  <w:p w:rsidR="00C1339F" w:rsidRDefault="005447E5">
                    <w:pPr>
                      <w:spacing w:before="147" w:line="235" w:lineRule="auto"/>
                      <w:ind w:left="5436" w:right="70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Diabetic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patients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can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go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hostpital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manually take the test to find whether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they are affected by diabetic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retinopathy and can get diagonosed to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it.</w:t>
                    </w:r>
                  </w:p>
                </w:txbxContent>
              </v:textbox>
            </v:shape>
            <v:shape id="_x0000_s1047" type="#_x0000_t202" style="position:absolute;left:981;top:920;width:10093;height:2982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spacing w:before="5"/>
                      <w:rPr>
                        <w:rFonts w:ascii="Calibri"/>
                        <w:sz w:val="28"/>
                      </w:rPr>
                    </w:pPr>
                  </w:p>
                  <w:p w:rsidR="00C1339F" w:rsidRDefault="005447E5">
                    <w:pPr>
                      <w:spacing w:before="1"/>
                      <w:ind w:left="5361" w:right="6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Assumption that they may not get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Diabetic</w:t>
                    </w:r>
                    <w:r>
                      <w:rPr>
                        <w:rFonts w:ascii="Calibri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retinopathy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laziness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to</w:t>
                    </w:r>
                    <w:r>
                      <w:rPr>
                        <w:rFonts w:ascii="Calibri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upload the images of their eye and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get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diagnosed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to</w:t>
                    </w:r>
                    <w:r>
                      <w:rPr>
                        <w:rFonts w:ascii="Calibri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it.</w:t>
                    </w:r>
                  </w:p>
                </w:txbxContent>
              </v:textbox>
            </v:shape>
            <v:shape id="_x0000_s1046" type="#_x0000_t202" style="position:absolute;left:583;top:920;width:5465;height:2982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spacing w:before="7"/>
                      <w:rPr>
                        <w:rFonts w:ascii="Calibri"/>
                      </w:rPr>
                    </w:pPr>
                  </w:p>
                  <w:p w:rsidR="00C1339F" w:rsidRDefault="005447E5">
                    <w:pPr>
                      <w:spacing w:line="235" w:lineRule="auto"/>
                      <w:ind w:left="814" w:right="581"/>
                      <w:jc w:val="both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Users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having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diabetes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who</w:t>
                    </w:r>
                    <w:r>
                      <w:rPr>
                        <w:rFonts w:ascii="Calibri"/>
                        <w:spacing w:val="6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are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most prone to affected by diabetic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retinopathy.</w:t>
                    </w:r>
                  </w:p>
                </w:txbxContent>
              </v:textbox>
            </v:shape>
            <w10:wrap anchorx="page"/>
          </v:group>
        </w:pict>
      </w:r>
      <w:r w:rsidR="005447E5">
        <w:rPr>
          <w:spacing w:val="-1"/>
        </w:rPr>
        <w:t>Project Title: Deep Learning Fundus</w:t>
      </w:r>
      <w:r w:rsidR="005447E5">
        <w:rPr>
          <w:spacing w:val="-47"/>
        </w:rPr>
        <w:t xml:space="preserve"> </w:t>
      </w:r>
      <w:r w:rsidR="005447E5">
        <w:rPr>
          <w:spacing w:val="-3"/>
        </w:rPr>
        <w:t>image</w:t>
      </w:r>
      <w:r w:rsidR="005447E5">
        <w:rPr>
          <w:spacing w:val="-9"/>
        </w:rPr>
        <w:t xml:space="preserve"> </w:t>
      </w:r>
      <w:r w:rsidR="005447E5">
        <w:rPr>
          <w:spacing w:val="-3"/>
        </w:rPr>
        <w:t>Analysis</w:t>
      </w:r>
      <w:r w:rsidR="005447E5">
        <w:rPr>
          <w:spacing w:val="-9"/>
        </w:rPr>
        <w:t xml:space="preserve"> </w:t>
      </w:r>
      <w:r w:rsidR="005447E5">
        <w:rPr>
          <w:spacing w:val="-3"/>
        </w:rPr>
        <w:t>for</w:t>
      </w:r>
      <w:r w:rsidR="005447E5">
        <w:rPr>
          <w:spacing w:val="-9"/>
        </w:rPr>
        <w:t xml:space="preserve"> </w:t>
      </w:r>
      <w:r w:rsidR="005447E5">
        <w:rPr>
          <w:spacing w:val="-3"/>
        </w:rPr>
        <w:t>early</w:t>
      </w:r>
      <w:r w:rsidR="005447E5">
        <w:rPr>
          <w:spacing w:val="-7"/>
        </w:rPr>
        <w:t xml:space="preserve"> </w:t>
      </w:r>
      <w:r w:rsidR="005447E5">
        <w:rPr>
          <w:spacing w:val="-3"/>
        </w:rPr>
        <w:t>detection</w:t>
      </w:r>
      <w:r w:rsidR="005447E5">
        <w:rPr>
          <w:spacing w:val="-6"/>
        </w:rPr>
        <w:t xml:space="preserve"> </w:t>
      </w:r>
      <w:r w:rsidR="005447E5">
        <w:rPr>
          <w:spacing w:val="-2"/>
        </w:rPr>
        <w:t>of</w:t>
      </w:r>
      <w:r w:rsidR="005447E5">
        <w:rPr>
          <w:spacing w:val="-47"/>
        </w:rPr>
        <w:t xml:space="preserve"> </w:t>
      </w:r>
      <w:r w:rsidR="005447E5">
        <w:t>Diabetic</w:t>
      </w:r>
      <w:r w:rsidR="005447E5">
        <w:rPr>
          <w:spacing w:val="-10"/>
        </w:rPr>
        <w:t xml:space="preserve"> </w:t>
      </w:r>
      <w:r w:rsidR="005447E5">
        <w:t>Retinopathy.</w:t>
      </w:r>
    </w:p>
    <w:p w:rsidR="00C1339F" w:rsidRDefault="005447E5">
      <w:pPr>
        <w:tabs>
          <w:tab w:val="left" w:pos="6702"/>
        </w:tabs>
        <w:spacing w:before="198"/>
        <w:ind w:left="115"/>
        <w:rPr>
          <w:rFonts w:ascii="Calibri"/>
        </w:rPr>
      </w:pPr>
      <w:r>
        <w:br w:type="column"/>
      </w:r>
      <w:r>
        <w:rPr>
          <w:rFonts w:ascii="Calibri"/>
          <w:b/>
        </w:rPr>
        <w:lastRenderedPageBreak/>
        <w:t>Project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</w:rPr>
        <w:tab/>
      </w:r>
      <w:r>
        <w:rPr>
          <w:rFonts w:ascii="Calibri"/>
          <w:b/>
          <w:spacing w:val="-1"/>
          <w:position w:val="-5"/>
        </w:rPr>
        <w:t>Team</w:t>
      </w:r>
      <w:r>
        <w:rPr>
          <w:rFonts w:ascii="Calibri"/>
          <w:b/>
          <w:spacing w:val="-5"/>
          <w:position w:val="-5"/>
        </w:rPr>
        <w:t xml:space="preserve"> </w:t>
      </w:r>
      <w:r>
        <w:rPr>
          <w:rFonts w:ascii="Calibri"/>
          <w:b/>
          <w:spacing w:val="-1"/>
          <w:position w:val="-5"/>
        </w:rPr>
        <w:t>ID:</w:t>
      </w:r>
      <w:r>
        <w:rPr>
          <w:rFonts w:ascii="Calibri"/>
          <w:b/>
          <w:spacing w:val="-2"/>
          <w:position w:val="-5"/>
        </w:rPr>
        <w:t xml:space="preserve"> </w:t>
      </w:r>
      <w:r w:rsidR="003B32A9">
        <w:rPr>
          <w:rFonts w:ascii="Calibri"/>
          <w:spacing w:val="-1"/>
          <w:position w:val="-5"/>
        </w:rPr>
        <w:t>PNT2022TMID48925</w:t>
      </w:r>
    </w:p>
    <w:p w:rsidR="00C1339F" w:rsidRDefault="00C1339F">
      <w:pPr>
        <w:rPr>
          <w:rFonts w:ascii="Calibri"/>
        </w:rPr>
        <w:sectPr w:rsidR="00C1339F">
          <w:type w:val="continuous"/>
          <w:pgSz w:w="16870" w:h="11900" w:orient="landscape"/>
          <w:pgMar w:top="0" w:right="400" w:bottom="280" w:left="240" w:header="720" w:footer="720" w:gutter="0"/>
          <w:cols w:num="2" w:space="720" w:equalWidth="0">
            <w:col w:w="3377" w:space="3148"/>
            <w:col w:w="9705"/>
          </w:cols>
        </w:sectPr>
      </w:pPr>
    </w:p>
    <w:p w:rsidR="00C1339F" w:rsidRDefault="005447E5">
      <w:pPr>
        <w:pStyle w:val="BodyText"/>
        <w:rPr>
          <w:b w:val="0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9644380</wp:posOffset>
            </wp:positionH>
            <wp:positionV relativeFrom="page">
              <wp:posOffset>5387349</wp:posOffset>
            </wp:positionV>
            <wp:extent cx="44005" cy="53435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39F" w:rsidRPr="00C1339F">
        <w:pict>
          <v:group id="_x0000_s1026" style="position:absolute;margin-left:29.15pt;margin-top:204.65pt;width:795.25pt;height:166.35pt;z-index:15729664;mso-position-horizontal-relative:page;mso-position-vertical-relative:page" coordorigin="583,4093" coordsize="15905,3327">
            <v:rect id="_x0000_s1044" style="position:absolute;left:583;top:4093;width:15905;height:3327" fillcolor="#f68e1d" stroked="f"/>
            <v:shape id="_x0000_s1043" style="position:absolute;left:979;top:4133;width:15112;height:3252" coordorigin="979,4133" coordsize="15112,3252" o:spt="100" adj="0,,0" path="m6003,4133r-5024,l979,7385r5024,l6003,4133xm11027,4133r-4984,l6043,7385r4984,l11027,4133xm16091,4133r-5024,l11067,7385r5024,l16091,4133xe" stroked="f">
              <v:stroke joinstyle="round"/>
              <v:formulas/>
              <v:path arrowok="t" o:connecttype="segments"/>
            </v:shape>
            <v:shape id="_x0000_s1042" type="#_x0000_t75" style="position:absolute;left:11389;top:4849;width:3918;height:269">
              <v:imagedata r:id="rId16" o:title=""/>
            </v:shape>
            <v:shape id="_x0000_s1041" type="#_x0000_t75" style="position:absolute;left:11384;top:4517;width:4339;height:292">
              <v:imagedata r:id="rId17" o:title=""/>
            </v:shape>
            <v:shape id="_x0000_s1040" type="#_x0000_t75" style="position:absolute;left:15208;top:4288;width:338;height:218">
              <v:imagedata r:id="rId18" o:title=""/>
            </v:shape>
            <v:shape id="_x0000_s1039" style="position:absolute;left:11386;top:4324;width:1041;height:109" coordorigin="11386,4324" coordsize="1041,109" o:spt="100" adj="0,,0" path="m11466,4325r-80,l11386,4343r56,l11398,4431r24,l11466,4337r,-12xm11498,4410r-8,l11488,4411r-4,4l11482,4418r,7l11484,4427r2,2l11488,4431r2,1l11498,4432r3,-1l11506,4427r1,-2l11507,4418r-1,-3l11503,4413r-2,-2l11498,4410xm11621,4325r-53,l11568,4431r57,l11635,4428r14,-10l11651,4413r-60,l11591,4386r38,l11629,4370r-38,l11591,4343r35,l11626,4327r-5,-2xm11629,4327r,77l11627,4408r-6,5l11617,4413r34,l11652,4411r,-17l11651,4389r-4,-3l11644,4381r-5,-3l11633,4377r6,-2l11643,4372r1,-2l11645,4368r3,-4l11650,4359r,-14l11649,4343r-3,-5l11632,4328r-3,-1xm11629,4386r-5,l11629,4390r,-4xm11629,4327r-3,l11626,4365r-6,5l11629,4370r,-43xm11626,4343r-12,l11619,4344r3,2l11625,4348r1,4l11626,4343xm11745,4325r-75,l11670,4431r75,l11745,4413r-52,l11693,4386r44,l11737,4369r-44,l11693,4343r52,l11745,4325xm11782,4325r-23,l11759,4431r23,l11782,4386r69,l11851,4369r-69,l11782,4325xm11851,4386r-23,l11828,4431r23,l11851,4386xm11851,4325r-23,l11828,4369r23,l11851,4325xm11926,4325r-20,l11863,4431r25,l11896,4410r64,l11953,4392r-50,l11916,4352r14,l11930,4333r-4,-8xm11960,4410r-24,l11944,4431r25,l11960,4410xm11990,4325r-26,l12003,4431r25,l12038,4405r-23,l11990,4325xm12067,4325r-26,l12015,4405r23,l12067,4325xm11930,4352r-14,l11930,4392r,-40xm11930,4333r,59l11953,4392r-16,-40l11930,4333xm12103,4325r-23,l12080,4431r23,l12103,4325xm12178,4324r-19,l12151,4326r-8,5l12120,4365r,27l12122,4400r8,16l12136,4423r15,8l12159,4433r19,l12187,4431r14,-9l12207,4416r1,-1l12161,4415r-7,-3l12146,4400r-2,-8l12144,4364r2,-8l12155,4345r6,-3l12193,4342r,-12l12186,4326r-8,-2xm12193,4330r,62l12191,4400r-8,13l12177,4415r31,l12215,4400r2,-8l12217,4365r-2,-8l12207,4342r,-1l12201,4334r-8,-4xm12193,4342r-17,l12183,4345r8,12l12193,4364r,-22xm12256,4325r-23,l12233,4408r4,8l12253,4429r10,4l12290,4433r10,-4l12316,4416r,-1l12270,4415r-5,-2l12261,4411r-3,-3l12256,4402r,-77xm12320,4325r-24,l12296,4409r-6,6l12316,4415r4,-8l12320,4325xm12394,4325r-56,l12338,4431r23,l12361,4393r44,l12402,4387r7,-2l12414,4381r4,-6l12361,4375r,-32l12399,4343r,-16l12394,4325xm12405,4393r-25,l12402,4431r25,l12427,4430r-22,-37xm12399,4327r,37l12397,4368r-6,5l12386,4375r32,l12421,4371r1,-7l12422,4347r-2,-4l12419,4339r-15,-11l12399,4327xm12399,4343r-12,l12391,4345r6,5l12399,4354r,-11xe" fillcolor="#1f1f1f" stroked="f">
              <v:stroke joinstyle="round"/>
              <v:formulas/>
              <v:path arrowok="t" o:connecttype="segments"/>
            </v:shape>
            <v:shape id="_x0000_s1038" type="#_x0000_t75" style="position:absolute;left:10163;top:4288;width:359;height:218">
              <v:imagedata r:id="rId19" o:title=""/>
            </v:shape>
            <v:shape id="_x0000_s1037" type="#_x0000_t75" style="position:absolute;left:6363;top:4324;width:1887;height:110">
              <v:imagedata r:id="rId20" o:title=""/>
            </v:shape>
            <v:shape id="_x0000_s1036" type="#_x0000_t75" style="position:absolute;left:6356;top:4562;width:2781;height:631">
              <v:imagedata r:id="rId21" o:title=""/>
            </v:shape>
            <v:shape id="_x0000_s1035" type="#_x0000_t75" style="position:absolute;left:5183;top:4288;width:421;height:218">
              <v:imagedata r:id="rId22" o:title=""/>
            </v:shape>
            <v:shape id="_x0000_s1034" type="#_x0000_t75" style="position:absolute;left:1310;top:4324;width:2527;height:117">
              <v:imagedata r:id="rId23" o:title=""/>
            </v:shape>
            <v:shape id="_x0000_s1033" type="#_x0000_t75" style="position:absolute;left:1307;top:4532;width:3205;height:117">
              <v:imagedata r:id="rId24" o:title=""/>
            </v:shape>
            <v:shape id="_x0000_s1032" type="#_x0000_t75" style="position:absolute;left:1310;top:4692;width:3483;height:109">
              <v:imagedata r:id="rId25" o:title=""/>
            </v:shape>
            <v:shape id="_x0000_s1031" type="#_x0000_t75" style="position:absolute;left:633;top:4237;width:148;height:2980">
              <v:imagedata r:id="rId26" o:title=""/>
            </v:shape>
            <v:shape id="_x0000_s1030" type="#_x0000_t75" style="position:absolute;left:16171;top:4226;width:146;height:2977">
              <v:imagedata r:id="rId27" o:title=""/>
            </v:shape>
            <v:shape id="_x0000_s1029" type="#_x0000_t202" style="position:absolute;left:6042;top:4133;width:10029;height:3287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spacing w:before="10"/>
                      <w:rPr>
                        <w:rFonts w:ascii="Calibri"/>
                        <w:sz w:val="41"/>
                      </w:rPr>
                    </w:pPr>
                  </w:p>
                  <w:p w:rsidR="00C1339F" w:rsidRDefault="005447E5">
                    <w:pPr>
                      <w:spacing w:line="235" w:lineRule="auto"/>
                      <w:ind w:left="5600" w:right="695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Users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should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take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clear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snap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of</w:t>
                    </w:r>
                    <w:r>
                      <w:rPr>
                        <w:rFonts w:ascii="Calibri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their eye and upload to the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website.</w:t>
                    </w:r>
                  </w:p>
                </w:txbxContent>
              </v:textbox>
            </v:shape>
            <v:shape id="_x0000_s1028" type="#_x0000_t202" style="position:absolute;left:979;top:4133;width:10049;height:3287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5447E5">
                    <w:pPr>
                      <w:spacing w:before="211"/>
                      <w:ind w:left="5709" w:right="1044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Clear</w:t>
                    </w:r>
                    <w:r>
                      <w:rPr>
                        <w:rFonts w:ascii="Calibri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good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all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is</w:t>
                    </w:r>
                    <w:r>
                      <w:rPr>
                        <w:rFonts w:ascii="Calibri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the</w:t>
                    </w:r>
                    <w:r>
                      <w:rPr>
                        <w:rFonts w:ascii="Calibri"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major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mission.</w:t>
                    </w:r>
                  </w:p>
                </w:txbxContent>
              </v:textbox>
            </v:shape>
            <v:shape id="_x0000_s1027" type="#_x0000_t202" style="position:absolute;left:583;top:4133;width:5440;height:3287" filled="f" stroked="f">
              <v:textbox inset="0,0,0,0">
                <w:txbxContent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rPr>
                        <w:rFonts w:ascii="Calibri"/>
                        <w:sz w:val="28"/>
                      </w:rPr>
                    </w:pPr>
                  </w:p>
                  <w:p w:rsidR="00C1339F" w:rsidRDefault="00C1339F">
                    <w:pPr>
                      <w:spacing w:before="11"/>
                      <w:rPr>
                        <w:rFonts w:ascii="Calibri"/>
                        <w:sz w:val="39"/>
                      </w:rPr>
                    </w:pPr>
                  </w:p>
                  <w:p w:rsidR="00C1339F" w:rsidRDefault="005447E5">
                    <w:pPr>
                      <w:spacing w:line="235" w:lineRule="auto"/>
                      <w:ind w:left="891" w:right="753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Diabetic affected people should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have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image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their</w:t>
                    </w:r>
                    <w:r>
                      <w:rPr>
                        <w:rFonts w:ascii="Calibri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eyes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with</w:t>
                    </w:r>
                    <w:r>
                      <w:rPr>
                        <w:rFonts w:ascii="Calibri"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clear clarity so that the results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will be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accurate.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rPr>
          <w:b w:val="0"/>
          <w:sz w:val="20"/>
        </w:rPr>
      </w:pPr>
    </w:p>
    <w:p w:rsidR="00C1339F" w:rsidRDefault="00C1339F">
      <w:pPr>
        <w:pStyle w:val="BodyText"/>
        <w:spacing w:before="5"/>
        <w:rPr>
          <w:b w:val="0"/>
          <w:sz w:val="21"/>
        </w:rPr>
      </w:pP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4"/>
        <w:gridCol w:w="5027"/>
        <w:gridCol w:w="4864"/>
        <w:gridCol w:w="4970"/>
        <w:gridCol w:w="548"/>
      </w:tblGrid>
      <w:tr w:rsidR="00C1339F">
        <w:trPr>
          <w:trHeight w:val="2409"/>
        </w:trPr>
        <w:tc>
          <w:tcPr>
            <w:tcW w:w="404" w:type="dxa"/>
            <w:shd w:val="clear" w:color="auto" w:fill="1FA681"/>
          </w:tcPr>
          <w:p w:rsidR="00C1339F" w:rsidRDefault="00C1339F">
            <w:pPr>
              <w:pStyle w:val="TableParagraph"/>
              <w:rPr>
                <w:sz w:val="20"/>
              </w:rPr>
            </w:pPr>
          </w:p>
        </w:tc>
        <w:tc>
          <w:tcPr>
            <w:tcW w:w="5027" w:type="dxa"/>
          </w:tcPr>
          <w:p w:rsidR="00C1339F" w:rsidRDefault="005447E5">
            <w:pPr>
              <w:pStyle w:val="TableParagraph"/>
              <w:tabs>
                <w:tab w:val="left" w:pos="4490"/>
              </w:tabs>
              <w:spacing w:before="115"/>
              <w:ind w:left="217"/>
              <w:rPr>
                <w:b/>
                <w:sz w:val="20"/>
              </w:rPr>
            </w:pPr>
            <w:r>
              <w:rPr>
                <w:b/>
                <w:color w:val="1F1F1F"/>
                <w:spacing w:val="2"/>
                <w:w w:val="99"/>
                <w:sz w:val="16"/>
              </w:rPr>
              <w:t>3</w:t>
            </w:r>
            <w:r>
              <w:rPr>
                <w:b/>
                <w:color w:val="1F1F1F"/>
                <w:w w:val="99"/>
                <w:sz w:val="16"/>
              </w:rPr>
              <w:t>.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pacing w:val="-2"/>
                <w:w w:val="226"/>
                <w:sz w:val="16"/>
              </w:rPr>
              <w:t>ľ</w:t>
            </w:r>
            <w:r>
              <w:rPr>
                <w:b/>
                <w:color w:val="1F1F1F"/>
                <w:spacing w:val="5"/>
                <w:w w:val="98"/>
                <w:sz w:val="16"/>
              </w:rPr>
              <w:t>RI</w:t>
            </w:r>
            <w:r>
              <w:rPr>
                <w:b/>
                <w:color w:val="1F1F1F"/>
                <w:spacing w:val="1"/>
                <w:w w:val="99"/>
                <w:sz w:val="16"/>
              </w:rPr>
              <w:t>GG</w:t>
            </w:r>
            <w:r>
              <w:rPr>
                <w:b/>
                <w:color w:val="1F1F1F"/>
                <w:spacing w:val="-1"/>
                <w:w w:val="99"/>
                <w:sz w:val="16"/>
              </w:rPr>
              <w:t>E</w:t>
            </w:r>
            <w:r>
              <w:rPr>
                <w:b/>
                <w:color w:val="1F1F1F"/>
                <w:w w:val="98"/>
                <w:sz w:val="16"/>
              </w:rPr>
              <w:t>RS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pacing w:val="3"/>
                <w:w w:val="134"/>
                <w:sz w:val="20"/>
                <w:shd w:val="clear" w:color="auto" w:fill="1FA681"/>
              </w:rPr>
              <w:t>ľR</w:t>
            </w:r>
          </w:p>
          <w:p w:rsidR="00C1339F" w:rsidRDefault="005447E5">
            <w:pPr>
              <w:pStyle w:val="TableParagraph"/>
              <w:spacing w:before="27" w:line="259" w:lineRule="auto"/>
              <w:ind w:left="217" w:right="1385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 xml:space="preserve">What </w:t>
            </w:r>
            <w:r>
              <w:rPr>
                <w:color w:val="6A6A6A"/>
                <w:spacing w:val="-1"/>
                <w:sz w:val="12"/>
              </w:rPr>
              <w:t>tíiggeís customeís to act? i.e. seeing theií neighbouí installingsolaí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panels,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íeading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about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moíe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efﬁcient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C1339F">
            <w:pPr>
              <w:pStyle w:val="TableParagraph"/>
              <w:spacing w:before="3"/>
              <w:rPr>
                <w:rFonts w:ascii="Calibri"/>
                <w:sz w:val="14"/>
              </w:rPr>
            </w:pPr>
          </w:p>
          <w:p w:rsidR="00C1339F" w:rsidRDefault="005447E5">
            <w:pPr>
              <w:pStyle w:val="TableParagraph"/>
              <w:ind w:left="11" w:right="445" w:firstLine="28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Seeing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other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diabetic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patients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getting</w:t>
            </w:r>
            <w:r>
              <w:rPr>
                <w:rFonts w:ascii="Calibri"/>
                <w:spacing w:val="-6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diabetic retinopathy and got their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treatment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earlier,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leads to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clear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vision.</w:t>
            </w:r>
          </w:p>
        </w:tc>
        <w:tc>
          <w:tcPr>
            <w:tcW w:w="4864" w:type="dxa"/>
          </w:tcPr>
          <w:p w:rsidR="00C1339F" w:rsidRDefault="005447E5">
            <w:pPr>
              <w:pStyle w:val="TableParagraph"/>
              <w:tabs>
                <w:tab w:val="left" w:pos="4452"/>
              </w:tabs>
              <w:spacing w:before="115"/>
              <w:ind w:left="193"/>
              <w:rPr>
                <w:b/>
                <w:sz w:val="20"/>
              </w:rPr>
            </w:pPr>
            <w:r>
              <w:rPr>
                <w:b/>
                <w:color w:val="1F1F1F"/>
                <w:sz w:val="16"/>
              </w:rPr>
              <w:t>10. YOUR</w:t>
            </w:r>
            <w:r>
              <w:rPr>
                <w:b/>
                <w:color w:val="1F1F1F"/>
                <w:spacing w:val="2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SOLUľION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89D"/>
              </w:rPr>
              <w:t>SL</w:t>
            </w:r>
          </w:p>
          <w:p w:rsidR="00C1339F" w:rsidRDefault="005447E5">
            <w:pPr>
              <w:pStyle w:val="TableParagraph"/>
              <w:spacing w:before="22" w:line="268" w:lineRule="auto"/>
              <w:ind w:left="193" w:right="1097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woíking</w:t>
            </w:r>
            <w:r>
              <w:rPr>
                <w:color w:val="6A6A6A"/>
                <w:spacing w:val="-1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wíite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down</w:t>
            </w:r>
            <w:r>
              <w:rPr>
                <w:color w:val="6A6A6A"/>
                <w:spacing w:val="-1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youí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cuííent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ﬁíst,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ﬁll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canvas,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check</w:t>
            </w:r>
            <w:r>
              <w:rPr>
                <w:color w:val="6A6A6A"/>
                <w:spacing w:val="-1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howmuch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 ﬁts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íeality.</w:t>
            </w:r>
          </w:p>
          <w:p w:rsidR="00C1339F" w:rsidRDefault="005447E5">
            <w:pPr>
              <w:pStyle w:val="TableParagraph"/>
              <w:spacing w:line="271" w:lineRule="auto"/>
              <w:ind w:left="193" w:right="625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If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you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aíe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woíking</w:t>
            </w:r>
            <w:r>
              <w:rPr>
                <w:color w:val="6A6A6A"/>
                <w:spacing w:val="-14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new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business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píoposition,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then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keep</w:t>
            </w:r>
            <w:r>
              <w:rPr>
                <w:color w:val="6A6A6A"/>
                <w:spacing w:val="-1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 blank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ﬁll in</w:t>
            </w:r>
            <w:r>
              <w:rPr>
                <w:color w:val="6A6A6A"/>
                <w:spacing w:val="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the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canvas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and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come up with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a solution that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ﬁts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within</w:t>
            </w:r>
            <w:r>
              <w:rPr>
                <w:color w:val="6A6A6A"/>
                <w:spacing w:val="24"/>
                <w:sz w:val="12"/>
              </w:rPr>
              <w:t xml:space="preserve"> </w:t>
            </w:r>
            <w:r>
              <w:rPr>
                <w:color w:val="6A6A6A"/>
                <w:w w:val="90"/>
                <w:sz w:val="12"/>
              </w:rPr>
              <w:t>customeí limitations, solves a</w:t>
            </w:r>
            <w:r>
              <w:rPr>
                <w:color w:val="6A6A6A"/>
                <w:spacing w:val="1"/>
                <w:w w:val="90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píoblem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matches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behaviouí.</w:t>
            </w: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5447E5">
            <w:pPr>
              <w:pStyle w:val="TableParagraph"/>
              <w:spacing w:before="105" w:line="235" w:lineRule="auto"/>
              <w:ind w:left="534" w:right="109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Diabetic retinopathy can be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efficiently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detected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by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using</w:t>
            </w:r>
          </w:p>
        </w:tc>
        <w:tc>
          <w:tcPr>
            <w:tcW w:w="4970" w:type="dxa"/>
          </w:tcPr>
          <w:p w:rsidR="00C1339F" w:rsidRDefault="005447E5">
            <w:pPr>
              <w:pStyle w:val="TableParagraph"/>
              <w:tabs>
                <w:tab w:val="left" w:pos="4490"/>
              </w:tabs>
              <w:spacing w:before="115"/>
              <w:ind w:left="198"/>
              <w:rPr>
                <w:b/>
                <w:sz w:val="20"/>
              </w:rPr>
            </w:pPr>
            <w:r>
              <w:rPr>
                <w:b/>
                <w:w w:val="95"/>
                <w:sz w:val="18"/>
              </w:rPr>
              <w:t>8.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CHANNELS</w:t>
            </w:r>
            <w:r>
              <w:rPr>
                <w:b/>
                <w:color w:val="1F1F1F"/>
                <w:spacing w:val="36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of</w:t>
            </w:r>
            <w:r>
              <w:rPr>
                <w:b/>
                <w:color w:val="1F1F1F"/>
                <w:spacing w:val="15"/>
                <w:w w:val="95"/>
                <w:sz w:val="16"/>
              </w:rPr>
              <w:t xml:space="preserve"> </w:t>
            </w:r>
            <w:r>
              <w:rPr>
                <w:b/>
                <w:color w:val="1F1F1F"/>
                <w:w w:val="95"/>
                <w:sz w:val="16"/>
              </w:rPr>
              <w:t>BEHAVIOUR</w:t>
            </w:r>
            <w:r>
              <w:rPr>
                <w:b/>
                <w:color w:val="1F1F1F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681"/>
              </w:rPr>
              <w:t>CH</w:t>
            </w:r>
          </w:p>
          <w:p w:rsidR="00C1339F" w:rsidRDefault="005447E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42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1339F" w:rsidRDefault="005447E5">
            <w:pPr>
              <w:pStyle w:val="TableParagraph"/>
              <w:spacing w:before="16" w:after="90"/>
              <w:ind w:left="19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online?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Extíact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online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1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C1339F" w:rsidRDefault="005447E5">
            <w:pPr>
              <w:pStyle w:val="TableParagraph"/>
              <w:spacing w:line="84" w:lineRule="exact"/>
              <w:ind w:left="4406"/>
              <w:rPr>
                <w:rFonts w:ascii="Calibri"/>
                <w:sz w:val="8"/>
              </w:rPr>
            </w:pPr>
            <w:r>
              <w:rPr>
                <w:rFonts w:ascii="Calibri"/>
                <w:noProof/>
                <w:position w:val="-1"/>
                <w:sz w:val="8"/>
              </w:rPr>
              <w:drawing>
                <wp:inline distT="0" distB="0" distL="0" distR="0">
                  <wp:extent cx="44005" cy="53435"/>
                  <wp:effectExtent l="0" t="0" r="0" b="0"/>
                  <wp:docPr id="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" cy="5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39F" w:rsidRDefault="005447E5">
            <w:pPr>
              <w:pStyle w:val="TableParagraph"/>
              <w:numPr>
                <w:ilvl w:val="0"/>
                <w:numId w:val="1"/>
              </w:numPr>
              <w:tabs>
                <w:tab w:val="left" w:pos="396"/>
              </w:tabs>
              <w:spacing w:before="14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w w:val="120"/>
                <w:sz w:val="12"/>
              </w:rPr>
              <w:t>OÏÏLINE</w:t>
            </w:r>
          </w:p>
          <w:p w:rsidR="00C1339F" w:rsidRDefault="005447E5">
            <w:pPr>
              <w:pStyle w:val="TableParagraph"/>
              <w:spacing w:before="1" w:line="266" w:lineRule="auto"/>
              <w:ind w:left="198" w:right="44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ofﬂine? Extíact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fíom</w:t>
            </w:r>
            <w:r>
              <w:rPr>
                <w:color w:val="6A6A6A"/>
                <w:spacing w:val="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foí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</w:t>
            </w:r>
            <w:r>
              <w:rPr>
                <w:color w:val="6A6A6A"/>
                <w:spacing w:val="-1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C1339F">
            <w:pPr>
              <w:pStyle w:val="TableParagraph"/>
              <w:rPr>
                <w:rFonts w:ascii="Calibri"/>
                <w:sz w:val="12"/>
              </w:rPr>
            </w:pPr>
          </w:p>
          <w:p w:rsidR="00C1339F" w:rsidRDefault="00C1339F"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 w:rsidR="00C1339F" w:rsidRDefault="005447E5">
            <w:pPr>
              <w:pStyle w:val="TableParagraph"/>
              <w:numPr>
                <w:ilvl w:val="1"/>
                <w:numId w:val="1"/>
              </w:numPr>
              <w:tabs>
                <w:tab w:val="left" w:pos="708"/>
              </w:tabs>
              <w:spacing w:before="1"/>
              <w:ind w:hanging="21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Users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should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upload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</w:t>
            </w:r>
          </w:p>
        </w:tc>
        <w:tc>
          <w:tcPr>
            <w:tcW w:w="548" w:type="dxa"/>
            <w:shd w:val="clear" w:color="auto" w:fill="1FA681"/>
          </w:tcPr>
          <w:p w:rsidR="00C1339F" w:rsidRDefault="00C1339F">
            <w:pPr>
              <w:pStyle w:val="TableParagraph"/>
              <w:rPr>
                <w:sz w:val="20"/>
              </w:rPr>
            </w:pPr>
          </w:p>
        </w:tc>
      </w:tr>
    </w:tbl>
    <w:p w:rsidR="00C1339F" w:rsidRDefault="00C1339F">
      <w:pPr>
        <w:rPr>
          <w:sz w:val="20"/>
        </w:rPr>
        <w:sectPr w:rsidR="00C1339F">
          <w:type w:val="continuous"/>
          <w:pgSz w:w="16870" w:h="11900" w:orient="landscape"/>
          <w:pgMar w:top="0" w:right="400" w:bottom="280" w:left="240" w:header="720" w:footer="720" w:gutter="0"/>
          <w:cols w:space="720"/>
        </w:sectPr>
      </w:pP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4"/>
        <w:gridCol w:w="5027"/>
        <w:gridCol w:w="4864"/>
        <w:gridCol w:w="4970"/>
        <w:gridCol w:w="548"/>
      </w:tblGrid>
      <w:tr w:rsidR="00C1339F">
        <w:trPr>
          <w:trHeight w:val="2933"/>
        </w:trPr>
        <w:tc>
          <w:tcPr>
            <w:tcW w:w="404" w:type="dxa"/>
            <w:tcBorders>
              <w:top w:val="nil"/>
            </w:tcBorders>
            <w:shd w:val="clear" w:color="auto" w:fill="1FA681"/>
          </w:tcPr>
          <w:p w:rsidR="00C1339F" w:rsidRDefault="005447E5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2860" cy="1381505"/>
                  <wp:effectExtent l="0" t="0" r="0" b="0"/>
                  <wp:docPr id="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60" cy="13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:rsidR="00C1339F" w:rsidRDefault="005447E5">
            <w:pPr>
              <w:pStyle w:val="TableParagraph"/>
              <w:tabs>
                <w:tab w:val="left" w:pos="4490"/>
              </w:tabs>
              <w:spacing w:before="115"/>
              <w:ind w:left="217"/>
              <w:rPr>
                <w:b/>
                <w:sz w:val="20"/>
              </w:rPr>
            </w:pPr>
            <w:r>
              <w:rPr>
                <w:b/>
                <w:color w:val="1F1F1F"/>
                <w:spacing w:val="2"/>
                <w:w w:val="99"/>
                <w:sz w:val="16"/>
              </w:rPr>
              <w:t>4</w:t>
            </w:r>
            <w:r>
              <w:rPr>
                <w:b/>
                <w:color w:val="1F1F1F"/>
                <w:w w:val="99"/>
                <w:sz w:val="16"/>
              </w:rPr>
              <w:t>.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pacing w:val="-1"/>
                <w:w w:val="99"/>
                <w:sz w:val="16"/>
              </w:rPr>
              <w:t>E</w:t>
            </w:r>
            <w:r>
              <w:rPr>
                <w:b/>
                <w:color w:val="1F1F1F"/>
                <w:spacing w:val="4"/>
                <w:w w:val="99"/>
                <w:sz w:val="16"/>
              </w:rPr>
              <w:t>M</w:t>
            </w:r>
            <w:r>
              <w:rPr>
                <w:b/>
                <w:color w:val="1F1F1F"/>
                <w:w w:val="134"/>
                <w:sz w:val="16"/>
              </w:rPr>
              <w:t>Oľ</w:t>
            </w:r>
            <w:r>
              <w:rPr>
                <w:b/>
                <w:color w:val="1F1F1F"/>
                <w:w w:val="98"/>
                <w:sz w:val="16"/>
              </w:rPr>
              <w:t>I</w:t>
            </w:r>
            <w:r>
              <w:rPr>
                <w:b/>
                <w:color w:val="1F1F1F"/>
                <w:spacing w:val="1"/>
                <w:w w:val="99"/>
                <w:sz w:val="16"/>
              </w:rPr>
              <w:t>O</w:t>
            </w:r>
            <w:r>
              <w:rPr>
                <w:b/>
                <w:color w:val="1F1F1F"/>
                <w:w w:val="98"/>
                <w:sz w:val="16"/>
              </w:rPr>
              <w:t>N</w:t>
            </w:r>
            <w:r>
              <w:rPr>
                <w:b/>
                <w:color w:val="1F1F1F"/>
                <w:spacing w:val="-2"/>
                <w:w w:val="98"/>
                <w:sz w:val="16"/>
              </w:rPr>
              <w:t>S</w:t>
            </w:r>
            <w:r>
              <w:rPr>
                <w:b/>
                <w:color w:val="1F1F1F"/>
                <w:w w:val="91"/>
                <w:sz w:val="16"/>
              </w:rPr>
              <w:t>: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w w:val="99"/>
                <w:sz w:val="16"/>
              </w:rPr>
              <w:t>B</w:t>
            </w:r>
            <w:r>
              <w:rPr>
                <w:b/>
                <w:color w:val="1F1F1F"/>
                <w:spacing w:val="-1"/>
                <w:w w:val="99"/>
                <w:sz w:val="16"/>
              </w:rPr>
              <w:t>E</w:t>
            </w:r>
            <w:r>
              <w:rPr>
                <w:b/>
                <w:color w:val="1F1F1F"/>
                <w:w w:val="183"/>
                <w:sz w:val="16"/>
              </w:rPr>
              <w:t>Ï</w:t>
            </w:r>
            <w:r>
              <w:rPr>
                <w:b/>
                <w:color w:val="1F1F1F"/>
                <w:spacing w:val="1"/>
                <w:w w:val="98"/>
                <w:sz w:val="16"/>
              </w:rPr>
              <w:t>O</w:t>
            </w:r>
            <w:r>
              <w:rPr>
                <w:b/>
                <w:color w:val="1F1F1F"/>
                <w:spacing w:val="5"/>
                <w:w w:val="98"/>
                <w:sz w:val="16"/>
              </w:rPr>
              <w:t>R</w:t>
            </w:r>
            <w:r>
              <w:rPr>
                <w:b/>
                <w:color w:val="1F1F1F"/>
                <w:w w:val="99"/>
                <w:sz w:val="16"/>
              </w:rPr>
              <w:t>E</w:t>
            </w:r>
            <w:r>
              <w:rPr>
                <w:b/>
                <w:color w:val="1F1F1F"/>
                <w:spacing w:val="-2"/>
                <w:sz w:val="16"/>
              </w:rPr>
              <w:t xml:space="preserve"> </w:t>
            </w:r>
            <w:r>
              <w:rPr>
                <w:b/>
                <w:color w:val="1F1F1F"/>
                <w:w w:val="84"/>
                <w:sz w:val="16"/>
              </w:rPr>
              <w:t>/</w:t>
            </w:r>
            <w:r>
              <w:rPr>
                <w:b/>
                <w:color w:val="1F1F1F"/>
                <w:spacing w:val="3"/>
                <w:sz w:val="16"/>
              </w:rPr>
              <w:t xml:space="preserve"> </w:t>
            </w:r>
            <w:r>
              <w:rPr>
                <w:b/>
                <w:color w:val="1F1F1F"/>
                <w:w w:val="98"/>
                <w:sz w:val="16"/>
              </w:rPr>
              <w:t>A</w:t>
            </w:r>
            <w:r>
              <w:rPr>
                <w:b/>
                <w:color w:val="1F1F1F"/>
                <w:spacing w:val="5"/>
                <w:w w:val="183"/>
                <w:sz w:val="16"/>
              </w:rPr>
              <w:t>Ï</w:t>
            </w:r>
            <w:r>
              <w:rPr>
                <w:b/>
                <w:color w:val="1F1F1F"/>
                <w:spacing w:val="7"/>
                <w:w w:val="226"/>
                <w:sz w:val="16"/>
              </w:rPr>
              <w:t>ľ</w:t>
            </w:r>
            <w:r>
              <w:rPr>
                <w:b/>
                <w:color w:val="1F1F1F"/>
                <w:spacing w:val="4"/>
                <w:w w:val="99"/>
                <w:sz w:val="16"/>
              </w:rPr>
              <w:t>E</w:t>
            </w:r>
            <w:r>
              <w:rPr>
                <w:b/>
                <w:color w:val="1F1F1F"/>
                <w:w w:val="98"/>
                <w:sz w:val="16"/>
              </w:rPr>
              <w:t>R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pacing w:val="-1"/>
                <w:sz w:val="20"/>
                <w:shd w:val="clear" w:color="auto" w:fill="1FA681"/>
              </w:rPr>
              <w:t>EM</w:t>
            </w:r>
          </w:p>
          <w:p w:rsidR="00C1339F" w:rsidRDefault="005447E5">
            <w:pPr>
              <w:pStyle w:val="TableParagraph"/>
              <w:spacing w:before="37"/>
              <w:ind w:left="217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customeís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oí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afteíwaíds?</w:t>
            </w:r>
          </w:p>
          <w:p w:rsidR="00C1339F" w:rsidRDefault="005447E5">
            <w:pPr>
              <w:pStyle w:val="TableParagraph"/>
              <w:spacing w:before="21"/>
              <w:ind w:left="217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insecuíe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&gt;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conﬁdent,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contíol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-use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it</w:t>
            </w:r>
            <w:r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youí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stíategy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&amp;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design.</w:t>
            </w:r>
          </w:p>
          <w:p w:rsidR="00C1339F" w:rsidRDefault="00C1339F">
            <w:pPr>
              <w:pStyle w:val="TableParagraph"/>
              <w:spacing w:before="10"/>
              <w:rPr>
                <w:rFonts w:ascii="Calibri"/>
                <w:sz w:val="11"/>
              </w:rPr>
            </w:pPr>
          </w:p>
          <w:p w:rsidR="00C1339F" w:rsidRDefault="005447E5">
            <w:pPr>
              <w:pStyle w:val="TableParagraph"/>
              <w:spacing w:line="235" w:lineRule="auto"/>
              <w:ind w:left="702" w:right="12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Users</w:t>
            </w:r>
            <w:r>
              <w:rPr>
                <w:rFonts w:ascii="Calibri"/>
                <w:spacing w:val="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will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very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happy if they got early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diagnosis of the disease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which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leads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live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happy</w:t>
            </w:r>
            <w:r>
              <w:rPr>
                <w:rFonts w:ascii="Calibri"/>
                <w:spacing w:val="-6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healthier</w:t>
            </w:r>
            <w:r>
              <w:rPr>
                <w:rFonts w:ascii="Calibri"/>
                <w:spacing w:val="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life.</w:t>
            </w:r>
          </w:p>
        </w:tc>
        <w:tc>
          <w:tcPr>
            <w:tcW w:w="4864" w:type="dxa"/>
            <w:tcBorders>
              <w:top w:val="nil"/>
            </w:tcBorders>
          </w:tcPr>
          <w:p w:rsidR="00C1339F" w:rsidRDefault="005447E5">
            <w:pPr>
              <w:pStyle w:val="TableParagraph"/>
              <w:spacing w:line="312" w:lineRule="exact"/>
              <w:ind w:left="53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CNN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algorithm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machine</w:t>
            </w:r>
          </w:p>
          <w:p w:rsidR="00C1339F" w:rsidRDefault="005447E5">
            <w:pPr>
              <w:pStyle w:val="TableParagraph"/>
              <w:spacing w:before="5" w:line="232" w:lineRule="auto"/>
              <w:ind w:left="534" w:right="93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learning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transfer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learning</w:t>
            </w:r>
            <w:r>
              <w:rPr>
                <w:rFonts w:ascii="Calibri"/>
                <w:spacing w:val="-6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techniques.</w:t>
            </w:r>
          </w:p>
        </w:tc>
        <w:tc>
          <w:tcPr>
            <w:tcW w:w="4970" w:type="dxa"/>
            <w:tcBorders>
              <w:top w:val="nil"/>
            </w:tcBorders>
          </w:tcPr>
          <w:p w:rsidR="00C1339F" w:rsidRDefault="005447E5">
            <w:pPr>
              <w:pStyle w:val="TableParagraph"/>
              <w:spacing w:line="312" w:lineRule="exact"/>
              <w:ind w:left="7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 Online</w:t>
            </w:r>
          </w:p>
          <w:p w:rsidR="00C1339F" w:rsidRDefault="005447E5">
            <w:pPr>
              <w:pStyle w:val="TableParagraph"/>
              <w:spacing w:line="334" w:lineRule="exact"/>
              <w:ind w:left="7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website.</w:t>
            </w:r>
          </w:p>
          <w:p w:rsidR="00C1339F" w:rsidRDefault="005447E5">
            <w:pPr>
              <w:pStyle w:val="TableParagraph"/>
              <w:spacing w:line="235" w:lineRule="auto"/>
              <w:ind w:left="707" w:right="114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2.First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they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should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take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6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clear snap of the eye with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good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quality.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1FA681"/>
          </w:tcPr>
          <w:p w:rsidR="00C1339F" w:rsidRDefault="005447E5">
            <w:pPr>
              <w:pStyle w:val="TableParagraph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2922" cy="1404842"/>
                  <wp:effectExtent l="0" t="0" r="0" b="0"/>
                  <wp:docPr id="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2" cy="140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7E5" w:rsidRDefault="005447E5"/>
    <w:sectPr w:rsidR="005447E5" w:rsidSect="00C1339F">
      <w:pgSz w:w="16870" w:h="11900" w:orient="landscape"/>
      <w:pgMar w:top="0" w:right="40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013E0"/>
    <w:multiLevelType w:val="hybridMultilevel"/>
    <w:tmpl w:val="3092B0CE"/>
    <w:lvl w:ilvl="0" w:tplc="73760D48">
      <w:start w:val="1"/>
      <w:numFmt w:val="decimal"/>
      <w:lvlText w:val="%1."/>
      <w:lvlJc w:val="left"/>
      <w:pPr>
        <w:ind w:left="395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12"/>
        <w:szCs w:val="12"/>
        <w:lang w:val="en-US" w:eastAsia="en-US" w:bidi="ar-SA"/>
      </w:rPr>
    </w:lvl>
    <w:lvl w:ilvl="1" w:tplc="F42AB844">
      <w:start w:val="1"/>
      <w:numFmt w:val="decimal"/>
      <w:lvlText w:val="%2."/>
      <w:lvlJc w:val="left"/>
      <w:pPr>
        <w:ind w:left="707" w:hanging="216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2" w:tplc="8F9C0100"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3" w:tplc="B67A119A">
      <w:numFmt w:val="bullet"/>
      <w:lvlText w:val="•"/>
      <w:lvlJc w:val="left"/>
      <w:pPr>
        <w:ind w:left="1645" w:hanging="216"/>
      </w:pPr>
      <w:rPr>
        <w:rFonts w:hint="default"/>
        <w:lang w:val="en-US" w:eastAsia="en-US" w:bidi="ar-SA"/>
      </w:rPr>
    </w:lvl>
    <w:lvl w:ilvl="4" w:tplc="BDA01216">
      <w:numFmt w:val="bullet"/>
      <w:lvlText w:val="•"/>
      <w:lvlJc w:val="left"/>
      <w:pPr>
        <w:ind w:left="2118" w:hanging="216"/>
      </w:pPr>
      <w:rPr>
        <w:rFonts w:hint="default"/>
        <w:lang w:val="en-US" w:eastAsia="en-US" w:bidi="ar-SA"/>
      </w:rPr>
    </w:lvl>
    <w:lvl w:ilvl="5" w:tplc="379838CA">
      <w:numFmt w:val="bullet"/>
      <w:lvlText w:val="•"/>
      <w:lvlJc w:val="left"/>
      <w:pPr>
        <w:ind w:left="2591" w:hanging="216"/>
      </w:pPr>
      <w:rPr>
        <w:rFonts w:hint="default"/>
        <w:lang w:val="en-US" w:eastAsia="en-US" w:bidi="ar-SA"/>
      </w:rPr>
    </w:lvl>
    <w:lvl w:ilvl="6" w:tplc="F5AA31C8">
      <w:numFmt w:val="bullet"/>
      <w:lvlText w:val="•"/>
      <w:lvlJc w:val="left"/>
      <w:pPr>
        <w:ind w:left="3063" w:hanging="216"/>
      </w:pPr>
      <w:rPr>
        <w:rFonts w:hint="default"/>
        <w:lang w:val="en-US" w:eastAsia="en-US" w:bidi="ar-SA"/>
      </w:rPr>
    </w:lvl>
    <w:lvl w:ilvl="7" w:tplc="3D983A10">
      <w:numFmt w:val="bullet"/>
      <w:lvlText w:val="•"/>
      <w:lvlJc w:val="left"/>
      <w:pPr>
        <w:ind w:left="3536" w:hanging="216"/>
      </w:pPr>
      <w:rPr>
        <w:rFonts w:hint="default"/>
        <w:lang w:val="en-US" w:eastAsia="en-US" w:bidi="ar-SA"/>
      </w:rPr>
    </w:lvl>
    <w:lvl w:ilvl="8" w:tplc="0A7218F2">
      <w:numFmt w:val="bullet"/>
      <w:lvlText w:val="•"/>
      <w:lvlJc w:val="left"/>
      <w:pPr>
        <w:ind w:left="400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339F"/>
    <w:rsid w:val="003B32A9"/>
    <w:rsid w:val="005447E5"/>
    <w:rsid w:val="00C1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33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339F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C1339F"/>
  </w:style>
  <w:style w:type="paragraph" w:customStyle="1" w:styleId="TableParagraph">
    <w:name w:val="Table Paragraph"/>
    <w:basedOn w:val="Normal"/>
    <w:uiPriority w:val="1"/>
    <w:qFormat/>
    <w:rsid w:val="00C1339F"/>
  </w:style>
  <w:style w:type="paragraph" w:styleId="BalloonText">
    <w:name w:val="Balloon Text"/>
    <w:basedOn w:val="Normal"/>
    <w:link w:val="BalloonTextChar"/>
    <w:uiPriority w:val="99"/>
    <w:semiHidden/>
    <w:unhideWhenUsed/>
    <w:rsid w:val="003B32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ARUN</cp:lastModifiedBy>
  <cp:revision>2</cp:revision>
  <dcterms:created xsi:type="dcterms:W3CDTF">2022-10-16T16:42:00Z</dcterms:created>
  <dcterms:modified xsi:type="dcterms:W3CDTF">2022-10-16T16:46:00Z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