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Deep Learning Fundus Image Analysis For</w:t>
      </w:r>
      <w:r>
        <w:rPr>
          <w:spacing w:val="-117"/>
        </w:rPr>
        <w:t> </w:t>
      </w:r>
      <w:r>
        <w:rPr/>
        <w:t>Early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Diabetic</w:t>
      </w:r>
      <w:r>
        <w:rPr>
          <w:spacing w:val="-2"/>
        </w:rPr>
        <w:t> </w:t>
      </w:r>
      <w:r>
        <w:rPr/>
        <w:t>Retinopathy</w:t>
      </w:r>
    </w:p>
    <w:p>
      <w:pPr>
        <w:pStyle w:val="BodyText"/>
        <w:ind w:left="0" w:firstLine="0"/>
        <w:rPr>
          <w:b/>
          <w:sz w:val="52"/>
        </w:rPr>
      </w:pPr>
    </w:p>
    <w:p>
      <w:pPr>
        <w:pStyle w:val="Heading1"/>
        <w:spacing w:before="357"/>
      </w:pPr>
      <w:r>
        <w:rPr/>
        <w:t>Introduction</w:t>
      </w:r>
    </w:p>
    <w:p>
      <w:pPr>
        <w:pStyle w:val="BodyText"/>
        <w:spacing w:line="259" w:lineRule="auto" w:before="191"/>
        <w:ind w:left="120" w:right="113" w:firstLine="0"/>
      </w:pPr>
      <w:r>
        <w:rPr/>
        <w:t>Approximately four hundred and twenty million people worldwide have been</w:t>
      </w:r>
      <w:r>
        <w:rPr>
          <w:spacing w:val="1"/>
        </w:rPr>
        <w:t> </w:t>
      </w:r>
      <w:r>
        <w:rPr/>
        <w:t>diagnosed with diabetes mellitus. The prevalence of this disease has doubled in</w:t>
      </w:r>
      <w:r>
        <w:rPr>
          <w:spacing w:val="1"/>
        </w:rPr>
        <w:t> </w:t>
      </w:r>
      <w:r>
        <w:rPr/>
        <w:t>the past 30 years and is only expected to increase, particularly in Asia. Of those</w:t>
      </w:r>
      <w:r>
        <w:rPr>
          <w:spacing w:val="1"/>
        </w:rPr>
        <w:t> </w:t>
      </w:r>
      <w:r>
        <w:rPr/>
        <w:t>with diabetes approximately one-third are expected to be diagnosed with</w:t>
      </w:r>
      <w:r>
        <w:rPr>
          <w:spacing w:val="1"/>
        </w:rPr>
        <w:t> </w:t>
      </w:r>
      <w:r>
        <w:rPr/>
        <w:t>diabetic</w:t>
      </w:r>
      <w:r>
        <w:rPr>
          <w:spacing w:val="-6"/>
        </w:rPr>
        <w:t> </w:t>
      </w:r>
      <w:r>
        <w:rPr/>
        <w:t>retinopathy</w:t>
      </w:r>
      <w:r>
        <w:rPr>
          <w:spacing w:val="-4"/>
        </w:rPr>
        <w:t> </w:t>
      </w:r>
      <w:r>
        <w:rPr/>
        <w:t>(DR),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chronic</w:t>
      </w:r>
      <w:r>
        <w:rPr>
          <w:spacing w:val="-6"/>
        </w:rPr>
        <w:t> </w:t>
      </w:r>
      <w:r>
        <w:rPr/>
        <w:t>eye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irreversible</w:t>
      </w:r>
      <w:r>
        <w:rPr>
          <w:spacing w:val="-67"/>
        </w:rPr>
        <w:t> </w:t>
      </w:r>
      <w:r>
        <w:rPr/>
        <w:t>vision loss. Early detection which is critical for good prognosis, release on</w:t>
      </w:r>
      <w:r>
        <w:rPr>
          <w:spacing w:val="1"/>
        </w:rPr>
        <w:t> </w:t>
      </w:r>
      <w:r>
        <w:rPr/>
        <w:t>skilled readers and is both labour and time-intensive. Automated techniques for</w:t>
      </w:r>
      <w:r>
        <w:rPr>
          <w:spacing w:val="1"/>
        </w:rPr>
        <w:t> </w:t>
      </w:r>
      <w:r>
        <w:rPr/>
        <w:t>diabetic</w:t>
      </w:r>
      <w:r>
        <w:rPr>
          <w:spacing w:val="-2"/>
        </w:rPr>
        <w:t> </w:t>
      </w:r>
      <w:r>
        <w:rPr/>
        <w:t>retinopathy</w:t>
      </w:r>
      <w:r>
        <w:rPr>
          <w:spacing w:val="-1"/>
        </w:rPr>
        <w:t> </w:t>
      </w:r>
      <w:r>
        <w:rPr/>
        <w:t>diagnoses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solving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Heading1"/>
      </w:pPr>
      <w:r>
        <w:rPr/>
        <w:t>Literature</w:t>
      </w:r>
      <w:r>
        <w:rPr>
          <w:spacing w:val="1"/>
        </w:rPr>
        <w:t> </w:t>
      </w:r>
      <w:r>
        <w:rPr/>
        <w:t>Review</w:t>
      </w:r>
    </w:p>
    <w:p>
      <w:pPr>
        <w:pStyle w:val="BodyText"/>
        <w:ind w:left="0" w:firstLine="0"/>
        <w:rPr>
          <w:b/>
          <w:sz w:val="40"/>
        </w:r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59" w:lineRule="auto" w:before="341" w:after="0"/>
        <w:ind w:left="120" w:right="189" w:firstLine="0"/>
        <w:jc w:val="left"/>
      </w:pP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Detection</w:t>
      </w:r>
      <w:r>
        <w:rPr>
          <w:spacing w:val="-67"/>
        </w:rPr>
        <w:t> </w:t>
      </w:r>
      <w:r>
        <w:rPr/>
        <w:t>of</w:t>
      </w:r>
      <w:r>
        <w:rPr>
          <w:spacing w:val="-4"/>
        </w:rPr>
        <w:t> </w:t>
      </w:r>
      <w:r>
        <w:rPr/>
        <w:t>Diabetic</w:t>
      </w:r>
      <w:r>
        <w:rPr>
          <w:spacing w:val="-4"/>
        </w:rPr>
        <w:t> </w:t>
      </w:r>
      <w:r>
        <w:rPr/>
        <w:t>Retinopathy in Retinal</w:t>
      </w:r>
      <w:r>
        <w:rPr>
          <w:spacing w:val="3"/>
        </w:rPr>
        <w:t> </w:t>
      </w:r>
      <w:r>
        <w:rPr/>
        <w:t>Fundus</w:t>
      </w:r>
      <w:r>
        <w:rPr>
          <w:spacing w:val="-1"/>
        </w:rPr>
        <w:t> </w:t>
      </w:r>
      <w:r>
        <w:rPr/>
        <w:t>Photographs</w:t>
      </w:r>
      <w:r>
        <w:rPr>
          <w:spacing w:val="3"/>
        </w:rPr>
        <w:t> </w:t>
      </w:r>
      <w:r>
        <w:rPr/>
        <w:t>(2016)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156" w:after="0"/>
        <w:ind w:left="840" w:right="12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reference</w:t>
      </w:r>
      <w:r>
        <w:rPr>
          <w:spacing w:val="-6"/>
          <w:sz w:val="28"/>
        </w:rPr>
        <w:t> </w:t>
      </w:r>
      <w:r>
        <w:rPr>
          <w:sz w:val="28"/>
        </w:rPr>
        <w:t>standard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study</w:t>
      </w:r>
      <w:r>
        <w:rPr>
          <w:spacing w:val="-6"/>
          <w:sz w:val="28"/>
        </w:rPr>
        <w:t> </w:t>
      </w:r>
      <w:r>
        <w:rPr>
          <w:sz w:val="28"/>
        </w:rPr>
        <w:t>was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majority</w:t>
      </w:r>
      <w:r>
        <w:rPr>
          <w:spacing w:val="-6"/>
          <w:sz w:val="28"/>
        </w:rPr>
        <w:t> </w:t>
      </w:r>
      <w:r>
        <w:rPr>
          <w:sz w:val="28"/>
        </w:rPr>
        <w:t>decision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67"/>
          <w:sz w:val="28"/>
        </w:rPr>
        <w:t> </w:t>
      </w:r>
      <w:r>
        <w:rPr>
          <w:sz w:val="28"/>
        </w:rPr>
        <w:t>ophthalmologist</w:t>
      </w:r>
      <w:r>
        <w:rPr>
          <w:spacing w:val="-1"/>
          <w:sz w:val="28"/>
        </w:rPr>
        <w:t> </w:t>
      </w:r>
      <w:r>
        <w:rPr>
          <w:sz w:val="28"/>
        </w:rPr>
        <w:t>graders.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7" w:after="0"/>
        <w:ind w:left="840" w:right="178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means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algorithm</w:t>
      </w:r>
      <w:r>
        <w:rPr>
          <w:spacing w:val="-6"/>
          <w:sz w:val="28"/>
        </w:rPr>
        <w:t> </w:t>
      </w:r>
      <w:r>
        <w:rPr>
          <w:sz w:val="28"/>
        </w:rPr>
        <w:t>may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perform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well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images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subtle</w:t>
      </w:r>
      <w:r>
        <w:rPr>
          <w:spacing w:val="-67"/>
          <w:sz w:val="28"/>
        </w:rPr>
        <w:t> </w:t>
      </w:r>
      <w:r>
        <w:rPr>
          <w:sz w:val="28"/>
        </w:rPr>
        <w:t>findings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majority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ophthalmologist</w:t>
      </w:r>
      <w:r>
        <w:rPr>
          <w:spacing w:val="-4"/>
          <w:sz w:val="28"/>
        </w:rPr>
        <w:t> </w:t>
      </w:r>
      <w:r>
        <w:rPr>
          <w:sz w:val="28"/>
        </w:rPr>
        <w:t>would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5"/>
          <w:sz w:val="28"/>
        </w:rPr>
        <w:t> </w:t>
      </w:r>
      <w:r>
        <w:rPr>
          <w:sz w:val="28"/>
        </w:rPr>
        <w:t>identified.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6" w:after="0"/>
        <w:ind w:left="840" w:right="292" w:hanging="360"/>
        <w:jc w:val="left"/>
        <w:rPr>
          <w:sz w:val="28"/>
        </w:rPr>
      </w:pPr>
      <w:r>
        <w:rPr>
          <w:sz w:val="28"/>
        </w:rPr>
        <w:t>Another</w:t>
      </w:r>
      <w:r>
        <w:rPr>
          <w:spacing w:val="-7"/>
          <w:sz w:val="28"/>
        </w:rPr>
        <w:t> </w:t>
      </w:r>
      <w:r>
        <w:rPr>
          <w:sz w:val="28"/>
        </w:rPr>
        <w:t>fundamental</w:t>
      </w:r>
      <w:r>
        <w:rPr>
          <w:spacing w:val="-6"/>
          <w:sz w:val="28"/>
        </w:rPr>
        <w:t> </w:t>
      </w:r>
      <w:r>
        <w:rPr>
          <w:sz w:val="28"/>
        </w:rPr>
        <w:t>limitation</w:t>
      </w:r>
      <w:r>
        <w:rPr>
          <w:spacing w:val="-4"/>
          <w:sz w:val="28"/>
        </w:rPr>
        <w:t> </w:t>
      </w:r>
      <w:r>
        <w:rPr>
          <w:sz w:val="28"/>
        </w:rPr>
        <w:t>arises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nature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deep</w:t>
      </w:r>
      <w:r>
        <w:rPr>
          <w:spacing w:val="-6"/>
          <w:sz w:val="28"/>
        </w:rPr>
        <w:t> </w:t>
      </w:r>
      <w:r>
        <w:rPr>
          <w:sz w:val="28"/>
        </w:rPr>
        <w:t>networks,</w:t>
      </w:r>
      <w:r>
        <w:rPr>
          <w:spacing w:val="-67"/>
          <w:sz w:val="28"/>
        </w:rPr>
        <w:t> </w:t>
      </w:r>
      <w:r>
        <w:rPr>
          <w:sz w:val="28"/>
        </w:rPr>
        <w:t>in which the neural network was provided with only the image and</w:t>
      </w:r>
      <w:r>
        <w:rPr>
          <w:spacing w:val="1"/>
          <w:sz w:val="28"/>
        </w:rPr>
        <w:t> </w:t>
      </w:r>
      <w:r>
        <w:rPr>
          <w:sz w:val="28"/>
        </w:rPr>
        <w:t>associated grade, without</w:t>
      </w:r>
      <w:r>
        <w:rPr>
          <w:spacing w:val="-3"/>
          <w:sz w:val="28"/>
        </w:rPr>
        <w:t> </w:t>
      </w:r>
      <w:r>
        <w:rPr>
          <w:sz w:val="28"/>
        </w:rPr>
        <w:t>explicit</w:t>
      </w:r>
      <w:r>
        <w:rPr>
          <w:spacing w:val="-1"/>
          <w:sz w:val="28"/>
        </w:rPr>
        <w:t> </w:t>
      </w:r>
      <w:r>
        <w:rPr>
          <w:sz w:val="28"/>
        </w:rPr>
        <w:t>definitions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features.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404" w:val="left" w:leader="none"/>
        </w:tabs>
        <w:spacing w:line="259" w:lineRule="auto" w:before="0" w:after="0"/>
        <w:ind w:left="120" w:right="119" w:firstLine="0"/>
        <w:jc w:val="left"/>
      </w:pP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Deep</w:t>
      </w:r>
      <w:r>
        <w:rPr>
          <w:spacing w:val="-1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Detection</w:t>
      </w:r>
      <w:r>
        <w:rPr>
          <w:spacing w:val="-67"/>
        </w:rPr>
        <w:t> </w:t>
      </w:r>
      <w:r>
        <w:rPr/>
        <w:t>of</w:t>
      </w:r>
      <w:r>
        <w:rPr>
          <w:spacing w:val="-4"/>
        </w:rPr>
        <w:t> </w:t>
      </w:r>
      <w:r>
        <w:rPr/>
        <w:t>Diabetic</w:t>
      </w:r>
      <w:r>
        <w:rPr>
          <w:spacing w:val="-1"/>
        </w:rPr>
        <w:t> </w:t>
      </w:r>
      <w:r>
        <w:rPr/>
        <w:t>Retinopathy</w:t>
      </w:r>
      <w:r>
        <w:rPr>
          <w:spacing w:val="-1"/>
        </w:rPr>
        <w:t> </w:t>
      </w:r>
      <w:r>
        <w:rPr/>
        <w:t>in Retinal</w:t>
      </w:r>
      <w:r>
        <w:rPr>
          <w:spacing w:val="3"/>
        </w:rPr>
        <w:t> </w:t>
      </w:r>
      <w:r>
        <w:rPr/>
        <w:t>Fundus</w:t>
      </w:r>
      <w:r>
        <w:rPr>
          <w:spacing w:val="-4"/>
        </w:rPr>
        <w:t> </w:t>
      </w:r>
      <w:r>
        <w:rPr/>
        <w:t>Photographs</w:t>
      </w:r>
      <w:r>
        <w:rPr>
          <w:spacing w:val="2"/>
        </w:rPr>
        <w:t> </w:t>
      </w:r>
      <w:r>
        <w:rPr/>
        <w:t>(2018)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158" w:after="0"/>
        <w:ind w:left="840" w:right="214" w:hanging="360"/>
        <w:jc w:val="left"/>
        <w:rPr>
          <w:sz w:val="28"/>
        </w:rPr>
      </w:pPr>
      <w:r>
        <w:rPr>
          <w:sz w:val="28"/>
        </w:rPr>
        <w:t>The original study used non-public fundus images from EyePACS and</w:t>
      </w:r>
      <w:r>
        <w:rPr>
          <w:spacing w:val="1"/>
          <w:sz w:val="28"/>
        </w:rPr>
        <w:t> </w:t>
      </w:r>
      <w:r>
        <w:rPr>
          <w:sz w:val="28"/>
        </w:rPr>
        <w:t>three hospitals in India for training. This Study used a different Eyepatch</w:t>
      </w:r>
      <w:r>
        <w:rPr>
          <w:spacing w:val="-67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Kaggle.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1920" w:h="16850"/>
          <w:pgMar w:top="1360" w:bottom="280" w:left="1320" w:right="1360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84" w:after="0"/>
        <w:ind w:left="840" w:right="399" w:hanging="360"/>
        <w:jc w:val="left"/>
        <w:rPr>
          <w:sz w:val="28"/>
        </w:rPr>
      </w:pPr>
      <w:r>
        <w:rPr>
          <w:sz w:val="28"/>
        </w:rPr>
        <w:t>The original study used the bench mark data set Messidor-2 to evaluate</w:t>
      </w:r>
      <w:r>
        <w:rPr>
          <w:spacing w:val="-67"/>
          <w:sz w:val="28"/>
        </w:rPr>
        <w:t> </w:t>
      </w:r>
      <w:r>
        <w:rPr>
          <w:sz w:val="28"/>
        </w:rPr>
        <w:t>the algorithm’s performance. This study used the same data set. In the</w:t>
      </w:r>
      <w:r>
        <w:rPr>
          <w:spacing w:val="1"/>
          <w:sz w:val="28"/>
        </w:rPr>
        <w:t> </w:t>
      </w:r>
      <w:r>
        <w:rPr>
          <w:sz w:val="28"/>
        </w:rPr>
        <w:t>original study, ophthalmologist regraded all images for diabetic</w:t>
      </w:r>
      <w:r>
        <w:rPr>
          <w:spacing w:val="1"/>
          <w:sz w:val="28"/>
        </w:rPr>
        <w:t> </w:t>
      </w:r>
      <w:r>
        <w:rPr>
          <w:sz w:val="28"/>
        </w:rPr>
        <w:t>retinopathy,</w:t>
      </w:r>
      <w:r>
        <w:rPr>
          <w:spacing w:val="4"/>
          <w:sz w:val="28"/>
        </w:rPr>
        <w:t> </w:t>
      </w:r>
      <w:r>
        <w:rPr>
          <w:sz w:val="28"/>
        </w:rPr>
        <w:t>macular</w:t>
      </w:r>
      <w:r>
        <w:rPr>
          <w:spacing w:val="-3"/>
          <w:sz w:val="28"/>
        </w:rPr>
        <w:t> </w:t>
      </w:r>
      <w:r>
        <w:rPr>
          <w:sz w:val="28"/>
        </w:rPr>
        <w:t>edema, and</w:t>
      </w:r>
      <w:r>
        <w:rPr>
          <w:spacing w:val="-3"/>
          <w:sz w:val="28"/>
        </w:rPr>
        <w:t> </w:t>
      </w:r>
      <w:r>
        <w:rPr>
          <w:sz w:val="28"/>
        </w:rPr>
        <w:t>image</w:t>
      </w:r>
      <w:r>
        <w:rPr>
          <w:spacing w:val="2"/>
          <w:sz w:val="28"/>
        </w:rPr>
        <w:t> </w:t>
      </w:r>
      <w:r>
        <w:rPr>
          <w:sz w:val="28"/>
        </w:rPr>
        <w:t>gradeability.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6" w:lineRule="auto" w:before="0" w:after="0"/>
        <w:ind w:left="840" w:right="718" w:hanging="360"/>
        <w:jc w:val="left"/>
        <w:rPr>
          <w:sz w:val="28"/>
        </w:rPr>
      </w:pPr>
      <w:r>
        <w:rPr>
          <w:sz w:val="28"/>
        </w:rPr>
        <w:t>There was one diabetic retinopathy grade per image for data set, and</w:t>
      </w:r>
      <w:r>
        <w:rPr>
          <w:spacing w:val="-67"/>
          <w:sz w:val="28"/>
        </w:rPr>
        <w:t> </w:t>
      </w:r>
      <w:r>
        <w:rPr>
          <w:sz w:val="28"/>
        </w:rPr>
        <w:t>assessed image</w:t>
      </w:r>
      <w:r>
        <w:rPr>
          <w:spacing w:val="-1"/>
          <w:sz w:val="28"/>
        </w:rPr>
        <w:t> </w:t>
      </w:r>
      <w:r>
        <w:rPr>
          <w:sz w:val="28"/>
        </w:rPr>
        <w:t>gradability</w:t>
      </w:r>
      <w:r>
        <w:rPr>
          <w:spacing w:val="1"/>
          <w:sz w:val="28"/>
        </w:rPr>
        <w:t> </w:t>
      </w:r>
      <w:r>
        <w:rPr>
          <w:sz w:val="28"/>
        </w:rPr>
        <w:t>ourselves.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0" w:after="0"/>
        <w:ind w:left="840" w:right="199" w:hanging="360"/>
        <w:jc w:val="left"/>
        <w:rPr>
          <w:sz w:val="28"/>
        </w:rPr>
      </w:pPr>
      <w:r>
        <w:rPr>
          <w:sz w:val="28"/>
        </w:rPr>
        <w:t>The original study did not provide hyper-parameter settings. But some of</w:t>
      </w:r>
      <w:r>
        <w:rPr>
          <w:spacing w:val="-67"/>
          <w:sz w:val="28"/>
        </w:rPr>
        <w:t> </w:t>
      </w:r>
      <w:r>
        <w:rPr>
          <w:sz w:val="28"/>
        </w:rPr>
        <w:t>these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1"/>
          <w:sz w:val="28"/>
        </w:rPr>
        <w:t> </w:t>
      </w:r>
      <w:r>
        <w:rPr>
          <w:sz w:val="28"/>
        </w:rPr>
        <w:t>later published.</w:t>
      </w:r>
    </w:p>
    <w:p>
      <w:pPr>
        <w:pStyle w:val="BodyText"/>
        <w:spacing w:before="1"/>
        <w:ind w:left="0" w:firstLine="0"/>
        <w:rPr>
          <w:sz w:val="44"/>
        </w:r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59" w:lineRule="auto" w:before="1" w:after="0"/>
        <w:ind w:left="120" w:right="439" w:firstLine="0"/>
        <w:jc w:val="both"/>
      </w:pPr>
      <w:r>
        <w:rPr/>
        <w:t>Transfer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Diabetic</w:t>
      </w:r>
      <w:r>
        <w:rPr>
          <w:spacing w:val="-5"/>
        </w:rPr>
        <w:t> </w:t>
      </w:r>
      <w:r>
        <w:rPr/>
        <w:t>Retinopathy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small</w:t>
      </w:r>
      <w:r>
        <w:rPr>
          <w:spacing w:val="-68"/>
        </w:rPr>
        <w:t> </w:t>
      </w:r>
      <w:r>
        <w:rPr/>
        <w:t>Dataset</w:t>
      </w:r>
      <w:r>
        <w:rPr>
          <w:spacing w:val="-3"/>
        </w:rPr>
        <w:t> </w:t>
      </w:r>
      <w:r>
        <w:rPr/>
        <w:t>(2019)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54" w:lineRule="auto" w:before="160" w:after="0"/>
        <w:ind w:left="840" w:right="127" w:hanging="360"/>
        <w:jc w:val="both"/>
        <w:rPr>
          <w:sz w:val="28"/>
        </w:rPr>
      </w:pPr>
      <w:r>
        <w:rPr>
          <w:sz w:val="28"/>
        </w:rPr>
        <w:t>Transfer</w:t>
      </w:r>
      <w:r>
        <w:rPr>
          <w:spacing w:val="-8"/>
          <w:sz w:val="28"/>
        </w:rPr>
        <w:t> </w:t>
      </w:r>
      <w:r>
        <w:rPr>
          <w:sz w:val="28"/>
        </w:rPr>
        <w:t>learning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already</w:t>
      </w:r>
      <w:r>
        <w:rPr>
          <w:spacing w:val="-5"/>
          <w:sz w:val="28"/>
        </w:rPr>
        <w:t> </w:t>
      </w:r>
      <w:r>
        <w:rPr>
          <w:sz w:val="28"/>
        </w:rPr>
        <w:t>trained</w:t>
      </w:r>
      <w:r>
        <w:rPr>
          <w:spacing w:val="-4"/>
          <w:sz w:val="28"/>
        </w:rPr>
        <w:t> </w:t>
      </w:r>
      <w:r>
        <w:rPr>
          <w:sz w:val="28"/>
        </w:rPr>
        <w:t>deep</w:t>
      </w:r>
      <w:r>
        <w:rPr>
          <w:spacing w:val="-5"/>
          <w:sz w:val="28"/>
        </w:rPr>
        <w:t> </w:t>
      </w:r>
      <w:r>
        <w:rPr>
          <w:sz w:val="28"/>
        </w:rPr>
        <w:t>convolutional</w:t>
      </w:r>
      <w:r>
        <w:rPr>
          <w:spacing w:val="-7"/>
          <w:sz w:val="28"/>
        </w:rPr>
        <w:t> </w:t>
      </w:r>
      <w:r>
        <w:rPr>
          <w:sz w:val="28"/>
        </w:rPr>
        <w:t>network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68"/>
          <w:sz w:val="28"/>
        </w:rPr>
        <w:t> </w:t>
      </w:r>
      <w:r>
        <w:rPr>
          <w:sz w:val="28"/>
        </w:rPr>
        <w:t>be used to reduce the cost of training from scratch and to train with small</w:t>
      </w:r>
      <w:r>
        <w:rPr>
          <w:spacing w:val="1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2"/>
          <w:sz w:val="28"/>
        </w:rPr>
        <w:t> </w:t>
      </w:r>
      <w:r>
        <w:rPr>
          <w:sz w:val="28"/>
        </w:rPr>
        <w:t>for deep</w:t>
      </w:r>
      <w:r>
        <w:rPr>
          <w:spacing w:val="-2"/>
          <w:sz w:val="28"/>
        </w:rPr>
        <w:t> </w:t>
      </w:r>
      <w:r>
        <w:rPr>
          <w:sz w:val="28"/>
        </w:rPr>
        <w:t>learning.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10" w:after="0"/>
        <w:ind w:left="840" w:right="465" w:hanging="360"/>
        <w:jc w:val="left"/>
        <w:rPr>
          <w:sz w:val="28"/>
        </w:rPr>
      </w:pPr>
      <w:r>
        <w:rPr>
          <w:sz w:val="28"/>
        </w:rPr>
        <w:t>In this work, they used a pretrained Inception-V3 model to take</w:t>
      </w:r>
      <w:r>
        <w:rPr>
          <w:spacing w:val="1"/>
          <w:sz w:val="28"/>
        </w:rPr>
        <w:t> </w:t>
      </w:r>
      <w:r>
        <w:rPr>
          <w:sz w:val="28"/>
        </w:rPr>
        <w:t>advantage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its</w:t>
      </w:r>
      <w:r>
        <w:rPr>
          <w:spacing w:val="-8"/>
          <w:sz w:val="28"/>
        </w:rPr>
        <w:t> </w:t>
      </w:r>
      <w:r>
        <w:rPr>
          <w:sz w:val="28"/>
        </w:rPr>
        <w:t>Inception</w:t>
      </w:r>
      <w:r>
        <w:rPr>
          <w:spacing w:val="-5"/>
          <w:sz w:val="28"/>
        </w:rPr>
        <w:t> </w:t>
      </w:r>
      <w:r>
        <w:rPr>
          <w:sz w:val="28"/>
        </w:rPr>
        <w:t>modules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Diabetic</w:t>
      </w:r>
      <w:r>
        <w:rPr>
          <w:spacing w:val="-6"/>
          <w:sz w:val="28"/>
        </w:rPr>
        <w:t> </w:t>
      </w:r>
      <w:r>
        <w:rPr>
          <w:sz w:val="28"/>
        </w:rPr>
        <w:t>Retinopathy</w:t>
      </w:r>
      <w:r>
        <w:rPr>
          <w:spacing w:val="-5"/>
          <w:sz w:val="28"/>
        </w:rPr>
        <w:t> </w:t>
      </w:r>
      <w:r>
        <w:rPr>
          <w:sz w:val="28"/>
        </w:rPr>
        <w:t>detection.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5" w:after="0"/>
        <w:ind w:left="840" w:right="183" w:hanging="360"/>
        <w:jc w:val="left"/>
        <w:rPr>
          <w:sz w:val="28"/>
        </w:rPr>
      </w:pPr>
      <w:r>
        <w:rPr>
          <w:sz w:val="28"/>
        </w:rPr>
        <w:t>In order to tackle the labelled data insufficiency problem, they sub-</w:t>
      </w:r>
      <w:r>
        <w:rPr>
          <w:spacing w:val="1"/>
          <w:sz w:val="28"/>
        </w:rPr>
        <w:t> </w:t>
      </w:r>
      <w:r>
        <w:rPr>
          <w:sz w:val="28"/>
        </w:rPr>
        <w:t>sampled a smaller version of the Kaggle Diabetic Retinopathy</w:t>
      </w:r>
      <w:r>
        <w:rPr>
          <w:spacing w:val="1"/>
          <w:sz w:val="28"/>
        </w:rPr>
        <w:t> </w:t>
      </w:r>
      <w:r>
        <w:rPr>
          <w:sz w:val="28"/>
        </w:rPr>
        <w:t>classification</w:t>
      </w:r>
      <w:r>
        <w:rPr>
          <w:spacing w:val="-7"/>
          <w:sz w:val="28"/>
        </w:rPr>
        <w:t> </w:t>
      </w:r>
      <w:r>
        <w:rPr>
          <w:sz w:val="28"/>
        </w:rPr>
        <w:t>challenge</w:t>
      </w:r>
      <w:r>
        <w:rPr>
          <w:spacing w:val="-6"/>
          <w:sz w:val="28"/>
        </w:rPr>
        <w:t> </w:t>
      </w:r>
      <w:r>
        <w:rPr>
          <w:sz w:val="28"/>
        </w:rPr>
        <w:t>dataset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training,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tested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model’s</w:t>
      </w:r>
      <w:r>
        <w:rPr>
          <w:spacing w:val="-67"/>
          <w:sz w:val="28"/>
        </w:rPr>
        <w:t> </w:t>
      </w:r>
      <w:r>
        <w:rPr>
          <w:sz w:val="28"/>
        </w:rPr>
        <w:t>accuracy on a previously unseen data subset. Their technique could be</w:t>
      </w:r>
      <w:r>
        <w:rPr>
          <w:spacing w:val="1"/>
          <w:sz w:val="28"/>
        </w:rPr>
        <w:t> </w:t>
      </w:r>
      <w:r>
        <w:rPr>
          <w:sz w:val="28"/>
        </w:rPr>
        <w:t>used in other deep learning based medical image classification problems</w:t>
      </w:r>
      <w:r>
        <w:rPr>
          <w:spacing w:val="1"/>
          <w:sz w:val="28"/>
        </w:rPr>
        <w:t> </w:t>
      </w:r>
      <w:r>
        <w:rPr>
          <w:sz w:val="28"/>
        </w:rPr>
        <w:t>facing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labelled training</w:t>
      </w:r>
      <w:r>
        <w:rPr>
          <w:spacing w:val="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insufficiency.</w:t>
      </w:r>
    </w:p>
    <w:p>
      <w:pPr>
        <w:pStyle w:val="BodyText"/>
        <w:spacing w:before="4"/>
        <w:ind w:left="0" w:firstLine="0"/>
        <w:rPr>
          <w:sz w:val="43"/>
        </w:r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1" w:right="0" w:hanging="214"/>
        <w:jc w:val="both"/>
      </w:pP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Diabetic</w:t>
      </w:r>
      <w:r>
        <w:rPr>
          <w:spacing w:val="-3"/>
        </w:rPr>
        <w:t> </w:t>
      </w:r>
      <w:r>
        <w:rPr/>
        <w:t>Retinopathy</w:t>
      </w:r>
      <w:r>
        <w:rPr>
          <w:spacing w:val="-3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(2020)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186" w:after="0"/>
        <w:ind w:left="840" w:right="128" w:hanging="360"/>
        <w:jc w:val="left"/>
        <w:rPr>
          <w:sz w:val="28"/>
        </w:rPr>
      </w:pPr>
      <w:r>
        <w:rPr>
          <w:sz w:val="28"/>
        </w:rPr>
        <w:t>One of the essential challenges is early detection, which is very important</w:t>
      </w:r>
      <w:r>
        <w:rPr>
          <w:spacing w:val="-67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treatment</w:t>
      </w:r>
      <w:r>
        <w:rPr>
          <w:spacing w:val="1"/>
          <w:sz w:val="28"/>
        </w:rPr>
        <w:t> </w:t>
      </w:r>
      <w:r>
        <w:rPr>
          <w:sz w:val="28"/>
        </w:rPr>
        <w:t>success.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6" w:after="0"/>
        <w:ind w:left="840" w:right="113" w:hanging="360"/>
        <w:jc w:val="left"/>
        <w:rPr>
          <w:sz w:val="28"/>
        </w:rPr>
      </w:pPr>
      <w:r>
        <w:rPr>
          <w:sz w:val="28"/>
        </w:rPr>
        <w:t>In this paper, they proposed an automatic deep-learning-based method for</w:t>
      </w:r>
      <w:r>
        <w:rPr>
          <w:spacing w:val="-67"/>
          <w:sz w:val="28"/>
        </w:rPr>
        <w:t> </w:t>
      </w:r>
      <w:r>
        <w:rPr>
          <w:sz w:val="28"/>
        </w:rPr>
        <w:t>stage detection of diabetic retinopathy by single photography of the</w:t>
      </w:r>
      <w:r>
        <w:rPr>
          <w:spacing w:val="1"/>
          <w:sz w:val="28"/>
        </w:rPr>
        <w:t> </w:t>
      </w:r>
      <w:r>
        <w:rPr>
          <w:sz w:val="28"/>
        </w:rPr>
        <w:t>human fundus. Additionally, they propose the multistage approach to</w:t>
      </w:r>
      <w:r>
        <w:rPr>
          <w:spacing w:val="1"/>
          <w:sz w:val="28"/>
        </w:rPr>
        <w:t> </w:t>
      </w:r>
      <w:r>
        <w:rPr>
          <w:sz w:val="28"/>
        </w:rPr>
        <w:t>transfer learning, which makes use of similar datasets with different</w:t>
      </w:r>
      <w:r>
        <w:rPr>
          <w:spacing w:val="1"/>
          <w:sz w:val="28"/>
        </w:rPr>
        <w:t> </w:t>
      </w:r>
      <w:r>
        <w:rPr>
          <w:sz w:val="28"/>
        </w:rPr>
        <w:t>labelling.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0" w:after="0"/>
        <w:ind w:left="840" w:right="174" w:hanging="360"/>
        <w:jc w:val="left"/>
        <w:rPr>
          <w:sz w:val="28"/>
        </w:rPr>
      </w:pPr>
      <w:r>
        <w:rPr>
          <w:sz w:val="28"/>
        </w:rPr>
        <w:t>The presented method can be used as a screening method for early</w:t>
      </w:r>
      <w:r>
        <w:rPr>
          <w:spacing w:val="1"/>
          <w:sz w:val="28"/>
        </w:rPr>
        <w:t> </w:t>
      </w:r>
      <w:r>
        <w:rPr>
          <w:sz w:val="28"/>
        </w:rPr>
        <w:t>detection of diabetic retinopathy with sensitivity and specificity of 0.99</w:t>
      </w:r>
      <w:r>
        <w:rPr>
          <w:spacing w:val="1"/>
          <w:sz w:val="28"/>
        </w:rPr>
        <w:t> </w:t>
      </w:r>
      <w:r>
        <w:rPr>
          <w:sz w:val="28"/>
        </w:rPr>
        <w:t>and is ranked 54 of 2943 competing methods (quadratic weighted kappa</w:t>
      </w:r>
      <w:r>
        <w:rPr>
          <w:spacing w:val="1"/>
          <w:sz w:val="28"/>
        </w:rPr>
        <w:t> </w:t>
      </w:r>
      <w:r>
        <w:rPr>
          <w:sz w:val="28"/>
        </w:rPr>
        <w:t>score of 0.925466) on APTOS 2019 Blindness Detection Dataset (13,000</w:t>
      </w:r>
      <w:r>
        <w:rPr>
          <w:spacing w:val="-67"/>
          <w:sz w:val="28"/>
        </w:rPr>
        <w:t> </w:t>
      </w:r>
      <w:r>
        <w:rPr>
          <w:sz w:val="28"/>
        </w:rPr>
        <w:t>images).</w:t>
      </w:r>
    </w:p>
    <w:p>
      <w:pPr>
        <w:spacing w:after="0" w:line="259" w:lineRule="auto"/>
        <w:jc w:val="left"/>
        <w:rPr>
          <w:sz w:val="28"/>
        </w:rPr>
        <w:sectPr>
          <w:pgSz w:w="11920" w:h="16850"/>
          <w:pgMar w:top="1340" w:bottom="280" w:left="1320" w:right="1360"/>
        </w:sect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67" w:after="0"/>
        <w:ind w:left="331" w:right="0" w:hanging="214"/>
        <w:jc w:val="left"/>
      </w:pPr>
      <w:r>
        <w:rPr/>
        <w:t>Diabetic</w:t>
      </w:r>
      <w:r>
        <w:rPr>
          <w:spacing w:val="-7"/>
        </w:rPr>
        <w:t> </w:t>
      </w:r>
      <w:r>
        <w:rPr/>
        <w:t>Retinopathy</w:t>
      </w:r>
      <w:r>
        <w:rPr>
          <w:spacing w:val="-4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Retinal</w:t>
      </w:r>
      <w:r>
        <w:rPr>
          <w:spacing w:val="-4"/>
        </w:rPr>
        <w:t> </w:t>
      </w:r>
      <w:r>
        <w:rPr/>
        <w:t>Image</w:t>
      </w:r>
      <w:r>
        <w:rPr>
          <w:spacing w:val="1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(2021)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186" w:after="0"/>
        <w:ind w:left="840" w:right="210" w:hanging="360"/>
        <w:jc w:val="left"/>
        <w:rPr>
          <w:sz w:val="28"/>
        </w:rPr>
      </w:pPr>
      <w:r>
        <w:rPr>
          <w:sz w:val="28"/>
        </w:rPr>
        <w:t>To visualize the symptom encoded in the descriptor, they propose Patho-</w:t>
      </w:r>
      <w:r>
        <w:rPr>
          <w:spacing w:val="-67"/>
          <w:sz w:val="28"/>
        </w:rPr>
        <w:t> </w:t>
      </w:r>
      <w:r>
        <w:rPr>
          <w:sz w:val="28"/>
        </w:rPr>
        <w:t>GAN,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network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synthesize</w:t>
      </w:r>
      <w:r>
        <w:rPr>
          <w:spacing w:val="-1"/>
          <w:sz w:val="28"/>
        </w:rPr>
        <w:t> </w:t>
      </w:r>
      <w:r>
        <w:rPr>
          <w:sz w:val="28"/>
        </w:rPr>
        <w:t>medically</w:t>
      </w:r>
      <w:r>
        <w:rPr>
          <w:spacing w:val="-4"/>
          <w:sz w:val="28"/>
        </w:rPr>
        <w:t> </w:t>
      </w:r>
      <w:r>
        <w:rPr>
          <w:sz w:val="28"/>
        </w:rPr>
        <w:t>plausible</w:t>
      </w:r>
      <w:r>
        <w:rPr>
          <w:spacing w:val="-3"/>
          <w:sz w:val="28"/>
        </w:rPr>
        <w:t> </w:t>
      </w:r>
      <w:r>
        <w:rPr>
          <w:sz w:val="28"/>
        </w:rPr>
        <w:t>retinal</w:t>
      </w:r>
      <w:r>
        <w:rPr>
          <w:spacing w:val="-6"/>
          <w:sz w:val="28"/>
        </w:rPr>
        <w:t> </w:t>
      </w:r>
      <w:r>
        <w:rPr>
          <w:sz w:val="28"/>
        </w:rPr>
        <w:t>images.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6" w:after="0"/>
        <w:ind w:left="840" w:right="176" w:hanging="360"/>
        <w:jc w:val="left"/>
        <w:rPr>
          <w:sz w:val="28"/>
        </w:rPr>
      </w:pPr>
      <w:r>
        <w:rPr>
          <w:sz w:val="28"/>
        </w:rPr>
        <w:t>By manipulating this descriptors, they could even arbitrarily control the</w:t>
      </w:r>
      <w:r>
        <w:rPr>
          <w:spacing w:val="1"/>
          <w:sz w:val="28"/>
        </w:rPr>
        <w:t> </w:t>
      </w:r>
      <w:r>
        <w:rPr>
          <w:sz w:val="28"/>
        </w:rPr>
        <w:t>position, quantity, and categories of generated lesions. They also show</w:t>
      </w:r>
      <w:r>
        <w:rPr>
          <w:spacing w:val="1"/>
          <w:sz w:val="28"/>
        </w:rPr>
        <w:t> </w:t>
      </w:r>
      <w:r>
        <w:rPr>
          <w:sz w:val="28"/>
        </w:rPr>
        <w:t>that their synthesized images carry the symptoms directly related to</w:t>
      </w:r>
      <w:r>
        <w:rPr>
          <w:spacing w:val="1"/>
          <w:sz w:val="28"/>
        </w:rPr>
        <w:t> </w:t>
      </w:r>
      <w:r>
        <w:rPr>
          <w:sz w:val="28"/>
        </w:rPr>
        <w:t>diabetic retinopathy diagnosis. Their generated images are both</w:t>
      </w:r>
      <w:r>
        <w:rPr>
          <w:spacing w:val="1"/>
          <w:sz w:val="28"/>
        </w:rPr>
        <w:t> </w:t>
      </w:r>
      <w:r>
        <w:rPr>
          <w:sz w:val="28"/>
        </w:rPr>
        <w:t>qualitatively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quantitatively</w:t>
      </w:r>
      <w:r>
        <w:rPr>
          <w:spacing w:val="-5"/>
          <w:sz w:val="28"/>
        </w:rPr>
        <w:t> </w:t>
      </w:r>
      <w:r>
        <w:rPr>
          <w:sz w:val="28"/>
        </w:rPr>
        <w:t>superior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ones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previous</w:t>
      </w:r>
      <w:r>
        <w:rPr>
          <w:spacing w:val="-7"/>
          <w:sz w:val="28"/>
        </w:rPr>
        <w:t> </w:t>
      </w:r>
      <w:r>
        <w:rPr>
          <w:sz w:val="28"/>
        </w:rPr>
        <w:t>methods.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9" w:lineRule="auto" w:before="0" w:after="0"/>
        <w:ind w:left="840" w:right="501" w:hanging="360"/>
        <w:jc w:val="left"/>
        <w:rPr>
          <w:sz w:val="28"/>
        </w:rPr>
      </w:pPr>
      <w:r>
        <w:rPr>
          <w:sz w:val="28"/>
        </w:rPr>
        <w:t>Besides, compared to existing methods that take hours to generate an</w:t>
      </w:r>
      <w:r>
        <w:rPr>
          <w:spacing w:val="1"/>
          <w:sz w:val="28"/>
        </w:rPr>
        <w:t> </w:t>
      </w:r>
      <w:r>
        <w:rPr>
          <w:sz w:val="28"/>
        </w:rPr>
        <w:t>image,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second</w:t>
      </w:r>
      <w:r>
        <w:rPr>
          <w:spacing w:val="-5"/>
          <w:sz w:val="28"/>
        </w:rPr>
        <w:t> </w:t>
      </w:r>
      <w:r>
        <w:rPr>
          <w:sz w:val="28"/>
        </w:rPr>
        <w:t>level</w:t>
      </w:r>
      <w:r>
        <w:rPr>
          <w:spacing w:val="-6"/>
          <w:sz w:val="28"/>
        </w:rPr>
        <w:t> </w:t>
      </w:r>
      <w:r>
        <w:rPr>
          <w:sz w:val="28"/>
        </w:rPr>
        <w:t>speed</w:t>
      </w:r>
      <w:r>
        <w:rPr>
          <w:spacing w:val="-2"/>
          <w:sz w:val="28"/>
        </w:rPr>
        <w:t> </w:t>
      </w:r>
      <w:r>
        <w:rPr>
          <w:sz w:val="28"/>
        </w:rPr>
        <w:t>endows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potential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effective</w:t>
      </w:r>
      <w:r>
        <w:rPr>
          <w:spacing w:val="-67"/>
          <w:sz w:val="28"/>
        </w:rPr>
        <w:t> </w:t>
      </w:r>
      <w:r>
        <w:rPr>
          <w:sz w:val="28"/>
        </w:rPr>
        <w:t>solution for data</w:t>
      </w:r>
      <w:r>
        <w:rPr>
          <w:spacing w:val="2"/>
          <w:sz w:val="28"/>
        </w:rPr>
        <w:t> </w:t>
      </w:r>
      <w:r>
        <w:rPr>
          <w:sz w:val="28"/>
        </w:rPr>
        <w:t>augmentation.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5"/>
        <w:ind w:left="0" w:firstLine="0"/>
        <w:rPr>
          <w:sz w:val="26"/>
        </w:rPr>
      </w:pPr>
    </w:p>
    <w:p>
      <w:pPr>
        <w:pStyle w:val="Heading2"/>
      </w:pPr>
      <w:r>
        <w:rPr/>
        <w:t>References: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189" w:after="0"/>
        <w:ind w:left="840" w:right="0" w:hanging="363"/>
        <w:jc w:val="left"/>
        <w:rPr>
          <w:sz w:val="28"/>
        </w:rPr>
      </w:pPr>
      <w:hyperlink r:id="rId5">
        <w:r>
          <w:rPr>
            <w:color w:val="0461C1"/>
            <w:sz w:val="28"/>
            <w:u w:val="single" w:color="0461C1"/>
          </w:rPr>
          <w:t>https://pubmed.ncbi.nlm.nih.gov/27898976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4" w:after="0"/>
        <w:ind w:left="840" w:right="0" w:hanging="363"/>
        <w:jc w:val="left"/>
        <w:rPr>
          <w:sz w:val="28"/>
        </w:rPr>
      </w:pPr>
      <w:hyperlink r:id="rId6">
        <w:r>
          <w:rPr>
            <w:color w:val="0461C1"/>
            <w:sz w:val="28"/>
            <w:u w:val="single" w:color="0461C1"/>
          </w:rPr>
          <w:t>https://arxiv.org/abs/1803.04337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3"/>
        <w:jc w:val="left"/>
        <w:rPr>
          <w:sz w:val="28"/>
        </w:rPr>
      </w:pPr>
      <w:hyperlink r:id="rId7">
        <w:r>
          <w:rPr>
            <w:color w:val="0461C1"/>
            <w:sz w:val="28"/>
            <w:u w:val="single" w:color="0461C1"/>
          </w:rPr>
          <w:t>https://arxiv.org/abs/1905.07203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40" w:lineRule="auto" w:before="24" w:after="0"/>
        <w:ind w:left="840" w:right="0" w:hanging="363"/>
        <w:jc w:val="left"/>
        <w:rPr>
          <w:sz w:val="28"/>
        </w:rPr>
      </w:pPr>
      <w:hyperlink r:id="rId8">
        <w:r>
          <w:rPr>
            <w:color w:val="0461C1"/>
            <w:sz w:val="28"/>
            <w:u w:val="single" w:color="0461C1"/>
          </w:rPr>
          <w:t>https://www.scitepress.org/Papers/2020/89708/89708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  <w:tab w:pos="841" w:val="left" w:leader="none"/>
        </w:tabs>
        <w:spacing w:line="254" w:lineRule="auto" w:before="27" w:after="0"/>
        <w:ind w:left="840" w:right="1039" w:hanging="360"/>
        <w:jc w:val="left"/>
        <w:rPr>
          <w:sz w:val="28"/>
        </w:rPr>
      </w:pPr>
      <w:hyperlink r:id="rId9">
        <w:r>
          <w:rPr>
            <w:color w:val="0461C1"/>
            <w:spacing w:val="-1"/>
            <w:sz w:val="28"/>
            <w:u w:val="single" w:color="0461C1"/>
          </w:rPr>
          <w:t>https://www.researchgate.net/publication/353056389</w:t>
        </w:r>
        <w:r>
          <w:rPr>
            <w:color w:val="0461C1"/>
            <w:spacing w:val="7"/>
            <w:sz w:val="28"/>
          </w:rPr>
          <w:t> </w:t>
        </w:r>
      </w:hyperlink>
      <w:r>
        <w:rPr>
          <w:sz w:val="28"/>
        </w:rPr>
        <w:t>Explainable</w:t>
      </w:r>
      <w:r>
        <w:rPr>
          <w:spacing w:val="-67"/>
          <w:sz w:val="28"/>
        </w:rPr>
        <w:t> </w:t>
      </w:r>
      <w:r>
        <w:rPr>
          <w:sz w:val="28"/>
        </w:rPr>
        <w:t>Diabetic</w:t>
      </w:r>
      <w:r>
        <w:rPr>
          <w:spacing w:val="-5"/>
          <w:sz w:val="28"/>
        </w:rPr>
        <w:t> </w:t>
      </w:r>
      <w:r>
        <w:rPr>
          <w:sz w:val="28"/>
        </w:rPr>
        <w:t>Retinopathy</w:t>
      </w:r>
      <w:r>
        <w:rPr>
          <w:spacing w:val="-5"/>
          <w:sz w:val="28"/>
        </w:rPr>
        <w:t> </w:t>
      </w:r>
      <w:r>
        <w:rPr>
          <w:sz w:val="28"/>
        </w:rPr>
        <w:t>Detection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Retinal</w:t>
      </w:r>
      <w:r>
        <w:rPr>
          <w:spacing w:val="-6"/>
          <w:sz w:val="28"/>
        </w:rPr>
        <w:t> </w:t>
      </w:r>
      <w:r>
        <w:rPr>
          <w:sz w:val="28"/>
        </w:rPr>
        <w:t>Image</w:t>
      </w:r>
      <w:r>
        <w:rPr>
          <w:spacing w:val="-4"/>
          <w:sz w:val="28"/>
        </w:rPr>
        <w:t> </w:t>
      </w:r>
      <w:r>
        <w:rPr>
          <w:sz w:val="28"/>
        </w:rPr>
        <w:t>Generation</w:t>
      </w:r>
    </w:p>
    <w:sectPr>
      <w:pgSz w:w="11920" w:h="16850"/>
      <w:pgMar w:top="136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20" w:right="259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ubmed.ncbi.nlm.nih.gov/27898976" TargetMode="External"/><Relationship Id="rId6" Type="http://schemas.openxmlformats.org/officeDocument/2006/relationships/hyperlink" Target="https://arxiv.org/abs/1803.04337" TargetMode="External"/><Relationship Id="rId7" Type="http://schemas.openxmlformats.org/officeDocument/2006/relationships/hyperlink" Target="https://arxiv.org/abs/1905.07203" TargetMode="External"/><Relationship Id="rId8" Type="http://schemas.openxmlformats.org/officeDocument/2006/relationships/hyperlink" Target="https://www.scitepress.org/Papers/2020/89708/89708" TargetMode="External"/><Relationship Id="rId9" Type="http://schemas.openxmlformats.org/officeDocument/2006/relationships/hyperlink" Target="https://www.researchgate.net/publication/353056389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Thasleema Nishrin</dc:creator>
  <dcterms:created xsi:type="dcterms:W3CDTF">2022-10-16T16:29:31Z</dcterms:created>
  <dcterms:modified xsi:type="dcterms:W3CDTF">2022-10-16T16:29:31Z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