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E9" w:rsidRDefault="004B4C3A">
      <w:pPr>
        <w:pStyle w:val="Title"/>
        <w:spacing w:before="68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2766E9" w:rsidRDefault="004B4C3A">
      <w:pPr>
        <w:pStyle w:val="Title"/>
        <w:ind w:left="1959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2766E9" w:rsidRDefault="002766E9">
      <w:pPr>
        <w:pStyle w:val="BodyText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2766E9">
        <w:trPr>
          <w:trHeight w:val="254"/>
        </w:trPr>
        <w:tc>
          <w:tcPr>
            <w:tcW w:w="4514" w:type="dxa"/>
          </w:tcPr>
          <w:p w:rsidR="002766E9" w:rsidRDefault="004B4C3A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2766E9" w:rsidRDefault="004B4C3A">
            <w:pPr>
              <w:pStyle w:val="TableParagraph"/>
              <w:spacing w:line="234" w:lineRule="exact"/>
              <w:ind w:left="109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 2022</w:t>
            </w:r>
          </w:p>
        </w:tc>
      </w:tr>
      <w:tr w:rsidR="002766E9">
        <w:trPr>
          <w:trHeight w:val="252"/>
        </w:trPr>
        <w:tc>
          <w:tcPr>
            <w:tcW w:w="4514" w:type="dxa"/>
          </w:tcPr>
          <w:p w:rsidR="002766E9" w:rsidRDefault="004B4C3A">
            <w:pPr>
              <w:pStyle w:val="TableParagraph"/>
              <w:spacing w:line="233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2766E9" w:rsidRDefault="004B4C3A" w:rsidP="00A60856">
            <w:pPr>
              <w:pStyle w:val="TableParagraph"/>
              <w:spacing w:line="233" w:lineRule="exact"/>
              <w:ind w:left="109"/>
            </w:pPr>
            <w:r>
              <w:t>PNT2022TMID</w:t>
            </w:r>
            <w:r w:rsidR="00A60856">
              <w:t>40695</w:t>
            </w:r>
          </w:p>
        </w:tc>
      </w:tr>
      <w:tr w:rsidR="002766E9">
        <w:trPr>
          <w:trHeight w:val="503"/>
        </w:trPr>
        <w:tc>
          <w:tcPr>
            <w:tcW w:w="4514" w:type="dxa"/>
          </w:tcPr>
          <w:p w:rsidR="002766E9" w:rsidRDefault="004B4C3A">
            <w:pPr>
              <w:pStyle w:val="TableParagraph"/>
              <w:spacing w:line="24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2766E9" w:rsidRDefault="004B4C3A">
            <w:pPr>
              <w:pStyle w:val="TableParagraph"/>
              <w:spacing w:line="239" w:lineRule="exact"/>
              <w:ind w:left="109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Crop</w:t>
            </w:r>
            <w:r>
              <w:rPr>
                <w:spacing w:val="-9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</w:p>
          <w:p w:rsidR="002766E9" w:rsidRDefault="004B4C3A">
            <w:pPr>
              <w:pStyle w:val="TableParagraph"/>
              <w:spacing w:line="245" w:lineRule="exact"/>
              <w:ind w:left="109"/>
            </w:pPr>
            <w:r>
              <w:t>Agriculture</w:t>
            </w:r>
          </w:p>
        </w:tc>
      </w:tr>
      <w:tr w:rsidR="002766E9">
        <w:trPr>
          <w:trHeight w:val="253"/>
        </w:trPr>
        <w:tc>
          <w:tcPr>
            <w:tcW w:w="4514" w:type="dxa"/>
          </w:tcPr>
          <w:p w:rsidR="002766E9" w:rsidRDefault="004B4C3A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2766E9" w:rsidRDefault="004B4C3A">
            <w:pPr>
              <w:pStyle w:val="TableParagraph"/>
              <w:spacing w:line="233" w:lineRule="exact"/>
              <w:ind w:left="10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766E9" w:rsidRDefault="002766E9">
      <w:pPr>
        <w:pStyle w:val="BodyText"/>
        <w:spacing w:before="6"/>
        <w:rPr>
          <w:b/>
          <w:sz w:val="37"/>
        </w:rPr>
      </w:pPr>
    </w:p>
    <w:p w:rsidR="002766E9" w:rsidRDefault="004B4C3A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t>Requirements:</w:t>
      </w:r>
    </w:p>
    <w:p w:rsidR="002766E9" w:rsidRDefault="004B4C3A">
      <w:pPr>
        <w:pStyle w:val="BodyText"/>
        <w:spacing w:before="179"/>
        <w:ind w:left="22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:rsidR="002766E9" w:rsidRDefault="002766E9">
      <w:pPr>
        <w:pStyle w:val="BodyText"/>
        <w:spacing w:before="11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5"/>
        <w:gridCol w:w="5249"/>
      </w:tblGrid>
      <w:tr w:rsidR="002766E9">
        <w:trPr>
          <w:trHeight w:val="330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spacing w:line="248" w:lineRule="exact"/>
              <w:ind w:left="11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766E9">
        <w:trPr>
          <w:trHeight w:val="1011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4" w:lineRule="exact"/>
            </w:pPr>
            <w:r>
              <w:t>FR-1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spacing w:line="244" w:lineRule="exact"/>
              <w:ind w:left="113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spacing w:line="240" w:lineRule="auto"/>
              <w:ind w:left="107" w:right="2714"/>
            </w:pPr>
            <w:r>
              <w:t>Download the app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Gmail</w:t>
            </w:r>
            <w:r>
              <w:rPr>
                <w:spacing w:val="-52"/>
              </w:rPr>
              <w:t xml:space="preserve"> </w:t>
            </w: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  <w:p w:rsidR="002766E9" w:rsidRDefault="004B4C3A">
            <w:pPr>
              <w:pStyle w:val="TableParagraph"/>
              <w:spacing w:line="233" w:lineRule="exact"/>
              <w:ind w:left="107"/>
            </w:pPr>
            <w:r>
              <w:t>Follow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instructions</w:t>
            </w:r>
          </w:p>
        </w:tc>
      </w:tr>
      <w:tr w:rsidR="002766E9">
        <w:trPr>
          <w:trHeight w:val="509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4" w:lineRule="exact"/>
            </w:pPr>
            <w:r>
              <w:t>FR-2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spacing w:line="244" w:lineRule="exact"/>
              <w:ind w:left="113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spacing w:line="230" w:lineRule="auto"/>
              <w:ind w:left="107" w:right="3036"/>
            </w:pPr>
            <w:r>
              <w:t>Confirmation</w:t>
            </w:r>
            <w:r>
              <w:rPr>
                <w:spacing w:val="-12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2766E9">
        <w:trPr>
          <w:trHeight w:val="503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4" w:lineRule="exact"/>
            </w:pPr>
            <w:r>
              <w:t>FR-3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spacing w:line="244" w:lineRule="exact"/>
              <w:ind w:left="113"/>
            </w:pP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sensor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spacing w:line="228" w:lineRule="auto"/>
              <w:ind w:left="107" w:right="132"/>
            </w:pPr>
            <w:r>
              <w:t>Interface</w:t>
            </w:r>
            <w:r>
              <w:rPr>
                <w:spacing w:val="-11"/>
              </w:rPr>
              <w:t xml:space="preserve"> </w:t>
            </w:r>
            <w:r>
              <w:t>sensor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so</w:t>
            </w:r>
            <w:r>
              <w:rPr>
                <w:spacing w:val="-9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animals</w:t>
            </w:r>
            <w:r>
              <w:rPr>
                <w:spacing w:val="-1"/>
              </w:rPr>
              <w:t xml:space="preserve"> </w:t>
            </w:r>
            <w:r>
              <w:t>enter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gives alarm.</w:t>
            </w:r>
          </w:p>
        </w:tc>
      </w:tr>
      <w:tr w:rsidR="002766E9">
        <w:trPr>
          <w:trHeight w:val="488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FR-4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ind w:left="113"/>
            </w:pPr>
            <w:r>
              <w:t>Accessing</w:t>
            </w:r>
            <w:r>
              <w:rPr>
                <w:spacing w:val="-5"/>
              </w:rPr>
              <w:t xml:space="preserve"> </w:t>
            </w:r>
            <w:r>
              <w:t>datasets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ind w:left="107"/>
            </w:pP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3"/>
              </w:rPr>
              <w:t xml:space="preserve"> </w:t>
            </w:r>
            <w:r>
              <w:t>retrieved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3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</w:tr>
      <w:tr w:rsidR="002766E9">
        <w:trPr>
          <w:trHeight w:val="508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FR-5</w:t>
            </w:r>
          </w:p>
        </w:tc>
        <w:tc>
          <w:tcPr>
            <w:tcW w:w="3155" w:type="dxa"/>
          </w:tcPr>
          <w:p w:rsidR="002766E9" w:rsidRDefault="004B4C3A">
            <w:pPr>
              <w:pStyle w:val="TableParagraph"/>
              <w:ind w:left="113"/>
            </w:pPr>
            <w:r>
              <w:t>Mobile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  <w:tc>
          <w:tcPr>
            <w:tcW w:w="5249" w:type="dxa"/>
          </w:tcPr>
          <w:p w:rsidR="002766E9" w:rsidRDefault="004B4C3A">
            <w:pPr>
              <w:pStyle w:val="TableParagraph"/>
              <w:spacing w:line="232" w:lineRule="auto"/>
              <w:ind w:left="107"/>
            </w:pPr>
            <w:r>
              <w:t>Motors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field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controlled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mobile</w:t>
            </w:r>
            <w:r>
              <w:rPr>
                <w:spacing w:val="-11"/>
              </w:rPr>
              <w:t xml:space="preserve"> </w:t>
            </w:r>
            <w:r>
              <w:t>application.</w:t>
            </w:r>
          </w:p>
        </w:tc>
      </w:tr>
    </w:tbl>
    <w:p w:rsidR="002766E9" w:rsidRDefault="002766E9">
      <w:pPr>
        <w:pStyle w:val="BodyText"/>
        <w:rPr>
          <w:sz w:val="24"/>
        </w:rPr>
      </w:pPr>
    </w:p>
    <w:p w:rsidR="002766E9" w:rsidRDefault="002766E9">
      <w:pPr>
        <w:pStyle w:val="BodyText"/>
        <w:rPr>
          <w:sz w:val="24"/>
        </w:rPr>
      </w:pPr>
    </w:p>
    <w:p w:rsidR="002766E9" w:rsidRDefault="002766E9">
      <w:pPr>
        <w:pStyle w:val="BodyText"/>
        <w:rPr>
          <w:sz w:val="24"/>
        </w:rPr>
      </w:pPr>
    </w:p>
    <w:p w:rsidR="002766E9" w:rsidRDefault="002766E9">
      <w:pPr>
        <w:pStyle w:val="BodyText"/>
        <w:rPr>
          <w:sz w:val="24"/>
        </w:rPr>
      </w:pPr>
    </w:p>
    <w:p w:rsidR="002766E9" w:rsidRDefault="004B4C3A">
      <w:pPr>
        <w:pStyle w:val="Heading1"/>
        <w:spacing w:before="193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10"/>
        </w:rPr>
        <w:t xml:space="preserve"> </w:t>
      </w:r>
      <w:r>
        <w:t>Requirements:</w:t>
      </w:r>
    </w:p>
    <w:p w:rsidR="002766E9" w:rsidRDefault="004B4C3A">
      <w:pPr>
        <w:pStyle w:val="BodyText"/>
        <w:spacing w:before="179"/>
        <w:ind w:left="220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2766E9" w:rsidRDefault="002766E9">
      <w:pPr>
        <w:pStyle w:val="BodyText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2766E9">
        <w:trPr>
          <w:trHeight w:val="330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6" w:lineRule="exact"/>
              <w:ind w:left="113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66E9">
        <w:trPr>
          <w:trHeight w:val="507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6" w:lineRule="exact"/>
              <w:ind w:left="113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32" w:lineRule="auto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defines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helps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protect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farm.</w:t>
            </w:r>
          </w:p>
        </w:tc>
      </w:tr>
      <w:tr w:rsidR="002766E9">
        <w:trPr>
          <w:trHeight w:val="504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7" w:lineRule="exact"/>
              <w:ind w:left="113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30" w:lineRule="auto"/>
              <w:ind w:right="190"/>
            </w:pPr>
            <w:r>
              <w:t>We</w:t>
            </w:r>
            <w:r>
              <w:rPr>
                <w:spacing w:val="-1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project to</w:t>
            </w:r>
            <w:r>
              <w:rPr>
                <w:spacing w:val="-9"/>
              </w:rPr>
              <w:t xml:space="preserve"> </w:t>
            </w:r>
            <w:r>
              <w:t>secure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crops</w:t>
            </w:r>
            <w:r>
              <w:rPr>
                <w:spacing w:val="-52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animals.</w:t>
            </w:r>
          </w:p>
        </w:tc>
      </w:tr>
      <w:tr w:rsidR="002766E9">
        <w:trPr>
          <w:trHeight w:val="1266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6" w:lineRule="exact"/>
              <w:ind w:left="113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40" w:lineRule="auto"/>
              <w:ind w:right="190"/>
            </w:pPr>
            <w:r>
              <w:t>This project will help farmers in protecting their</w:t>
            </w:r>
            <w:r>
              <w:rPr>
                <w:spacing w:val="1"/>
              </w:rPr>
              <w:t xml:space="preserve"> </w:t>
            </w:r>
            <w:r>
              <w:t>fields and save them from significant financial</w:t>
            </w:r>
            <w:r>
              <w:rPr>
                <w:spacing w:val="1"/>
              </w:rPr>
              <w:t xml:space="preserve"> </w:t>
            </w:r>
            <w:r>
              <w:t>losses.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achieving</w:t>
            </w:r>
            <w:r>
              <w:rPr>
                <w:spacing w:val="-8"/>
              </w:rPr>
              <w:t xml:space="preserve"> </w:t>
            </w:r>
            <w:r>
              <w:t>better</w:t>
            </w:r>
          </w:p>
          <w:p w:rsidR="002766E9" w:rsidRDefault="004B4C3A">
            <w:pPr>
              <w:pStyle w:val="TableParagraph"/>
              <w:spacing w:before="4"/>
              <w:ind w:right="190"/>
            </w:pPr>
            <w:proofErr w:type="gramStart"/>
            <w:r>
              <w:t>crop</w:t>
            </w:r>
            <w:proofErr w:type="gramEnd"/>
            <w:r>
              <w:rPr>
                <w:spacing w:val="-5"/>
              </w:rPr>
              <w:t xml:space="preserve"> </w:t>
            </w:r>
            <w:r>
              <w:t>yields</w:t>
            </w:r>
            <w:r>
              <w:rPr>
                <w:spacing w:val="-2"/>
              </w:rPr>
              <w:t xml:space="preserve"> </w:t>
            </w:r>
            <w:r>
              <w:t>thus</w:t>
            </w:r>
            <w:r>
              <w:rPr>
                <w:spacing w:val="-2"/>
              </w:rPr>
              <w:t xml:space="preserve"> </w:t>
            </w:r>
            <w:r>
              <w:t>leading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economic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52"/>
              </w:rPr>
              <w:t xml:space="preserve"> </w:t>
            </w:r>
            <w:r>
              <w:t>being.</w:t>
            </w:r>
          </w:p>
        </w:tc>
      </w:tr>
      <w:tr w:rsidR="002766E9">
        <w:trPr>
          <w:trHeight w:val="1012"/>
        </w:trPr>
        <w:tc>
          <w:tcPr>
            <w:tcW w:w="927" w:type="dxa"/>
          </w:tcPr>
          <w:p w:rsidR="002766E9" w:rsidRDefault="004B4C3A">
            <w:pPr>
              <w:pStyle w:val="TableParagraph"/>
              <w:spacing w:line="241" w:lineRule="exact"/>
            </w:pPr>
            <w:r>
              <w:t>NFR-4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6" w:lineRule="exact"/>
              <w:ind w:left="113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40" w:lineRule="auto"/>
              <w:ind w:right="190"/>
            </w:pPr>
            <w:r>
              <w:t>IOT devices and sensors are used to indicate the</w:t>
            </w:r>
            <w:r>
              <w:rPr>
                <w:spacing w:val="1"/>
              </w:rPr>
              <w:t xml:space="preserve"> </w:t>
            </w:r>
            <w:r>
              <w:t>farmer by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8"/>
              </w:rPr>
              <w:t xml:space="preserve"> </w:t>
            </w:r>
            <w:r>
              <w:t>animals</w:t>
            </w:r>
            <w:r>
              <w:rPr>
                <w:spacing w:val="-6"/>
              </w:rPr>
              <w:t xml:space="preserve"> </w:t>
            </w:r>
            <w:r>
              <w:t>try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enter</w:t>
            </w:r>
            <w:r>
              <w:rPr>
                <w:spacing w:val="3"/>
              </w:rPr>
              <w:t xml:space="preserve"> </w:t>
            </w:r>
            <w:r>
              <w:t>into</w:t>
            </w:r>
          </w:p>
          <w:p w:rsidR="002766E9" w:rsidRDefault="004B4C3A">
            <w:pPr>
              <w:pStyle w:val="TableParagraph"/>
              <w:spacing w:before="6" w:line="240" w:lineRule="exact"/>
              <w:ind w:right="190"/>
            </w:pPr>
            <w:proofErr w:type="gramStart"/>
            <w:r>
              <w:t>the</w:t>
            </w:r>
            <w:proofErr w:type="gramEnd"/>
            <w:r>
              <w:t xml:space="preserve"> field and also we use an SD card module that</w:t>
            </w:r>
            <w:r>
              <w:rPr>
                <w:spacing w:val="1"/>
              </w:rPr>
              <w:t xml:space="preserve"> </w:t>
            </w:r>
            <w:r>
              <w:t>helps to</w:t>
            </w:r>
            <w:r>
              <w:rPr>
                <w:spacing w:val="-8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specified</w:t>
            </w:r>
            <w:r>
              <w:rPr>
                <w:spacing w:val="-8"/>
              </w:rPr>
              <w:t xml:space="preserve"> </w:t>
            </w:r>
            <w:r>
              <w:t>sound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scare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animals.</w:t>
            </w:r>
          </w:p>
        </w:tc>
      </w:tr>
      <w:tr w:rsidR="002766E9">
        <w:trPr>
          <w:trHeight w:val="502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7" w:lineRule="exact"/>
              <w:ind w:left="113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30" w:lineRule="auto"/>
            </w:pPr>
            <w:r>
              <w:t>By developing and deploying resilient hardware and</w:t>
            </w:r>
            <w:r>
              <w:rPr>
                <w:spacing w:val="-52"/>
              </w:rPr>
              <w:t xml:space="preserve"> </w:t>
            </w: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protect the</w:t>
            </w:r>
            <w:r>
              <w:rPr>
                <w:spacing w:val="-11"/>
              </w:rPr>
              <w:t xml:space="preserve"> </w:t>
            </w:r>
            <w:r>
              <w:t>crops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wild</w:t>
            </w:r>
            <w:r>
              <w:rPr>
                <w:spacing w:val="-6"/>
              </w:rPr>
              <w:t xml:space="preserve"> </w:t>
            </w:r>
            <w:r>
              <w:t>animals.</w:t>
            </w:r>
          </w:p>
        </w:tc>
      </w:tr>
      <w:tr w:rsidR="002766E9">
        <w:trPr>
          <w:trHeight w:val="1012"/>
        </w:trPr>
        <w:tc>
          <w:tcPr>
            <w:tcW w:w="927" w:type="dxa"/>
          </w:tcPr>
          <w:p w:rsidR="002766E9" w:rsidRDefault="004B4C3A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2766E9" w:rsidRDefault="004B4C3A">
            <w:pPr>
              <w:pStyle w:val="TableParagraph"/>
              <w:spacing w:line="247" w:lineRule="exact"/>
              <w:ind w:left="113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2766E9" w:rsidRDefault="004B4C3A">
            <w:pPr>
              <w:pStyle w:val="TableParagraph"/>
              <w:spacing w:line="240" w:lineRule="auto"/>
            </w:pPr>
            <w:r>
              <w:rPr>
                <w:spacing w:val="-1"/>
              </w:rPr>
              <w:t>Since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t xml:space="preserve"> system</w:t>
            </w:r>
            <w:r>
              <w:rPr>
                <w:spacing w:val="-13"/>
              </w:rPr>
              <w:t xml:space="preserve"> </w:t>
            </w:r>
            <w:r>
              <w:t>uses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2"/>
              </w:rPr>
              <w:t xml:space="preserve"> </w:t>
            </w:r>
            <w:r>
              <w:t>vision</w:t>
            </w:r>
            <w:r>
              <w:rPr>
                <w:spacing w:val="-8"/>
              </w:rPr>
              <w:t xml:space="preserve"> </w:t>
            </w:r>
            <w:r>
              <w:t>techniques</w:t>
            </w:r>
            <w:r>
              <w:rPr>
                <w:spacing w:val="-52"/>
              </w:rPr>
              <w:t xml:space="preserve"> </w:t>
            </w: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4"/>
              </w:rPr>
              <w:t xml:space="preserve"> </w:t>
            </w:r>
            <w:r>
              <w:t>helps</w:t>
            </w:r>
          </w:p>
          <w:p w:rsidR="002766E9" w:rsidRDefault="004B4C3A">
            <w:pPr>
              <w:pStyle w:val="TableParagraph"/>
              <w:spacing w:line="250" w:lineRule="exact"/>
            </w:pPr>
            <w:r>
              <w:t>efficiently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large</w:t>
            </w:r>
            <w:r>
              <w:rPr>
                <w:spacing w:val="-8"/>
              </w:rPr>
              <w:t xml:space="preserve"> </w:t>
            </w:r>
            <w:r>
              <w:t>scale</w:t>
            </w:r>
            <w:r>
              <w:rPr>
                <w:spacing w:val="-11"/>
              </w:rPr>
              <w:t xml:space="preserve"> </w:t>
            </w:r>
            <w:r>
              <w:t>thus</w:t>
            </w:r>
            <w:r>
              <w:rPr>
                <w:spacing w:val="-52"/>
              </w:rPr>
              <w:t xml:space="preserve"> </w:t>
            </w:r>
            <w:r>
              <w:t>improving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</w:p>
        </w:tc>
      </w:tr>
    </w:tbl>
    <w:p w:rsidR="004B4C3A" w:rsidRDefault="004B4C3A"/>
    <w:sectPr w:rsidR="004B4C3A" w:rsidSect="002766E9">
      <w:type w:val="continuous"/>
      <w:pgSz w:w="11910" w:h="16840"/>
      <w:pgMar w:top="76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66E9"/>
    <w:rsid w:val="002766E9"/>
    <w:rsid w:val="004B4C3A"/>
    <w:rsid w:val="00A6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66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766E9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66E9"/>
  </w:style>
  <w:style w:type="paragraph" w:styleId="Title">
    <w:name w:val="Title"/>
    <w:basedOn w:val="Normal"/>
    <w:uiPriority w:val="1"/>
    <w:qFormat/>
    <w:rsid w:val="002766E9"/>
    <w:pPr>
      <w:spacing w:before="21"/>
      <w:ind w:left="1951" w:right="207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766E9"/>
  </w:style>
  <w:style w:type="paragraph" w:customStyle="1" w:styleId="TableParagraph">
    <w:name w:val="Table Paragraph"/>
    <w:basedOn w:val="Normal"/>
    <w:uiPriority w:val="1"/>
    <w:qFormat/>
    <w:rsid w:val="002766E9"/>
    <w:pPr>
      <w:spacing w:line="242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>Arkansas State University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POOVARASAN CSE</cp:lastModifiedBy>
  <cp:revision>2</cp:revision>
  <dcterms:created xsi:type="dcterms:W3CDTF">2022-10-14T11:01:00Z</dcterms:created>
  <dcterms:modified xsi:type="dcterms:W3CDTF">2022-10-14T11:01:00Z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