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DEF" w:rsidRDefault="00000000">
      <w:pPr>
        <w:pStyle w:val="BodyText"/>
        <w:spacing w:before="75" w:line="304" w:lineRule="auto"/>
        <w:ind w:left="4621" w:right="4414" w:hanging="1"/>
        <w:jc w:val="center"/>
      </w:pPr>
      <w:r>
        <w:t>IdeationPhase</w:t>
      </w:r>
      <w:r>
        <w:rPr>
          <w:spacing w:val="1"/>
        </w:rPr>
        <w:t xml:space="preserve"> </w:t>
      </w:r>
      <w:r>
        <w:rPr>
          <w:spacing w:val="-10"/>
        </w:rPr>
        <w:t>LiteratureSurvey</w:t>
      </w:r>
    </w:p>
    <w:p w:rsidR="006B3DEF" w:rsidRDefault="006B3DEF">
      <w:pPr>
        <w:pStyle w:val="BodyText"/>
        <w:rPr>
          <w:sz w:val="20"/>
        </w:rPr>
      </w:pPr>
    </w:p>
    <w:p w:rsidR="006B3DEF" w:rsidRDefault="006B3DEF">
      <w:pPr>
        <w:pStyle w:val="BodyText"/>
        <w:rPr>
          <w:sz w:val="20"/>
        </w:rPr>
      </w:pPr>
    </w:p>
    <w:p w:rsidR="006B3DEF" w:rsidRDefault="006B3DEF">
      <w:pPr>
        <w:pStyle w:val="BodyText"/>
        <w:rPr>
          <w:sz w:val="20"/>
        </w:rPr>
      </w:pPr>
    </w:p>
    <w:p w:rsidR="006B3DEF" w:rsidRDefault="006B3DEF">
      <w:pPr>
        <w:pStyle w:val="BodyText"/>
        <w:spacing w:before="6"/>
        <w:rPr>
          <w:sz w:val="17"/>
        </w:rPr>
      </w:pPr>
    </w:p>
    <w:tbl>
      <w:tblPr>
        <w:tblW w:w="0" w:type="auto"/>
        <w:tblInd w:w="1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413"/>
      </w:tblGrid>
      <w:tr w:rsidR="006B3DEF">
        <w:trPr>
          <w:trHeight w:val="285"/>
        </w:trPr>
        <w:tc>
          <w:tcPr>
            <w:tcW w:w="3819" w:type="dxa"/>
            <w:shd w:val="clear" w:color="auto" w:fill="D0CECE"/>
          </w:tcPr>
          <w:p w:rsidR="006B3DEF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413" w:type="dxa"/>
            <w:shd w:val="clear" w:color="auto" w:fill="E7E6E6"/>
          </w:tcPr>
          <w:p w:rsidR="006B3DEF" w:rsidRDefault="00633E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 2022</w:t>
            </w:r>
          </w:p>
        </w:tc>
      </w:tr>
      <w:tr w:rsidR="006B3DEF">
        <w:trPr>
          <w:trHeight w:val="323"/>
        </w:trPr>
        <w:tc>
          <w:tcPr>
            <w:tcW w:w="3819" w:type="dxa"/>
            <w:shd w:val="clear" w:color="auto" w:fill="D0CECE"/>
          </w:tcPr>
          <w:p w:rsidR="006B3DEF" w:rsidRDefault="00000000">
            <w:pPr>
              <w:pStyle w:val="TableParagraph"/>
              <w:spacing w:line="304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3413" w:type="dxa"/>
            <w:shd w:val="clear" w:color="auto" w:fill="E7E6E6"/>
          </w:tcPr>
          <w:p w:rsidR="006B3DEF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633E95">
              <w:rPr>
                <w:sz w:val="28"/>
              </w:rPr>
              <w:t>42862</w:t>
            </w:r>
          </w:p>
        </w:tc>
      </w:tr>
      <w:tr w:rsidR="006B3DEF">
        <w:trPr>
          <w:trHeight w:val="602"/>
        </w:trPr>
        <w:tc>
          <w:tcPr>
            <w:tcW w:w="3819" w:type="dxa"/>
            <w:shd w:val="clear" w:color="auto" w:fill="D0CECE"/>
          </w:tcPr>
          <w:p w:rsidR="006B3DEF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3413" w:type="dxa"/>
            <w:shd w:val="clear" w:color="auto" w:fill="E7E6E6"/>
          </w:tcPr>
          <w:p w:rsidR="006B3DEF" w:rsidRDefault="00000000">
            <w:pPr>
              <w:pStyle w:val="TableParagraph"/>
              <w:spacing w:line="296" w:lineRule="exact"/>
              <w:ind w:right="351"/>
              <w:rPr>
                <w:sz w:val="28"/>
              </w:rPr>
            </w:pPr>
            <w:r>
              <w:rPr>
                <w:sz w:val="28"/>
              </w:rPr>
              <w:t>Personal Expense Tracker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 w:rsidR="006B3DEF" w:rsidRDefault="006B3DEF">
      <w:pPr>
        <w:pStyle w:val="BodyText"/>
        <w:rPr>
          <w:sz w:val="20"/>
        </w:rPr>
      </w:pPr>
    </w:p>
    <w:p w:rsidR="006B3DEF" w:rsidRDefault="006B3DEF">
      <w:pPr>
        <w:pStyle w:val="BodyText"/>
        <w:rPr>
          <w:sz w:val="20"/>
        </w:rPr>
      </w:pPr>
    </w:p>
    <w:p w:rsidR="006B3DEF" w:rsidRDefault="006B3DEF">
      <w:pPr>
        <w:pStyle w:val="BodyText"/>
        <w:rPr>
          <w:sz w:val="20"/>
        </w:rPr>
      </w:pPr>
    </w:p>
    <w:p w:rsidR="006B3DEF" w:rsidRDefault="00000000">
      <w:pPr>
        <w:pStyle w:val="BodyText"/>
        <w:spacing w:before="3"/>
        <w:rPr>
          <w:sz w:val="21"/>
        </w:rPr>
      </w:pPr>
      <w:r>
        <w:pict>
          <v:line id="_x0000_s1026" style="position:absolute;z-index:-251658752;mso-wrap-distance-left:0;mso-wrap-distance-right:0;mso-position-horizontal-relative:page" from="34.5pt,15.95pt" to="556.5pt,14.45pt" strokeweight=".5pt">
            <w10:wrap type="topAndBottom" anchorx="page"/>
          </v:line>
        </w:pict>
      </w:r>
    </w:p>
    <w:p w:rsidR="006B3DEF" w:rsidRDefault="006B3DEF">
      <w:pPr>
        <w:pStyle w:val="BodyText"/>
        <w:rPr>
          <w:sz w:val="20"/>
        </w:rPr>
      </w:pPr>
    </w:p>
    <w:p w:rsidR="006B3DEF" w:rsidRDefault="006B3DEF">
      <w:pPr>
        <w:pStyle w:val="BodyText"/>
        <w:spacing w:before="4"/>
        <w:rPr>
          <w:sz w:val="25"/>
        </w:rPr>
      </w:pPr>
    </w:p>
    <w:p w:rsidR="006B3DEF" w:rsidRDefault="00000000">
      <w:pPr>
        <w:pStyle w:val="BodyText"/>
        <w:spacing w:before="89"/>
        <w:ind w:left="240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:rsidR="006B3DEF" w:rsidRDefault="006B3DEF">
      <w:pPr>
        <w:pStyle w:val="BodyText"/>
        <w:rPr>
          <w:sz w:val="29"/>
        </w:rPr>
      </w:pPr>
    </w:p>
    <w:p w:rsidR="006B3DEF" w:rsidRDefault="00000000">
      <w:pPr>
        <w:pStyle w:val="BodyText"/>
        <w:spacing w:line="256" w:lineRule="auto"/>
        <w:ind w:left="240" w:right="124"/>
        <w:jc w:val="both"/>
      </w:pPr>
      <w:r>
        <w:rPr>
          <w:color w:val="1F1F20"/>
        </w:rPr>
        <w:t xml:space="preserve">A </w:t>
      </w:r>
      <w:r>
        <w:rPr>
          <w:b/>
          <w:color w:val="1F1F20"/>
        </w:rPr>
        <w:t xml:space="preserve">literature survey </w:t>
      </w:r>
      <w:r>
        <w:rPr>
          <w:color w:val="1F1F20"/>
        </w:rPr>
        <w:t>is an overview of the previously published works on a specific topic.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The term can refer to a full scholarly paper or a section of a scholarly work such as a book,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or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an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article.</w:t>
      </w:r>
    </w:p>
    <w:p w:rsidR="006B3DEF" w:rsidRDefault="00000000">
      <w:pPr>
        <w:pStyle w:val="BodyText"/>
        <w:spacing w:before="147" w:line="256" w:lineRule="auto"/>
        <w:ind w:left="240" w:right="232" w:firstLine="720"/>
        <w:jc w:val="both"/>
      </w:pPr>
      <w:r>
        <w:rPr>
          <w:color w:val="1F1F20"/>
        </w:rPr>
        <w:t>A good literature review can ensure that a proper research question has been asked</w:t>
      </w:r>
      <w:r>
        <w:rPr>
          <w:color w:val="1F1F20"/>
          <w:spacing w:val="1"/>
        </w:rPr>
        <w:t xml:space="preserve"> </w:t>
      </w:r>
      <w:r>
        <w:rPr>
          <w:color w:val="1F1F20"/>
        </w:rPr>
        <w:t>and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a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proper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theoretical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framework and/or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research</w:t>
      </w:r>
      <w:r>
        <w:rPr>
          <w:color w:val="1F1F20"/>
          <w:spacing w:val="-1"/>
        </w:rPr>
        <w:t xml:space="preserve"> </w:t>
      </w:r>
      <w:r>
        <w:rPr>
          <w:color w:val="1F1F20"/>
        </w:rPr>
        <w:t>methodology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have</w:t>
      </w:r>
      <w:r>
        <w:rPr>
          <w:color w:val="1F1F20"/>
          <w:spacing w:val="-2"/>
        </w:rPr>
        <w:t xml:space="preserve"> </w:t>
      </w:r>
      <w:r>
        <w:rPr>
          <w:color w:val="1F1F20"/>
        </w:rPr>
        <w:t>been chosen.</w:t>
      </w:r>
    </w:p>
    <w:p w:rsidR="006B3DEF" w:rsidRDefault="006B3DEF">
      <w:pPr>
        <w:pStyle w:val="BodyText"/>
        <w:rPr>
          <w:sz w:val="30"/>
        </w:rPr>
      </w:pPr>
    </w:p>
    <w:p w:rsidR="006B3DEF" w:rsidRDefault="006B3DEF">
      <w:pPr>
        <w:pStyle w:val="BodyText"/>
        <w:rPr>
          <w:sz w:val="27"/>
        </w:rPr>
      </w:pPr>
    </w:p>
    <w:p w:rsidR="006B3DEF" w:rsidRDefault="00000000">
      <w:pPr>
        <w:pStyle w:val="Heading1"/>
      </w:pPr>
      <w:r>
        <w:t>Abstract</w:t>
      </w:r>
    </w:p>
    <w:p w:rsidR="006B3DEF" w:rsidRDefault="006B3DEF">
      <w:pPr>
        <w:pStyle w:val="BodyText"/>
        <w:spacing w:before="11"/>
        <w:rPr>
          <w:b/>
          <w:sz w:val="27"/>
        </w:rPr>
      </w:pPr>
    </w:p>
    <w:p w:rsidR="006B3DEF" w:rsidRDefault="00000000">
      <w:pPr>
        <w:pStyle w:val="BodyText"/>
        <w:spacing w:line="256" w:lineRule="auto"/>
        <w:ind w:left="240" w:right="213" w:firstLine="720"/>
      </w:pPr>
      <w:r>
        <w:t>Personal Expense Tracker is a day-to-day expense management Application designed</w:t>
      </w:r>
      <w:r>
        <w:rPr>
          <w:spacing w:val="-67"/>
        </w:rPr>
        <w:t xml:space="preserve"> </w:t>
      </w:r>
      <w:r>
        <w:t>to easily and efficiently track the daily expenses done via both online and offline through a</w:t>
      </w:r>
      <w:r>
        <w:rPr>
          <w:spacing w:val="1"/>
        </w:rPr>
        <w:t xml:space="preserve"> </w:t>
      </w:r>
      <w:r>
        <w:t>computerized system that eliminates the need for manual paper tasks that systematically</w:t>
      </w:r>
      <w:r>
        <w:rPr>
          <w:spacing w:val="1"/>
        </w:rPr>
        <w:t xml:space="preserve"> </w:t>
      </w:r>
      <w:r>
        <w:t>maintains records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accesses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:rsidR="006B3DEF" w:rsidRDefault="006B3DEF">
      <w:pPr>
        <w:pStyle w:val="BodyText"/>
        <w:rPr>
          <w:sz w:val="30"/>
        </w:rPr>
      </w:pPr>
    </w:p>
    <w:p w:rsidR="006B3DEF" w:rsidRDefault="006B3DEF">
      <w:pPr>
        <w:pStyle w:val="BodyText"/>
        <w:spacing w:before="2"/>
        <w:rPr>
          <w:sz w:val="26"/>
        </w:rPr>
      </w:pPr>
    </w:p>
    <w:p w:rsidR="006B3DEF" w:rsidRDefault="00000000">
      <w:pPr>
        <w:pStyle w:val="Heading1"/>
      </w:pPr>
      <w:r>
        <w:t>Introduction</w:t>
      </w:r>
    </w:p>
    <w:p w:rsidR="006B3DEF" w:rsidRDefault="00000000">
      <w:pPr>
        <w:pStyle w:val="BodyText"/>
        <w:spacing w:before="16" w:line="256" w:lineRule="auto"/>
        <w:ind w:left="240" w:right="331" w:firstLine="766"/>
      </w:pPr>
      <w:r>
        <w:t>An expense tracker is a software or application that helps to keep an accurate record</w:t>
      </w:r>
      <w:r>
        <w:rPr>
          <w:spacing w:val="-67"/>
        </w:rPr>
        <w:t xml:space="preserve"> </w:t>
      </w:r>
      <w:r>
        <w:t>of your money inflow and outflow. Many people in India live on a fixed income, and they</w:t>
      </w:r>
      <w:r>
        <w:rPr>
          <w:spacing w:val="1"/>
        </w:rPr>
        <w:t xml:space="preserve"> </w:t>
      </w:r>
      <w:r>
        <w:t>find that towards the end of the month they don't have sufficient money to meet their</w:t>
      </w:r>
      <w:r>
        <w:rPr>
          <w:spacing w:val="1"/>
        </w:rPr>
        <w:t xml:space="preserve"> </w:t>
      </w:r>
      <w:r>
        <w:t>needs.Some of these apps also offer budgeting tools, credit monitoring, mileage tracking,</w:t>
      </w:r>
      <w:r>
        <w:rPr>
          <w:spacing w:val="1"/>
        </w:rPr>
        <w:t xml:space="preserve"> </w:t>
      </w:r>
      <w:r>
        <w:t>receipt keeping,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advice to grow</w:t>
      </w:r>
      <w:r>
        <w:rPr>
          <w:spacing w:val="-1"/>
        </w:rPr>
        <w:t xml:space="preserve"> </w:t>
      </w:r>
      <w:r>
        <w:t>your net</w:t>
      </w:r>
      <w:r>
        <w:rPr>
          <w:spacing w:val="1"/>
        </w:rPr>
        <w:t xml:space="preserve"> </w:t>
      </w:r>
      <w:r>
        <w:t>worth.</w:t>
      </w:r>
    </w:p>
    <w:p w:rsidR="006B3DEF" w:rsidRDefault="006B3DEF">
      <w:pPr>
        <w:pStyle w:val="BodyText"/>
        <w:rPr>
          <w:sz w:val="30"/>
        </w:rPr>
      </w:pPr>
    </w:p>
    <w:p w:rsidR="006B3DEF" w:rsidRDefault="006B3DEF">
      <w:pPr>
        <w:pStyle w:val="BodyText"/>
        <w:rPr>
          <w:sz w:val="26"/>
        </w:rPr>
      </w:pPr>
    </w:p>
    <w:p w:rsidR="006B3DEF" w:rsidRDefault="00000000">
      <w:pPr>
        <w:pStyle w:val="Heading1"/>
        <w:spacing w:line="321" w:lineRule="exact"/>
        <w:ind w:left="100"/>
      </w:pPr>
      <w:r>
        <w:t>Survey</w:t>
      </w:r>
    </w:p>
    <w:p w:rsidR="006B3DEF" w:rsidRDefault="00000000">
      <w:pPr>
        <w:pStyle w:val="BodyText"/>
        <w:ind w:left="100" w:right="373"/>
      </w:pPr>
      <w:r>
        <w:t>Most people spend less than half of their income. Very few people track their expenses on a</w:t>
      </w:r>
      <w:r>
        <w:rPr>
          <w:spacing w:val="-67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basis.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Excel is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tracking tool.</w:t>
      </w:r>
    </w:p>
    <w:p w:rsidR="006B3DEF" w:rsidRDefault="006B3DEF">
      <w:pPr>
        <w:sectPr w:rsidR="006B3DEF">
          <w:type w:val="continuous"/>
          <w:pgSz w:w="11920" w:h="16850"/>
          <w:pgMar w:top="920" w:right="660" w:bottom="280" w:left="480" w:header="720" w:footer="720" w:gutter="0"/>
          <w:cols w:space="720"/>
        </w:sectPr>
      </w:pPr>
    </w:p>
    <w:p w:rsidR="006B3DEF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63529" cy="3524250"/>
            <wp:effectExtent l="0" t="0" r="0" b="0"/>
            <wp:docPr id="1" name="image1.jpeg" descr="1_GnWRD-YNUaOW5MzRnjpa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9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EF" w:rsidRDefault="006B3DEF">
      <w:pPr>
        <w:pStyle w:val="BodyText"/>
        <w:rPr>
          <w:sz w:val="20"/>
        </w:rPr>
      </w:pPr>
    </w:p>
    <w:p w:rsidR="006B3DEF" w:rsidRDefault="006B3DEF">
      <w:pPr>
        <w:pStyle w:val="BodyText"/>
        <w:spacing w:before="11"/>
        <w:rPr>
          <w:sz w:val="17"/>
        </w:rPr>
      </w:pPr>
    </w:p>
    <w:p w:rsidR="006B3DEF" w:rsidRDefault="00000000">
      <w:pPr>
        <w:pStyle w:val="Heading1"/>
        <w:spacing w:before="89"/>
      </w:pPr>
      <w:r>
        <w:t>Existing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:</w:t>
      </w:r>
    </w:p>
    <w:p w:rsidR="006B3DEF" w:rsidRDefault="006B3DEF">
      <w:pPr>
        <w:pStyle w:val="BodyText"/>
        <w:rPr>
          <w:b/>
          <w:sz w:val="30"/>
        </w:rPr>
      </w:pPr>
    </w:p>
    <w:p w:rsidR="006B3DEF" w:rsidRDefault="006B3DEF">
      <w:pPr>
        <w:pStyle w:val="BodyText"/>
        <w:spacing w:before="9"/>
        <w:rPr>
          <w:b/>
          <w:sz w:val="26"/>
        </w:rPr>
      </w:pPr>
    </w:p>
    <w:p w:rsidR="006B3DEF" w:rsidRDefault="00000000">
      <w:pPr>
        <w:ind w:left="240"/>
        <w:rPr>
          <w:b/>
          <w:sz w:val="28"/>
        </w:rPr>
      </w:pPr>
      <w:r>
        <w:rPr>
          <w:b/>
          <w:sz w:val="28"/>
        </w:rPr>
        <w:t>Money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View 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Expense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App</w:t>
      </w:r>
    </w:p>
    <w:p w:rsidR="006B3DEF" w:rsidRDefault="00000000">
      <w:pPr>
        <w:pStyle w:val="BodyText"/>
        <w:spacing w:before="177" w:line="369" w:lineRule="auto"/>
        <w:ind w:left="240" w:right="124" w:firstLine="840"/>
      </w:pPr>
      <w:r>
        <w:t>Money View App reads all of the transactional SMS messages and provides you with</w:t>
      </w:r>
      <w:r>
        <w:rPr>
          <w:spacing w:val="-67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visibility</w:t>
      </w:r>
      <w:r>
        <w:rPr>
          <w:spacing w:val="-5"/>
        </w:rPr>
        <w:t xml:space="preserve"> </w:t>
      </w:r>
      <w:r>
        <w:t>into your</w:t>
      </w:r>
      <w:r>
        <w:rPr>
          <w:spacing w:val="-1"/>
        </w:rPr>
        <w:t xml:space="preserve"> </w:t>
      </w:r>
      <w:r>
        <w:t>finances.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 unearths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hidden financial data</w:t>
      </w:r>
    </w:p>
    <w:p w:rsidR="006B3DEF" w:rsidRDefault="00000000">
      <w:pPr>
        <w:pStyle w:val="BodyText"/>
        <w:spacing w:before="16"/>
        <w:ind w:left="240"/>
      </w:pPr>
      <w:r>
        <w:t>that</w:t>
      </w:r>
      <w:r>
        <w:rPr>
          <w:spacing w:val="-1"/>
        </w:rPr>
        <w:t xml:space="preserve"> </w:t>
      </w:r>
      <w:r>
        <w:t>sits</w:t>
      </w:r>
      <w:r>
        <w:rPr>
          <w:spacing w:val="-4"/>
        </w:rPr>
        <w:t xml:space="preserve"> </w:t>
      </w:r>
      <w:r>
        <w:t>idly</w:t>
      </w:r>
      <w:r>
        <w:rPr>
          <w:spacing w:val="-5"/>
        </w:rPr>
        <w:t xml:space="preserve"> </w:t>
      </w:r>
      <w:r>
        <w:t>in SMS</w:t>
      </w:r>
      <w:r>
        <w:rPr>
          <w:spacing w:val="-2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and makes excellent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</w:p>
    <w:p w:rsidR="006B3DEF" w:rsidRDefault="006B3DEF">
      <w:pPr>
        <w:pStyle w:val="BodyText"/>
        <w:rPr>
          <w:sz w:val="30"/>
        </w:rPr>
      </w:pPr>
    </w:p>
    <w:p w:rsidR="006B3DEF" w:rsidRDefault="006B3DEF">
      <w:pPr>
        <w:pStyle w:val="BodyText"/>
        <w:spacing w:before="6"/>
        <w:rPr>
          <w:sz w:val="26"/>
        </w:rPr>
      </w:pPr>
    </w:p>
    <w:p w:rsidR="006B3DEF" w:rsidRDefault="00000000">
      <w:pPr>
        <w:pStyle w:val="Heading1"/>
      </w:pPr>
      <w:r>
        <w:t>Key features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App: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78"/>
        <w:ind w:left="475"/>
        <w:rPr>
          <w:sz w:val="28"/>
        </w:rPr>
      </w:pP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bank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balances.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ind w:left="475"/>
        <w:rPr>
          <w:sz w:val="28"/>
        </w:rPr>
      </w:pP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recent</w:t>
      </w:r>
      <w:r>
        <w:rPr>
          <w:spacing w:val="-2"/>
          <w:sz w:val="28"/>
        </w:rPr>
        <w:t xml:space="preserve"> </w:t>
      </w:r>
      <w:r>
        <w:rPr>
          <w:sz w:val="28"/>
        </w:rPr>
        <w:t>banking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transactions.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77" w:line="376" w:lineRule="auto"/>
        <w:ind w:right="1867" w:firstLine="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Money</w:t>
      </w:r>
      <w:r>
        <w:rPr>
          <w:spacing w:val="-6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6"/>
          <w:sz w:val="28"/>
        </w:rPr>
        <w:t xml:space="preserve"> </w:t>
      </w:r>
      <w:r>
        <w:rPr>
          <w:sz w:val="28"/>
        </w:rPr>
        <w:t>categorise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payments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displays</w:t>
      </w:r>
      <w:r>
        <w:rPr>
          <w:spacing w:val="-67"/>
          <w:sz w:val="28"/>
        </w:rPr>
        <w:t xml:space="preserve"> </w:t>
      </w:r>
      <w:r>
        <w:rPr>
          <w:sz w:val="28"/>
        </w:rPr>
        <w:t>major</w:t>
      </w:r>
      <w:r>
        <w:rPr>
          <w:spacing w:val="-1"/>
          <w:sz w:val="28"/>
        </w:rPr>
        <w:t xml:space="preserve"> </w:t>
      </w:r>
      <w:r>
        <w:rPr>
          <w:sz w:val="28"/>
        </w:rPr>
        <w:t>areas</w:t>
      </w:r>
      <w:r>
        <w:rPr>
          <w:spacing w:val="-3"/>
          <w:sz w:val="28"/>
        </w:rPr>
        <w:t xml:space="preserve"> </w:t>
      </w:r>
      <w:r>
        <w:rPr>
          <w:sz w:val="28"/>
        </w:rPr>
        <w:t>of spending.</w:t>
      </w:r>
    </w:p>
    <w:p w:rsidR="006B3DEF" w:rsidRDefault="006B3DEF">
      <w:pPr>
        <w:spacing w:line="376" w:lineRule="auto"/>
        <w:rPr>
          <w:sz w:val="28"/>
        </w:rPr>
        <w:sectPr w:rsidR="006B3DEF">
          <w:pgSz w:w="11920" w:h="16850"/>
          <w:pgMar w:top="1320" w:right="660" w:bottom="280" w:left="480" w:header="720" w:footer="720" w:gutter="0"/>
          <w:cols w:space="720"/>
        </w:sectPr>
      </w:pP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72" w:line="376" w:lineRule="auto"/>
        <w:ind w:right="1955" w:firstLine="0"/>
        <w:rPr>
          <w:sz w:val="28"/>
        </w:rPr>
      </w:pPr>
      <w:r>
        <w:rPr>
          <w:sz w:val="28"/>
        </w:rPr>
        <w:lastRenderedPageBreak/>
        <w:t>View weekly and monthly summaries to help you avoid overspending and</w:t>
      </w:r>
      <w:r>
        <w:rPr>
          <w:spacing w:val="-67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efficiency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your budget</w:t>
      </w:r>
      <w:r>
        <w:rPr>
          <w:spacing w:val="1"/>
          <w:sz w:val="28"/>
        </w:rPr>
        <w:t xml:space="preserve"> </w:t>
      </w:r>
      <w:r>
        <w:rPr>
          <w:sz w:val="28"/>
        </w:rPr>
        <w:t>planning.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2" w:line="369" w:lineRule="auto"/>
        <w:ind w:right="2023" w:firstLine="0"/>
        <w:rPr>
          <w:sz w:val="28"/>
        </w:rPr>
      </w:pPr>
      <w:r>
        <w:rPr>
          <w:sz w:val="28"/>
        </w:rPr>
        <w:t>It keeps track of your spending, sends personalised bill-paying reminders,</w:t>
      </w:r>
      <w:r>
        <w:rPr>
          <w:spacing w:val="-67"/>
          <w:sz w:val="28"/>
        </w:rPr>
        <w:t xml:space="preserve"> </w:t>
      </w:r>
      <w:r>
        <w:rPr>
          <w:sz w:val="28"/>
        </w:rPr>
        <w:t>finds relevant savings</w:t>
      </w:r>
      <w:r>
        <w:rPr>
          <w:spacing w:val="-1"/>
          <w:sz w:val="28"/>
        </w:rPr>
        <w:t xml:space="preserve"> </w:t>
      </w:r>
      <w:r>
        <w:rPr>
          <w:sz w:val="28"/>
        </w:rPr>
        <w:t>opportunities,</w:t>
      </w:r>
      <w:r>
        <w:rPr>
          <w:spacing w:val="-2"/>
          <w:sz w:val="28"/>
        </w:rPr>
        <w:t xml:space="preserve"> </w:t>
      </w:r>
      <w:r>
        <w:rPr>
          <w:sz w:val="28"/>
        </w:rPr>
        <w:t>and much more.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4"/>
        <w:ind w:left="475"/>
        <w:rPr>
          <w:sz w:val="28"/>
        </w:rPr>
      </w:pPr>
      <w:r>
        <w:rPr>
          <w:sz w:val="28"/>
        </w:rPr>
        <w:t>Track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financial</w:t>
      </w:r>
      <w:r>
        <w:rPr>
          <w:spacing w:val="-1"/>
          <w:sz w:val="28"/>
        </w:rPr>
        <w:t xml:space="preserve"> </w:t>
      </w:r>
      <w:r>
        <w:rPr>
          <w:sz w:val="28"/>
        </w:rPr>
        <w:t>progress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looking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spending</w:t>
      </w:r>
      <w:r>
        <w:rPr>
          <w:spacing w:val="-1"/>
          <w:sz w:val="28"/>
        </w:rPr>
        <w:t xml:space="preserve"> </w:t>
      </w:r>
      <w:r>
        <w:rPr>
          <w:sz w:val="28"/>
        </w:rPr>
        <w:t>trends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7"/>
          <w:sz w:val="28"/>
        </w:rPr>
        <w:t xml:space="preserve"> </w:t>
      </w:r>
      <w:r>
        <w:rPr>
          <w:sz w:val="28"/>
        </w:rPr>
        <w:t>time.</w:t>
      </w:r>
    </w:p>
    <w:p w:rsidR="006B3DEF" w:rsidRDefault="006B3DEF">
      <w:pPr>
        <w:pStyle w:val="BodyText"/>
        <w:rPr>
          <w:sz w:val="30"/>
        </w:rPr>
      </w:pPr>
    </w:p>
    <w:p w:rsidR="006B3DEF" w:rsidRDefault="006B3DEF">
      <w:pPr>
        <w:pStyle w:val="BodyText"/>
        <w:spacing w:before="6"/>
        <w:rPr>
          <w:sz w:val="26"/>
        </w:rPr>
      </w:pPr>
    </w:p>
    <w:p w:rsidR="006B3DEF" w:rsidRDefault="00000000">
      <w:pPr>
        <w:pStyle w:val="Heading1"/>
      </w:pPr>
      <w:r>
        <w:t>Good</w:t>
      </w:r>
      <w:r>
        <w:rPr>
          <w:spacing w:val="-1"/>
        </w:rPr>
        <w:t xml:space="preserve"> </w:t>
      </w:r>
      <w:r>
        <w:t>budget -</w:t>
      </w:r>
      <w:r>
        <w:rPr>
          <w:spacing w:val="-2"/>
        </w:rPr>
        <w:t xml:space="preserve"> </w:t>
      </w:r>
      <w:r>
        <w:t>Budget &amp;</w:t>
      </w:r>
      <w:r>
        <w:rPr>
          <w:spacing w:val="-3"/>
        </w:rPr>
        <w:t xml:space="preserve"> </w:t>
      </w:r>
      <w:r>
        <w:t>Finance App</w:t>
      </w:r>
      <w:r>
        <w:rPr>
          <w:spacing w:val="-1"/>
        </w:rPr>
        <w:t xml:space="preserve"> </w:t>
      </w:r>
      <w:r>
        <w:t>:</w:t>
      </w:r>
    </w:p>
    <w:p w:rsidR="006B3DEF" w:rsidRDefault="00000000">
      <w:pPr>
        <w:pStyle w:val="BodyText"/>
        <w:spacing w:before="173" w:line="256" w:lineRule="auto"/>
        <w:ind w:left="240" w:right="168" w:firstLine="982"/>
      </w:pPr>
      <w:r>
        <w:t>This personal finance manager app acts as a proactive budget planner, assisting you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top of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budget,</w:t>
      </w:r>
      <w:r>
        <w:rPr>
          <w:spacing w:val="-2"/>
        </w:rPr>
        <w:t xml:space="preserve"> </w:t>
      </w:r>
      <w:r>
        <w:t>bills,</w:t>
      </w:r>
      <w:r>
        <w:rPr>
          <w:spacing w:val="-2"/>
        </w:rPr>
        <w:t xml:space="preserve"> </w:t>
      </w:r>
      <w:r>
        <w:t>and finances.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personal finance</w:t>
      </w:r>
      <w:r>
        <w:rPr>
          <w:spacing w:val="-1"/>
        </w:rPr>
        <w:t xml:space="preserve"> </w:t>
      </w:r>
      <w:r>
        <w:t>app was</w:t>
      </w:r>
    </w:p>
    <w:p w:rsidR="006B3DEF" w:rsidRDefault="00000000">
      <w:pPr>
        <w:pStyle w:val="BodyText"/>
        <w:spacing w:before="156" w:line="369" w:lineRule="auto"/>
        <w:ind w:left="240" w:right="1422"/>
      </w:pPr>
      <w:r>
        <w:t>designed for simple, real-time budget and financial tracking, making it one of the</w:t>
      </w:r>
      <w:r>
        <w:rPr>
          <w:spacing w:val="-67"/>
        </w:rPr>
        <w:t xml:space="preserve"> </w:t>
      </w:r>
      <w:r>
        <w:t>best expense</w:t>
      </w:r>
      <w:r>
        <w:rPr>
          <w:spacing w:val="-3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India.</w:t>
      </w:r>
    </w:p>
    <w:p w:rsidR="006B3DEF" w:rsidRDefault="006B3DEF">
      <w:pPr>
        <w:pStyle w:val="BodyText"/>
        <w:rPr>
          <w:sz w:val="44"/>
        </w:rPr>
      </w:pPr>
    </w:p>
    <w:p w:rsidR="006B3DEF" w:rsidRDefault="00000000">
      <w:pPr>
        <w:pStyle w:val="Heading1"/>
      </w:pPr>
      <w:r>
        <w:t>Key</w:t>
      </w:r>
      <w:r>
        <w:rPr>
          <w:spacing w:val="-1"/>
        </w:rPr>
        <w:t xml:space="preserve"> </w:t>
      </w:r>
      <w:r>
        <w:t>Features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App: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0"/>
        <w:ind w:left="475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backed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securely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Good</w:t>
      </w:r>
      <w:r>
        <w:rPr>
          <w:spacing w:val="-1"/>
          <w:sz w:val="28"/>
        </w:rPr>
        <w:t xml:space="preserve"> </w:t>
      </w:r>
      <w:r>
        <w:rPr>
          <w:sz w:val="28"/>
        </w:rPr>
        <w:t>budget's</w:t>
      </w:r>
      <w:r>
        <w:rPr>
          <w:spacing w:val="-7"/>
          <w:sz w:val="28"/>
        </w:rPr>
        <w:t xml:space="preserve"> </w:t>
      </w:r>
      <w:r>
        <w:rPr>
          <w:sz w:val="28"/>
        </w:rPr>
        <w:t>website.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4"/>
        <w:ind w:left="475"/>
        <w:rPr>
          <w:sz w:val="28"/>
        </w:rPr>
      </w:pPr>
      <w:r>
        <w:rPr>
          <w:sz w:val="28"/>
        </w:rPr>
        <w:t>Dis</w:t>
      </w:r>
      <w:r>
        <w:rPr>
          <w:spacing w:val="-4"/>
          <w:sz w:val="28"/>
        </w:rPr>
        <w:t xml:space="preserve"> </w:t>
      </w:r>
      <w:r>
        <w:rPr>
          <w:sz w:val="28"/>
        </w:rPr>
        <w:t>aggregate</w:t>
      </w:r>
      <w:r>
        <w:rPr>
          <w:spacing w:val="-5"/>
          <w:sz w:val="28"/>
        </w:rPr>
        <w:t xml:space="preserve"> </w:t>
      </w:r>
      <w:r>
        <w:rPr>
          <w:sz w:val="28"/>
        </w:rPr>
        <w:t>expense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transactions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ind w:left="475"/>
        <w:rPr>
          <w:sz w:val="28"/>
        </w:rPr>
      </w:pPr>
      <w:r>
        <w:rPr>
          <w:sz w:val="28"/>
        </w:rPr>
        <w:t>Transactions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scheduled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envelope</w:t>
      </w:r>
      <w:r>
        <w:rPr>
          <w:spacing w:val="-6"/>
          <w:sz w:val="28"/>
        </w:rPr>
        <w:t xml:space="preserve"> </w:t>
      </w:r>
      <w:r>
        <w:rPr>
          <w:sz w:val="28"/>
        </w:rPr>
        <w:t>fills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2"/>
        <w:ind w:left="475"/>
        <w:rPr>
          <w:sz w:val="28"/>
        </w:rPr>
      </w:pP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intelligent</w:t>
      </w:r>
      <w:r>
        <w:rPr>
          <w:spacing w:val="-1"/>
          <w:sz w:val="28"/>
        </w:rPr>
        <w:t xml:space="preserve"> </w:t>
      </w:r>
      <w:r>
        <w:rPr>
          <w:sz w:val="28"/>
        </w:rPr>
        <w:t>payee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category</w:t>
      </w:r>
      <w:r>
        <w:rPr>
          <w:spacing w:val="-8"/>
          <w:sz w:val="28"/>
        </w:rPr>
        <w:t xml:space="preserve"> </w:t>
      </w:r>
      <w:r>
        <w:rPr>
          <w:sz w:val="28"/>
        </w:rPr>
        <w:t>suggestions.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ind w:left="475"/>
        <w:rPr>
          <w:sz w:val="28"/>
        </w:rPr>
      </w:pPr>
      <w:r>
        <w:rPr>
          <w:sz w:val="28"/>
        </w:rPr>
        <w:t>Transfer</w:t>
      </w:r>
      <w:r>
        <w:rPr>
          <w:spacing w:val="-4"/>
          <w:sz w:val="28"/>
        </w:rPr>
        <w:t xml:space="preserve"> </w:t>
      </w:r>
      <w:r>
        <w:rPr>
          <w:sz w:val="28"/>
        </w:rPr>
        <w:t>funds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Envelopes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Accounts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ease.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2"/>
        <w:ind w:left="475"/>
        <w:rPr>
          <w:sz w:val="28"/>
        </w:rPr>
      </w:pPr>
      <w:r>
        <w:rPr>
          <w:sz w:val="28"/>
        </w:rPr>
        <w:t>Match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budget</w:t>
      </w:r>
      <w:r>
        <w:rPr>
          <w:spacing w:val="-5"/>
          <w:sz w:val="28"/>
        </w:rPr>
        <w:t xml:space="preserve"> </w:t>
      </w:r>
      <w:r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real-life</w:t>
      </w:r>
      <w:r>
        <w:rPr>
          <w:spacing w:val="-7"/>
          <w:sz w:val="28"/>
        </w:rPr>
        <w:t xml:space="preserve"> </w:t>
      </w:r>
      <w:r>
        <w:rPr>
          <w:sz w:val="28"/>
        </w:rPr>
        <w:t>situation.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0"/>
        <w:ind w:left="475"/>
        <w:rPr>
          <w:sz w:val="28"/>
        </w:rPr>
      </w:pPr>
      <w:r>
        <w:rPr>
          <w:sz w:val="28"/>
        </w:rPr>
        <w:t>Analyse</w:t>
      </w:r>
      <w:r>
        <w:rPr>
          <w:spacing w:val="-4"/>
          <w:sz w:val="28"/>
        </w:rPr>
        <w:t xml:space="preserve"> </w:t>
      </w:r>
      <w:r>
        <w:rPr>
          <w:sz w:val="28"/>
        </w:rPr>
        <w:t>spending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Spending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Envelope</w:t>
      </w:r>
      <w:r>
        <w:rPr>
          <w:spacing w:val="2"/>
          <w:sz w:val="28"/>
        </w:rPr>
        <w:t xml:space="preserve"> </w:t>
      </w:r>
      <w:r>
        <w:rPr>
          <w:sz w:val="28"/>
        </w:rPr>
        <w:t>Report.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6"/>
        <w:ind w:left="475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Income</w:t>
      </w:r>
      <w:r>
        <w:rPr>
          <w:spacing w:val="-2"/>
          <w:sz w:val="28"/>
        </w:rPr>
        <w:t xml:space="preserve"> </w:t>
      </w:r>
      <w:r>
        <w:rPr>
          <w:sz w:val="28"/>
        </w:rPr>
        <w:t>vs.</w:t>
      </w:r>
      <w:r>
        <w:rPr>
          <w:spacing w:val="-3"/>
          <w:sz w:val="28"/>
        </w:rPr>
        <w:t xml:space="preserve"> </w:t>
      </w:r>
      <w:r>
        <w:rPr>
          <w:sz w:val="28"/>
        </w:rPr>
        <w:t>Spending</w:t>
      </w:r>
      <w:r>
        <w:rPr>
          <w:spacing w:val="-1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cash</w:t>
      </w:r>
      <w:r>
        <w:rPr>
          <w:spacing w:val="-6"/>
          <w:sz w:val="28"/>
        </w:rPr>
        <w:t xml:space="preserve"> </w:t>
      </w:r>
      <w:r>
        <w:rPr>
          <w:sz w:val="28"/>
        </w:rPr>
        <w:t>flow.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3"/>
        <w:ind w:left="475"/>
        <w:rPr>
          <w:sz w:val="28"/>
        </w:rPr>
      </w:pPr>
      <w:r>
        <w:rPr>
          <w:sz w:val="28"/>
        </w:rPr>
        <w:t>Export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CSV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85" w:line="376" w:lineRule="auto"/>
        <w:ind w:right="2771" w:firstLine="0"/>
        <w:rPr>
          <w:sz w:val="28"/>
        </w:rPr>
      </w:pPr>
      <w:r>
        <w:rPr>
          <w:sz w:val="28"/>
        </w:rPr>
        <w:t>Carryover any unused funds to the next month as a reward for your</w:t>
      </w:r>
      <w:r>
        <w:rPr>
          <w:spacing w:val="-67"/>
          <w:sz w:val="28"/>
        </w:rPr>
        <w:t xml:space="preserve"> </w:t>
      </w:r>
      <w:r>
        <w:rPr>
          <w:sz w:val="28"/>
        </w:rPr>
        <w:t>incredible</w:t>
      </w:r>
      <w:r>
        <w:rPr>
          <w:spacing w:val="-1"/>
          <w:sz w:val="28"/>
        </w:rPr>
        <w:t xml:space="preserve"> </w:t>
      </w:r>
      <w:r>
        <w:rPr>
          <w:sz w:val="28"/>
        </w:rPr>
        <w:t>self-control.</w:t>
      </w:r>
    </w:p>
    <w:p w:rsidR="006B3DEF" w:rsidRDefault="00000000">
      <w:pPr>
        <w:pStyle w:val="ListParagraph"/>
        <w:numPr>
          <w:ilvl w:val="0"/>
          <w:numId w:val="2"/>
        </w:numPr>
        <w:tabs>
          <w:tab w:val="left" w:pos="476"/>
        </w:tabs>
        <w:spacing w:before="1"/>
        <w:ind w:left="475"/>
        <w:rPr>
          <w:sz w:val="28"/>
        </w:rPr>
      </w:pPr>
      <w:r>
        <w:rPr>
          <w:spacing w:val="-1"/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your</w:t>
      </w:r>
      <w:r>
        <w:rPr>
          <w:sz w:val="28"/>
        </w:rPr>
        <w:t xml:space="preserve"> </w:t>
      </w:r>
      <w:r>
        <w:rPr>
          <w:spacing w:val="-1"/>
          <w:sz w:val="28"/>
        </w:rPr>
        <w:t>finances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ahead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z w:val="28"/>
        </w:rPr>
        <w:t xml:space="preserve"> time to</w:t>
      </w:r>
      <w:r>
        <w:rPr>
          <w:spacing w:val="1"/>
          <w:sz w:val="28"/>
        </w:rPr>
        <w:t xml:space="preserve"> </w:t>
      </w:r>
      <w:r>
        <w:rPr>
          <w:sz w:val="28"/>
        </w:rPr>
        <w:t>stay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18"/>
          <w:sz w:val="28"/>
        </w:rPr>
        <w:t xml:space="preserve"> </w:t>
      </w:r>
      <w:r>
        <w:rPr>
          <w:sz w:val="28"/>
        </w:rPr>
        <w:t>budget.</w:t>
      </w:r>
    </w:p>
    <w:p w:rsidR="006B3DEF" w:rsidRDefault="006B3DEF">
      <w:pPr>
        <w:rPr>
          <w:sz w:val="28"/>
        </w:rPr>
        <w:sectPr w:rsidR="006B3DEF">
          <w:pgSz w:w="11920" w:h="16850"/>
          <w:pgMar w:top="640" w:right="660" w:bottom="280" w:left="480" w:header="720" w:footer="720" w:gutter="0"/>
          <w:cols w:space="720"/>
        </w:sectPr>
      </w:pPr>
    </w:p>
    <w:p w:rsidR="006B3DEF" w:rsidRDefault="00000000">
      <w:pPr>
        <w:pStyle w:val="Heading1"/>
        <w:spacing w:before="77"/>
      </w:pPr>
      <w:r>
        <w:lastRenderedPageBreak/>
        <w:t>References</w:t>
      </w:r>
    </w:p>
    <w:p w:rsidR="006B3DEF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77"/>
        <w:ind w:left="821"/>
        <w:rPr>
          <w:sz w:val="28"/>
        </w:rPr>
      </w:pPr>
      <w:hyperlink r:id="rId6">
        <w:r>
          <w:rPr>
            <w:color w:val="0000FF"/>
            <w:sz w:val="28"/>
            <w:u w:val="single" w:color="0000FF"/>
          </w:rPr>
          <w:t>https://moneyview.in/loan-insights/best-money-management-apps-in-india</w:t>
        </w:r>
      </w:hyperlink>
    </w:p>
    <w:p w:rsidR="006B3DEF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85" w:line="256" w:lineRule="auto"/>
        <w:ind w:right="816" w:hanging="421"/>
        <w:rPr>
          <w:sz w:val="28"/>
        </w:rPr>
      </w:pPr>
      <w:hyperlink r:id="rId7">
        <w:r>
          <w:rPr>
            <w:color w:val="0000FF"/>
            <w:spacing w:val="-2"/>
            <w:sz w:val="28"/>
            <w:u w:val="single" w:color="0000FF"/>
          </w:rPr>
          <w:t>https://www.factmr.com/media-release/2355/global-personal-finance-mobile-app-</w:t>
        </w:r>
      </w:hyperlink>
      <w:r>
        <w:rPr>
          <w:color w:val="0000FF"/>
          <w:spacing w:val="-1"/>
          <w:sz w:val="28"/>
        </w:rPr>
        <w:t xml:space="preserve"> </w:t>
      </w:r>
      <w:hyperlink r:id="rId8">
        <w:r>
          <w:rPr>
            <w:color w:val="0000FF"/>
            <w:sz w:val="28"/>
            <w:u w:val="single" w:color="0000FF"/>
          </w:rPr>
          <w:t>market</w:t>
        </w:r>
      </w:hyperlink>
    </w:p>
    <w:p w:rsidR="006B3DEF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56"/>
        <w:ind w:left="821"/>
        <w:rPr>
          <w:sz w:val="28"/>
        </w:rPr>
      </w:pPr>
      <w:hyperlink r:id="rId9">
        <w:r>
          <w:rPr>
            <w:color w:val="0000FF"/>
            <w:sz w:val="28"/>
            <w:u w:val="single" w:color="0000FF"/>
          </w:rPr>
          <w:t>https://relevant.software/blog/personal-finance-app-like-mint/</w:t>
        </w:r>
      </w:hyperlink>
    </w:p>
    <w:p w:rsidR="006B3DEF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82" w:line="256" w:lineRule="auto"/>
        <w:ind w:right="758" w:hanging="421"/>
        <w:rPr>
          <w:sz w:val="28"/>
        </w:rPr>
      </w:pPr>
      <w:hyperlink r:id="rId10">
        <w:r>
          <w:rPr>
            <w:color w:val="0000FF"/>
            <w:spacing w:val="-2"/>
            <w:sz w:val="28"/>
            <w:u w:val="single" w:color="0000FF"/>
          </w:rPr>
          <w:t>https://www.onmanorama.com/lifestyle/news/2022/01/11/financial-literacy-</w:t>
        </w:r>
      </w:hyperlink>
      <w:r>
        <w:rPr>
          <w:color w:val="0000FF"/>
          <w:spacing w:val="-1"/>
          <w:sz w:val="28"/>
        </w:rPr>
        <w:t xml:space="preserve"> </w:t>
      </w:r>
      <w:hyperlink r:id="rId11">
        <w:r>
          <w:rPr>
            <w:color w:val="0000FF"/>
            <w:sz w:val="28"/>
            <w:u w:val="single" w:color="0000FF"/>
          </w:rPr>
          <w:t>trend-</w:t>
        </w:r>
        <w:r>
          <w:rPr>
            <w:color w:val="0000FF"/>
            <w:spacing w:val="-2"/>
            <w:sz w:val="28"/>
            <w:u w:val="single" w:color="0000FF"/>
          </w:rPr>
          <w:t xml:space="preserve"> </w:t>
        </w:r>
      </w:hyperlink>
      <w:hyperlink r:id="rId12">
        <w:r>
          <w:rPr>
            <w:color w:val="0000FF"/>
            <w:sz w:val="28"/>
            <w:u w:val="single" w:color="0000FF"/>
          </w:rPr>
          <w:t>among-todays-youth-investment.html</w:t>
        </w:r>
      </w:hyperlink>
    </w:p>
    <w:p w:rsidR="006B3DEF" w:rsidRDefault="00000000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58" w:line="256" w:lineRule="auto"/>
        <w:ind w:right="914" w:hanging="421"/>
        <w:rPr>
          <w:sz w:val="28"/>
        </w:rPr>
      </w:pPr>
      <w:hyperlink r:id="rId13">
        <w:r>
          <w:rPr>
            <w:color w:val="0000FF"/>
            <w:spacing w:val="-2"/>
            <w:sz w:val="28"/>
            <w:u w:val="single" w:color="0000FF"/>
          </w:rPr>
          <w:t>https://www.livemint.com/money/personal-finance/96-indian-parents-feel-</w:t>
        </w:r>
      </w:hyperlink>
      <w:r>
        <w:rPr>
          <w:color w:val="0000FF"/>
          <w:spacing w:val="-1"/>
          <w:sz w:val="28"/>
        </w:rPr>
        <w:t xml:space="preserve"> </w:t>
      </w:r>
      <w:hyperlink r:id="rId14">
        <w:r>
          <w:rPr>
            <w:color w:val="0000FF"/>
            <w:sz w:val="28"/>
            <w:u w:val="single" w:color="0000FF"/>
          </w:rPr>
          <w:t>their-</w:t>
        </w:r>
        <w:r>
          <w:rPr>
            <w:color w:val="0000FF"/>
            <w:spacing w:val="-4"/>
            <w:sz w:val="28"/>
            <w:u w:val="single" w:color="0000FF"/>
          </w:rPr>
          <w:t xml:space="preserve"> </w:t>
        </w:r>
      </w:hyperlink>
      <w:hyperlink r:id="rId15">
        <w:r>
          <w:rPr>
            <w:color w:val="0000FF"/>
            <w:sz w:val="28"/>
            <w:u w:val="single" w:color="0000FF"/>
          </w:rPr>
          <w:t>children-lack-financial-know-how-survey-1166133611085.html</w:t>
        </w:r>
      </w:hyperlink>
    </w:p>
    <w:p w:rsidR="006B3DEF" w:rsidRDefault="00000000">
      <w:pPr>
        <w:pStyle w:val="ListParagraph"/>
        <w:numPr>
          <w:ilvl w:val="0"/>
          <w:numId w:val="1"/>
        </w:numPr>
        <w:tabs>
          <w:tab w:val="left" w:pos="822"/>
        </w:tabs>
        <w:spacing w:before="156" w:line="256" w:lineRule="auto"/>
        <w:ind w:right="890" w:hanging="421"/>
        <w:rPr>
          <w:sz w:val="28"/>
        </w:rPr>
      </w:pPr>
      <w:hyperlink r:id="rId16">
        <w:r>
          <w:rPr>
            <w:color w:val="0000FF"/>
            <w:sz w:val="28"/>
            <w:u w:val="single" w:color="0000FF"/>
          </w:rPr>
          <w:t>https://economictimes.indiatimes.com/small-biz/money/importance-of-financial-</w:t>
        </w:r>
      </w:hyperlink>
      <w:r>
        <w:rPr>
          <w:color w:val="0000FF"/>
          <w:spacing w:val="-67"/>
          <w:sz w:val="28"/>
        </w:rPr>
        <w:t xml:space="preserve"> </w:t>
      </w:r>
      <w:hyperlink r:id="rId17">
        <w:r>
          <w:rPr>
            <w:color w:val="0000FF"/>
            <w:sz w:val="28"/>
            <w:u w:val="single" w:color="0000FF"/>
          </w:rPr>
          <w:t>literacy-amongst-youngsters/articleshow/85655134.cms</w:t>
        </w:r>
      </w:hyperlink>
    </w:p>
    <w:sectPr w:rsidR="006B3DEF">
      <w:pgSz w:w="11920" w:h="16850"/>
      <w:pgMar w:top="640" w:right="6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9E6"/>
    <w:multiLevelType w:val="hybridMultilevel"/>
    <w:tmpl w:val="3EFE00B2"/>
    <w:lvl w:ilvl="0" w:tplc="FB709C6C">
      <w:numFmt w:val="bullet"/>
      <w:lvlText w:val="●"/>
      <w:lvlJc w:val="left"/>
      <w:pPr>
        <w:ind w:left="240" w:hanging="236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58C01012">
      <w:numFmt w:val="bullet"/>
      <w:lvlText w:val="•"/>
      <w:lvlJc w:val="left"/>
      <w:pPr>
        <w:ind w:left="1293" w:hanging="236"/>
      </w:pPr>
      <w:rPr>
        <w:rFonts w:hint="default"/>
        <w:lang w:val="en-US" w:eastAsia="en-US" w:bidi="ar-SA"/>
      </w:rPr>
    </w:lvl>
    <w:lvl w:ilvl="2" w:tplc="FE0CC59C">
      <w:numFmt w:val="bullet"/>
      <w:lvlText w:val="•"/>
      <w:lvlJc w:val="left"/>
      <w:pPr>
        <w:ind w:left="2346" w:hanging="236"/>
      </w:pPr>
      <w:rPr>
        <w:rFonts w:hint="default"/>
        <w:lang w:val="en-US" w:eastAsia="en-US" w:bidi="ar-SA"/>
      </w:rPr>
    </w:lvl>
    <w:lvl w:ilvl="3" w:tplc="78B89688">
      <w:numFmt w:val="bullet"/>
      <w:lvlText w:val="•"/>
      <w:lvlJc w:val="left"/>
      <w:pPr>
        <w:ind w:left="3399" w:hanging="236"/>
      </w:pPr>
      <w:rPr>
        <w:rFonts w:hint="default"/>
        <w:lang w:val="en-US" w:eastAsia="en-US" w:bidi="ar-SA"/>
      </w:rPr>
    </w:lvl>
    <w:lvl w:ilvl="4" w:tplc="583EA950">
      <w:numFmt w:val="bullet"/>
      <w:lvlText w:val="•"/>
      <w:lvlJc w:val="left"/>
      <w:pPr>
        <w:ind w:left="4452" w:hanging="236"/>
      </w:pPr>
      <w:rPr>
        <w:rFonts w:hint="default"/>
        <w:lang w:val="en-US" w:eastAsia="en-US" w:bidi="ar-SA"/>
      </w:rPr>
    </w:lvl>
    <w:lvl w:ilvl="5" w:tplc="FD14A998">
      <w:numFmt w:val="bullet"/>
      <w:lvlText w:val="•"/>
      <w:lvlJc w:val="left"/>
      <w:pPr>
        <w:ind w:left="5505" w:hanging="236"/>
      </w:pPr>
      <w:rPr>
        <w:rFonts w:hint="default"/>
        <w:lang w:val="en-US" w:eastAsia="en-US" w:bidi="ar-SA"/>
      </w:rPr>
    </w:lvl>
    <w:lvl w:ilvl="6" w:tplc="9FA4D172">
      <w:numFmt w:val="bullet"/>
      <w:lvlText w:val="•"/>
      <w:lvlJc w:val="left"/>
      <w:pPr>
        <w:ind w:left="6558" w:hanging="236"/>
      </w:pPr>
      <w:rPr>
        <w:rFonts w:hint="default"/>
        <w:lang w:val="en-US" w:eastAsia="en-US" w:bidi="ar-SA"/>
      </w:rPr>
    </w:lvl>
    <w:lvl w:ilvl="7" w:tplc="96C47F3A">
      <w:numFmt w:val="bullet"/>
      <w:lvlText w:val="•"/>
      <w:lvlJc w:val="left"/>
      <w:pPr>
        <w:ind w:left="7611" w:hanging="236"/>
      </w:pPr>
      <w:rPr>
        <w:rFonts w:hint="default"/>
        <w:lang w:val="en-US" w:eastAsia="en-US" w:bidi="ar-SA"/>
      </w:rPr>
    </w:lvl>
    <w:lvl w:ilvl="8" w:tplc="5900C9A4">
      <w:numFmt w:val="bullet"/>
      <w:lvlText w:val="•"/>
      <w:lvlJc w:val="left"/>
      <w:pPr>
        <w:ind w:left="8664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5D2353AC"/>
    <w:multiLevelType w:val="hybridMultilevel"/>
    <w:tmpl w:val="62748460"/>
    <w:lvl w:ilvl="0" w:tplc="FBFA3A0E">
      <w:numFmt w:val="bullet"/>
      <w:lvlText w:val=""/>
      <w:lvlJc w:val="left"/>
      <w:pPr>
        <w:ind w:left="660" w:hanging="582"/>
      </w:pPr>
      <w:rPr>
        <w:rFonts w:ascii="Wingdings" w:eastAsia="Wingdings" w:hAnsi="Wingdings" w:cs="Wingdings" w:hint="default"/>
        <w:w w:val="204"/>
        <w:sz w:val="28"/>
        <w:szCs w:val="28"/>
        <w:lang w:val="en-US" w:eastAsia="en-US" w:bidi="ar-SA"/>
      </w:rPr>
    </w:lvl>
    <w:lvl w:ilvl="1" w:tplc="95429526">
      <w:numFmt w:val="bullet"/>
      <w:lvlText w:val="•"/>
      <w:lvlJc w:val="left"/>
      <w:pPr>
        <w:ind w:left="1671" w:hanging="582"/>
      </w:pPr>
      <w:rPr>
        <w:rFonts w:hint="default"/>
        <w:lang w:val="en-US" w:eastAsia="en-US" w:bidi="ar-SA"/>
      </w:rPr>
    </w:lvl>
    <w:lvl w:ilvl="2" w:tplc="81F2B80E">
      <w:numFmt w:val="bullet"/>
      <w:lvlText w:val="•"/>
      <w:lvlJc w:val="left"/>
      <w:pPr>
        <w:ind w:left="2682" w:hanging="582"/>
      </w:pPr>
      <w:rPr>
        <w:rFonts w:hint="default"/>
        <w:lang w:val="en-US" w:eastAsia="en-US" w:bidi="ar-SA"/>
      </w:rPr>
    </w:lvl>
    <w:lvl w:ilvl="3" w:tplc="7A604D10">
      <w:numFmt w:val="bullet"/>
      <w:lvlText w:val="•"/>
      <w:lvlJc w:val="left"/>
      <w:pPr>
        <w:ind w:left="3693" w:hanging="582"/>
      </w:pPr>
      <w:rPr>
        <w:rFonts w:hint="default"/>
        <w:lang w:val="en-US" w:eastAsia="en-US" w:bidi="ar-SA"/>
      </w:rPr>
    </w:lvl>
    <w:lvl w:ilvl="4" w:tplc="F56E21F4">
      <w:numFmt w:val="bullet"/>
      <w:lvlText w:val="•"/>
      <w:lvlJc w:val="left"/>
      <w:pPr>
        <w:ind w:left="4704" w:hanging="582"/>
      </w:pPr>
      <w:rPr>
        <w:rFonts w:hint="default"/>
        <w:lang w:val="en-US" w:eastAsia="en-US" w:bidi="ar-SA"/>
      </w:rPr>
    </w:lvl>
    <w:lvl w:ilvl="5" w:tplc="D0F2634C">
      <w:numFmt w:val="bullet"/>
      <w:lvlText w:val="•"/>
      <w:lvlJc w:val="left"/>
      <w:pPr>
        <w:ind w:left="5715" w:hanging="582"/>
      </w:pPr>
      <w:rPr>
        <w:rFonts w:hint="default"/>
        <w:lang w:val="en-US" w:eastAsia="en-US" w:bidi="ar-SA"/>
      </w:rPr>
    </w:lvl>
    <w:lvl w:ilvl="6" w:tplc="EAA41B7E">
      <w:numFmt w:val="bullet"/>
      <w:lvlText w:val="•"/>
      <w:lvlJc w:val="left"/>
      <w:pPr>
        <w:ind w:left="6726" w:hanging="582"/>
      </w:pPr>
      <w:rPr>
        <w:rFonts w:hint="default"/>
        <w:lang w:val="en-US" w:eastAsia="en-US" w:bidi="ar-SA"/>
      </w:rPr>
    </w:lvl>
    <w:lvl w:ilvl="7" w:tplc="F140CC5E">
      <w:numFmt w:val="bullet"/>
      <w:lvlText w:val="•"/>
      <w:lvlJc w:val="left"/>
      <w:pPr>
        <w:ind w:left="7737" w:hanging="582"/>
      </w:pPr>
      <w:rPr>
        <w:rFonts w:hint="default"/>
        <w:lang w:val="en-US" w:eastAsia="en-US" w:bidi="ar-SA"/>
      </w:rPr>
    </w:lvl>
    <w:lvl w:ilvl="8" w:tplc="AF4C9D0E">
      <w:numFmt w:val="bullet"/>
      <w:lvlText w:val="•"/>
      <w:lvlJc w:val="left"/>
      <w:pPr>
        <w:ind w:left="8748" w:hanging="582"/>
      </w:pPr>
      <w:rPr>
        <w:rFonts w:hint="default"/>
        <w:lang w:val="en-US" w:eastAsia="en-US" w:bidi="ar-SA"/>
      </w:rPr>
    </w:lvl>
  </w:abstractNum>
  <w:num w:numId="1" w16cid:durableId="524096065">
    <w:abstractNumId w:val="1"/>
  </w:num>
  <w:num w:numId="2" w16cid:durableId="61132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DEF"/>
    <w:rsid w:val="00633E95"/>
    <w:rsid w:val="006B3DEF"/>
    <w:rsid w:val="00A0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8BA6A66-69D1-4600-84F5-92AE5A70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7"/>
      <w:ind w:left="475" w:hanging="236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tmr.com/media-release/2355/global-personal-finance-mobile-app-market" TargetMode="External"/><Relationship Id="rId13" Type="http://schemas.openxmlformats.org/officeDocument/2006/relationships/hyperlink" Target="https://www.livemint.com/money/personal-finance/96-indian-parents-feel-their-children-lack-financial-know-how-survey-1166133611085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tmr.com/media-release/2355/global-personal-finance-mobile-app-market" TargetMode="External"/><Relationship Id="rId12" Type="http://schemas.openxmlformats.org/officeDocument/2006/relationships/hyperlink" Target="https://www.onmanorama.com/lifestyle/news/2022/01/11/financial-literacy-trend-among-todays-youth-investment.html" TargetMode="External"/><Relationship Id="rId17" Type="http://schemas.openxmlformats.org/officeDocument/2006/relationships/hyperlink" Target="https://economictimes.indiatimes.com/small-biz/money/importance-of-financial-literacy-amongst-youngsters/articleshow/85655134.c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onomictimes.indiatimes.com/small-biz/money/importance-of-financial-literacy-amongst-youngsters/articleshow/85655134.c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neyview.in/loan-insights/best-money-management-apps-in-india" TargetMode="External"/><Relationship Id="rId11" Type="http://schemas.openxmlformats.org/officeDocument/2006/relationships/hyperlink" Target="https://www.onmanorama.com/lifestyle/news/2022/01/11/financial-literacy-trend-among-todays-youth-investment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livemint.com/money/personal-finance/96-indian-parents-feel-their-children-lack-financial-know-how-survey-1166133611085.html" TargetMode="External"/><Relationship Id="rId10" Type="http://schemas.openxmlformats.org/officeDocument/2006/relationships/hyperlink" Target="https://www.onmanorama.com/lifestyle/news/2022/01/11/financial-literacy-trend-among-todays-youth-investmen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levant.software/blog/personal-finance-app-like-mint/" TargetMode="External"/><Relationship Id="rId14" Type="http://schemas.openxmlformats.org/officeDocument/2006/relationships/hyperlink" Target="https://www.livemint.com/money/personal-finance/96-indian-parents-feel-their-children-lack-financial-know-how-survey-116613361108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 raj</dc:creator>
  <cp:lastModifiedBy>Sudhakar M</cp:lastModifiedBy>
  <cp:revision>3</cp:revision>
  <dcterms:created xsi:type="dcterms:W3CDTF">2022-11-09T09:13:00Z</dcterms:created>
  <dcterms:modified xsi:type="dcterms:W3CDTF">2022-11-09T09:29:00Z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