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D0" w:rsidRDefault="00857418">
      <w:pPr>
        <w:spacing w:after="15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6023D0" w:rsidRDefault="00857418">
      <w:pPr>
        <w:spacing w:after="0"/>
        <w:ind w:left="50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6023D0" w:rsidRDefault="00857418">
      <w:pPr>
        <w:spacing w:after="0"/>
        <w:ind w:right="212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6023D0" w:rsidRDefault="00857418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023D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</w:rPr>
              <w:t>25 OCTOBER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6023D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</w:rPr>
              <w:t>PNT2022TMID4</w:t>
            </w:r>
            <w:r w:rsidR="004426AE">
              <w:rPr>
                <w:rFonts w:ascii="Arial" w:eastAsia="Arial" w:hAnsi="Arial" w:cs="Arial"/>
              </w:rPr>
              <w:t>4762</w:t>
            </w:r>
          </w:p>
        </w:tc>
      </w:tr>
      <w:tr w:rsidR="006023D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</w:rPr>
              <w:t xml:space="preserve">News Tracker Application </w:t>
            </w:r>
          </w:p>
        </w:tc>
      </w:tr>
      <w:tr w:rsidR="006023D0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7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6023D0" w:rsidRDefault="00857418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6023D0" w:rsidRDefault="00857418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6023D0" w:rsidRDefault="00857418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923" w:type="dxa"/>
        <w:tblInd w:w="106" w:type="dxa"/>
        <w:tblCellMar>
          <w:top w:w="5" w:type="dxa"/>
          <w:left w:w="5" w:type="dxa"/>
          <w:right w:w="144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22"/>
        <w:gridCol w:w="4493"/>
        <w:gridCol w:w="1541"/>
        <w:gridCol w:w="1565"/>
        <w:gridCol w:w="1827"/>
      </w:tblGrid>
      <w:tr w:rsidR="006023D0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023D0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 w:right="2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>
            <w:pPr>
              <w:spacing w:after="0" w:line="240" w:lineRule="auto"/>
              <w:ind w:left="2"/>
            </w:pPr>
            <w:r>
              <w:t>Deepika K</w:t>
            </w:r>
            <w:r w:rsidR="008574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23D0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1" w:lineRule="auto"/>
              <w:ind w:left="2"/>
            </w:pPr>
            <w:r>
              <w:t>Deepika K</w:t>
            </w:r>
            <w:r w:rsidR="00857418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23D0">
        <w:trPr>
          <w:trHeight w:val="138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0" w:lineRule="auto"/>
              <w:ind w:left="2"/>
            </w:pPr>
            <w:r>
              <w:t>Deepika K</w:t>
            </w:r>
            <w:r w:rsidR="0085741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23D0">
        <w:trPr>
          <w:trHeight w:val="20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0" w:lineRule="auto"/>
            </w:pPr>
            <w:r>
              <w:t>Deepika K</w:t>
            </w:r>
          </w:p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6023D0" w:rsidRDefault="006023D0">
      <w:pPr>
        <w:spacing w:after="0"/>
        <w:ind w:left="-1339" w:right="15611"/>
      </w:pPr>
    </w:p>
    <w:tbl>
      <w:tblPr>
        <w:tblStyle w:val="TableGrid"/>
        <w:tblW w:w="14923" w:type="dxa"/>
        <w:tblInd w:w="106" w:type="dxa"/>
        <w:tblCellMar>
          <w:top w:w="2" w:type="dxa"/>
          <w:left w:w="7" w:type="dxa"/>
          <w:right w:w="257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22"/>
        <w:gridCol w:w="4493"/>
        <w:gridCol w:w="1541"/>
        <w:gridCol w:w="1565"/>
        <w:gridCol w:w="1827"/>
      </w:tblGrid>
      <w:tr w:rsidR="006023D0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1" w:lineRule="auto"/>
              <w:ind w:left="2"/>
            </w:pPr>
            <w:r>
              <w:t>Deepika K</w:t>
            </w:r>
          </w:p>
        </w:tc>
      </w:tr>
      <w:tr w:rsidR="006023D0">
        <w:trPr>
          <w:trHeight w:val="139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able to see the login and profile details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0" w:lineRule="auto"/>
            </w:pPr>
            <w:r>
              <w:t>Deepika K</w:t>
            </w:r>
          </w:p>
        </w:tc>
      </w:tr>
      <w:tr w:rsidR="006023D0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Chat box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customer care executive, I can ask about the inconvenience and the usability about the app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0" w:lineRule="auto"/>
            </w:pPr>
            <w:r>
              <w:t>Deepika K</w:t>
            </w:r>
          </w:p>
        </w:tc>
      </w:tr>
      <w:tr w:rsidR="006023D0">
        <w:trPr>
          <w:trHeight w:val="138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tracker, I collect all the NEWS from the cloud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1" w:lineRule="auto"/>
              <w:ind w:left="2"/>
            </w:pPr>
            <w:r>
              <w:t>Deepika K</w:t>
            </w:r>
            <w:r w:rsidR="00857418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023D0">
        <w:trPr>
          <w:trHeight w:val="139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database manager, I can collect all the user details and NEWS application details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6AE" w:rsidRDefault="004426AE" w:rsidP="004426AE">
            <w:pPr>
              <w:spacing w:after="0" w:line="240" w:lineRule="auto"/>
              <w:ind w:left="2"/>
            </w:pPr>
            <w:r>
              <w:t>Priyadharshini K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Archana S</w:t>
            </w:r>
          </w:p>
          <w:p w:rsidR="004426AE" w:rsidRDefault="004426AE" w:rsidP="004426AE">
            <w:pPr>
              <w:spacing w:after="0" w:line="240" w:lineRule="auto"/>
              <w:ind w:left="2"/>
            </w:pPr>
            <w:r>
              <w:t>Deepika M</w:t>
            </w:r>
          </w:p>
          <w:p w:rsidR="006023D0" w:rsidRDefault="004426AE" w:rsidP="004426AE">
            <w:pPr>
              <w:spacing w:after="0" w:line="240" w:lineRule="auto"/>
            </w:pPr>
            <w:r>
              <w:t>Deepika K</w:t>
            </w:r>
          </w:p>
        </w:tc>
      </w:tr>
    </w:tbl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:rsidR="006023D0" w:rsidRDefault="00857418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6023D0" w:rsidRDefault="008574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3870325</wp:posOffset>
            </wp:positionH>
            <wp:positionV relativeFrom="page">
              <wp:posOffset>4302125</wp:posOffset>
            </wp:positionV>
            <wp:extent cx="3157220" cy="450215"/>
            <wp:effectExtent l="0" t="0" r="0" b="0"/>
            <wp:wrapTopAndBottom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34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13" w:type="dxa"/>
        <w:tblInd w:w="106" w:type="dxa"/>
        <w:tblCellMar>
          <w:top w:w="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1"/>
        <w:gridCol w:w="2079"/>
        <w:gridCol w:w="2357"/>
        <w:gridCol w:w="2079"/>
        <w:gridCol w:w="2715"/>
      </w:tblGrid>
      <w:tr w:rsidR="006023D0">
        <w:trPr>
          <w:trHeight w:val="6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023D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6023D0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6023D0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6023D0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3D0" w:rsidRDefault="00857418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6023D0" w:rsidRDefault="00857418">
      <w:pPr>
        <w:spacing w:after="1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23D0" w:rsidRDefault="00857418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6023D0" w:rsidRDefault="00857418">
      <w:pPr>
        <w:spacing w:after="0" w:line="239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6023D0" w:rsidRDefault="0085741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6023D0" w:rsidRDefault="00857418">
      <w:pPr>
        <w:spacing w:after="113" w:line="254" w:lineRule="auto"/>
        <w:ind w:right="14217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9"/>
        </w:rPr>
        <w:t xml:space="preserve"> </w:t>
      </w: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4426AE" w:rsidRDefault="004426AE">
      <w:pPr>
        <w:spacing w:after="0"/>
        <w:ind w:left="96" w:hanging="10"/>
        <w:rPr>
          <w:rFonts w:ascii="Arial" w:eastAsia="Arial" w:hAnsi="Arial" w:cs="Arial"/>
          <w:b/>
          <w:color w:val="172B4D"/>
        </w:rPr>
      </w:pPr>
    </w:p>
    <w:p w:rsidR="006023D0" w:rsidRDefault="00857418">
      <w:pPr>
        <w:spacing w:after="0"/>
        <w:ind w:left="96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:rsidR="004426AE" w:rsidRDefault="004426AE">
      <w:pPr>
        <w:spacing w:after="0"/>
        <w:ind w:left="96" w:hanging="10"/>
      </w:pPr>
      <w:bookmarkStart w:id="0" w:name="_GoBack"/>
      <w:bookmarkEnd w:id="0"/>
    </w:p>
    <w:p w:rsidR="006023D0" w:rsidRDefault="0085741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023D0" w:rsidRDefault="00857418">
      <w:pPr>
        <w:spacing w:after="0"/>
        <w:ind w:left="101" w:right="-33"/>
      </w:pPr>
      <w:r>
        <w:rPr>
          <w:noProof/>
        </w:rPr>
        <w:drawing>
          <wp:inline distT="0" distB="0" distL="0" distR="0">
            <wp:extent cx="9018905" cy="4308475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9413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D0">
      <w:pgSz w:w="16850" w:h="11921" w:orient="landscape"/>
      <w:pgMar w:top="1104" w:right="1239" w:bottom="564" w:left="13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418" w:rsidRDefault="00857418">
      <w:pPr>
        <w:spacing w:line="240" w:lineRule="auto"/>
      </w:pPr>
      <w:r>
        <w:separator/>
      </w:r>
    </w:p>
  </w:endnote>
  <w:endnote w:type="continuationSeparator" w:id="0">
    <w:p w:rsidR="00857418" w:rsidRDefault="0085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418" w:rsidRDefault="00857418">
      <w:pPr>
        <w:spacing w:after="0"/>
      </w:pPr>
      <w:r>
        <w:separator/>
      </w:r>
    </w:p>
  </w:footnote>
  <w:footnote w:type="continuationSeparator" w:id="0">
    <w:p w:rsidR="00857418" w:rsidRDefault="008574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E3"/>
    <w:rsid w:val="004426AE"/>
    <w:rsid w:val="006023D0"/>
    <w:rsid w:val="00857418"/>
    <w:rsid w:val="00BD71E3"/>
    <w:rsid w:val="00CF4B34"/>
    <w:rsid w:val="369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83CAB89-E942-4AA4-BED8-F790A79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A.</cp:lastModifiedBy>
  <cp:revision>3</cp:revision>
  <dcterms:created xsi:type="dcterms:W3CDTF">2022-11-02T18:25:00Z</dcterms:created>
  <dcterms:modified xsi:type="dcterms:W3CDTF">2022-11-16T10:46:00Z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AF4DADD54DC8426289D979E26FCD0EFE</vt:lpwstr>
  </property>
</Properties>
</file>