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2B" w:rsidRDefault="002F6DCB">
      <w:pPr>
        <w:spacing w:after="47"/>
        <w:jc w:val="center"/>
      </w:pPr>
      <w:r>
        <w:rPr>
          <w:rFonts w:ascii="Arial Rounded MT" w:eastAsia="Arial Rounded MT" w:hAnsi="Arial Rounded MT" w:cs="Arial Rounded MT"/>
          <w:b/>
          <w:color w:val="FF0000"/>
          <w:sz w:val="44"/>
        </w:rPr>
        <w:t xml:space="preserve">FINAL DELIVARABLES </w:t>
      </w:r>
    </w:p>
    <w:tbl>
      <w:tblPr>
        <w:tblStyle w:val="TableGrid"/>
        <w:tblW w:w="10985" w:type="dxa"/>
        <w:tblInd w:w="-992" w:type="dxa"/>
        <w:tblCellMar>
          <w:top w:w="12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04"/>
        <w:gridCol w:w="5481"/>
      </w:tblGrid>
      <w:tr w:rsidR="00FD3A2B">
        <w:trPr>
          <w:trHeight w:val="434"/>
        </w:trPr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3A2B" w:rsidRDefault="002F6DCB">
            <w:r>
              <w:rPr>
                <w:rFonts w:ascii="Segoe UI" w:eastAsia="Segoe UI" w:hAnsi="Segoe UI" w:cs="Segoe UI"/>
                <w:sz w:val="32"/>
              </w:rPr>
              <w:t xml:space="preserve">Team ID </w:t>
            </w:r>
          </w:p>
        </w:tc>
        <w:tc>
          <w:tcPr>
            <w:tcW w:w="5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3A2B" w:rsidRDefault="002F6DCB">
            <w:r>
              <w:rPr>
                <w:rFonts w:ascii="Segoe UI" w:eastAsia="Segoe UI" w:hAnsi="Segoe UI" w:cs="Segoe UI"/>
                <w:sz w:val="32"/>
              </w:rPr>
              <w:t>PNT2022TMID40723</w:t>
            </w:r>
            <w:bookmarkStart w:id="0" w:name="_GoBack"/>
            <w:bookmarkEnd w:id="0"/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</w:tc>
      </w:tr>
      <w:tr w:rsidR="00FD3A2B">
        <w:trPr>
          <w:trHeight w:val="862"/>
        </w:trPr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A2B" w:rsidRDefault="002F6DCB">
            <w:r>
              <w:rPr>
                <w:rFonts w:ascii="Segoe UI" w:eastAsia="Segoe UI" w:hAnsi="Segoe UI" w:cs="Segoe UI"/>
                <w:sz w:val="32"/>
              </w:rPr>
              <w:t xml:space="preserve">Project Name </w:t>
            </w:r>
          </w:p>
        </w:tc>
        <w:tc>
          <w:tcPr>
            <w:tcW w:w="5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3A2B" w:rsidRDefault="002F6DCB">
            <w:r>
              <w:rPr>
                <w:rFonts w:ascii="Segoe UI" w:eastAsia="Segoe UI" w:hAnsi="Segoe UI" w:cs="Segoe UI"/>
                <w:sz w:val="32"/>
              </w:rPr>
              <w:t xml:space="preserve">Real-time river water quality monitoring and control system </w:t>
            </w:r>
          </w:p>
        </w:tc>
      </w:tr>
    </w:tbl>
    <w:p w:rsidR="00FD3A2B" w:rsidRDefault="002F6DCB">
      <w:pPr>
        <w:spacing w:line="240" w:lineRule="auto"/>
        <w:jc w:val="center"/>
      </w:pPr>
      <w:r>
        <w:rPr>
          <w:rFonts w:ascii="Segoe UI" w:eastAsia="Segoe UI" w:hAnsi="Segoe UI" w:cs="Segoe UI"/>
          <w:b/>
          <w:color w:val="70AD47"/>
          <w:sz w:val="44"/>
        </w:rPr>
        <w:t xml:space="preserve">Control flow of Node-RED </w:t>
      </w:r>
    </w:p>
    <w:p w:rsidR="00FD3A2B" w:rsidRDefault="002F6DCB">
      <w:pPr>
        <w:spacing w:after="191" w:line="240" w:lineRule="auto"/>
      </w:pPr>
      <w:r>
        <w:rPr>
          <w:rFonts w:ascii="Times New Roman" w:eastAsia="Times New Roman" w:hAnsi="Times New Roman" w:cs="Times New Roman"/>
          <w:sz w:val="40"/>
        </w:rPr>
        <w:t xml:space="preserve">Flow: </w:t>
      </w:r>
    </w:p>
    <w:p w:rsidR="00FD3A2B" w:rsidRDefault="002F6DCB">
      <w:pPr>
        <w:spacing w:after="108"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736336" cy="2706624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D3A2B" w:rsidRDefault="002F6DCB">
      <w:pPr>
        <w:spacing w:after="188" w:line="240" w:lineRule="auto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D3A2B" w:rsidRDefault="002F6DCB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sectPr w:rsidR="00FD3A2B">
      <w:pgSz w:w="11906" w:h="16838"/>
      <w:pgMar w:top="1440" w:right="13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2B"/>
    <w:rsid w:val="002F6DCB"/>
    <w:rsid w:val="00FD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CDE28-6ADA-456D-B1DA-0DB08CF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venkatesh</cp:lastModifiedBy>
  <cp:revision>2</cp:revision>
  <dcterms:created xsi:type="dcterms:W3CDTF">2022-11-18T06:08:00Z</dcterms:created>
  <dcterms:modified xsi:type="dcterms:W3CDTF">2022-11-18T06:08:00Z</dcterms:modified>
</cp:coreProperties>
</file>