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Ideation Phase</w:t>
      </w:r>
    </w:p>
    <w:p>
      <w:pPr>
        <w:pStyle w:val="6"/>
        <w:spacing w:before="27"/>
      </w:pPr>
      <w:r>
        <w:t>Empathize &amp; Discover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12"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8-NOVEMBER</w:t>
            </w:r>
            <w:r>
              <w:rPr>
                <w:sz w:val="22"/>
              </w:rPr>
              <w:t>-2022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8" w:type="dxa"/>
          </w:tcPr>
          <w:p>
            <w:pPr>
              <w:pStyle w:val="9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47056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Smart fashion recommender system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5"/>
        </w:rPr>
      </w:pPr>
    </w:p>
    <w:p>
      <w:pPr>
        <w:pStyle w:val="2"/>
        <w:spacing w:before="52"/>
        <w:jc w:val="both"/>
      </w:pPr>
      <w:r>
        <w:t>Empathy Map Canvas:</w:t>
      </w:r>
    </w:p>
    <w:p>
      <w:pPr>
        <w:pStyle w:val="5"/>
        <w:spacing w:before="183"/>
        <w:ind w:left="220" w:right="112"/>
        <w:jc w:val="both"/>
      </w:pPr>
      <w:r>
        <w:rPr>
          <w:color w:val="292929"/>
        </w:rPr>
        <w:t>An empathy map is a simple, easy-to-digest visual that captures knowledge about a user’s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behaviours and attitudes.</w:t>
      </w:r>
    </w:p>
    <w:p>
      <w:pPr>
        <w:pStyle w:val="5"/>
      </w:pPr>
    </w:p>
    <w:p>
      <w:pPr>
        <w:pStyle w:val="5"/>
        <w:ind w:left="220"/>
        <w:jc w:val="both"/>
      </w:pPr>
      <w:r>
        <w:rPr>
          <w:color w:val="292929"/>
        </w:rPr>
        <w:t>It is a useful tool to helps teams better understand their users.</w:t>
      </w:r>
    </w:p>
    <w:p>
      <w:pPr>
        <w:pStyle w:val="5"/>
        <w:spacing w:line="259" w:lineRule="auto"/>
        <w:ind w:left="220" w:right="113"/>
        <w:jc w:val="both"/>
      </w:pPr>
      <w:r>
        <w:rPr>
          <w:color w:val="292929"/>
        </w:rPr>
        <w:t>Creating an effective solution requires understanding the true problem and the person who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 experiencing it. The exercise of creating the map helps participants consider things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user’s perspective along with his or her goals and challenges.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"/>
        <w:rPr>
          <w:sz w:val="19"/>
        </w:rPr>
      </w:pPr>
    </w:p>
    <w:p>
      <w:pPr>
        <w:pStyle w:val="2"/>
      </w:pPr>
      <w:r>
        <w:rPr>
          <w:color w:val="292929"/>
        </w:rPr>
        <w:t>Example:</w:t>
      </w:r>
    </w:p>
    <w:p>
      <w:pPr>
        <w:pStyle w:val="5"/>
        <w:spacing w:before="10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123825</wp:posOffset>
            </wp:positionV>
            <wp:extent cx="5641975" cy="34677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051" cy="346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20"/>
      <w:pgMar w:top="840" w:right="13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06B32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6"/>
      <w:ind w:left="3441" w:right="3335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" w:line="242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2022-11-08T13:46:00Z</dcterms:created>
  <dc:creator>ELCOT</dc:creator>
  <cp:lastModifiedBy>ELCOT</cp:lastModifiedBy>
  <dcterms:modified xsi:type="dcterms:W3CDTF">2022-11-09T03:41:35Z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76F3D300840D4741BE74D1F711FDB995</vt:lpwstr>
  </property>
</Properties>
</file>