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3" w:line="256" w:lineRule="auto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>
      <w:pPr>
        <w:pStyle w:val="5"/>
        <w:spacing w:before="2"/>
        <w:rPr>
          <w:rFonts w:ascii="Calibri"/>
          <w:b/>
          <w:sz w:val="24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2"/>
              </w:rPr>
            </w:pPr>
            <w:r>
              <w:rPr>
                <w:rFonts w:hint="default"/>
                <w:spacing w:val="-2"/>
                <w:sz w:val="22"/>
                <w:lang w:val="en-IN"/>
              </w:rPr>
              <w:t>8-NOVEMBER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8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IN"/>
              </w:rPr>
              <w:t>47056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SMART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FASHION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RECOMMENDER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rPr>
          <w:rFonts w:ascii="Calibri"/>
          <w:b/>
          <w:sz w:val="24"/>
        </w:rPr>
      </w:pPr>
    </w:p>
    <w:p>
      <w:pPr>
        <w:spacing w:before="158"/>
        <w:ind w:left="100" w:right="0" w:firstLine="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>
      <w:pPr>
        <w:pStyle w:val="5"/>
        <w:spacing w:before="179"/>
        <w:ind w:left="100" w:right="121" w:firstLine="719"/>
        <w:jc w:val="both"/>
      </w:pPr>
      <w:r>
        <w:t>We have developed a new innovative solution through which you can directly do your online</w:t>
      </w:r>
      <w:r>
        <w:rPr>
          <w:spacing w:val="1"/>
        </w:rPr>
        <w:t xml:space="preserve"> </w:t>
      </w:r>
      <w:r>
        <w:t>shopping based on your choice without any search. It can be done by using the chatbot. In this project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working on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modules:</w:t>
      </w:r>
    </w:p>
    <w:p>
      <w:pPr>
        <w:pStyle w:val="7"/>
        <w:numPr>
          <w:ilvl w:val="0"/>
          <w:numId w:val="1"/>
        </w:numPr>
        <w:tabs>
          <w:tab w:val="left" w:pos="821"/>
        </w:tabs>
        <w:spacing w:before="1" w:after="0" w:line="252" w:lineRule="exact"/>
        <w:ind w:left="820" w:right="0" w:hanging="361"/>
        <w:jc w:val="both"/>
        <w:rPr>
          <w:sz w:val="22"/>
        </w:rPr>
      </w:pPr>
      <w:r>
        <w:rPr>
          <w:sz w:val="22"/>
        </w:rPr>
        <w:t>Admin</w:t>
      </w:r>
    </w:p>
    <w:p>
      <w:pPr>
        <w:pStyle w:val="7"/>
        <w:numPr>
          <w:ilvl w:val="0"/>
          <w:numId w:val="1"/>
        </w:numPr>
        <w:tabs>
          <w:tab w:val="left" w:pos="821"/>
        </w:tabs>
        <w:spacing w:before="0" w:after="0" w:line="252" w:lineRule="exact"/>
        <w:ind w:left="820" w:right="0" w:hanging="361"/>
        <w:jc w:val="both"/>
        <w:rPr>
          <w:sz w:val="22"/>
        </w:rPr>
      </w:pPr>
      <w:r>
        <w:rPr>
          <w:sz w:val="22"/>
        </w:rPr>
        <w:t>User</w:t>
      </w:r>
    </w:p>
    <w:p>
      <w:pPr>
        <w:pStyle w:val="5"/>
        <w:ind w:left="100" w:right="116"/>
        <w:jc w:val="both"/>
      </w:pPr>
      <w:r>
        <w:t>Instead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searching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products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search</w:t>
      </w:r>
      <w:r>
        <w:rPr>
          <w:spacing w:val="-11"/>
        </w:rPr>
        <w:t xml:space="preserve"> </w:t>
      </w:r>
      <w:r>
        <w:t>bar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navigating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individual</w:t>
      </w:r>
      <w:r>
        <w:rPr>
          <w:spacing w:val="-10"/>
        </w:rPr>
        <w:t xml:space="preserve"> </w:t>
      </w:r>
      <w:r>
        <w:t>products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find</w:t>
      </w:r>
      <w:r>
        <w:rPr>
          <w:spacing w:val="-11"/>
        </w:rPr>
        <w:t xml:space="preserve"> </w:t>
      </w:r>
      <w:r>
        <w:t>required</w:t>
      </w:r>
      <w:r>
        <w:rPr>
          <w:spacing w:val="-52"/>
        </w:rPr>
        <w:t xml:space="preserve"> </w:t>
      </w:r>
      <w:r>
        <w:t>preferences,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leverages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chatbots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gather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preferences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recommend</w:t>
      </w:r>
      <w:r>
        <w:rPr>
          <w:spacing w:val="-53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interactivity</w:t>
      </w:r>
      <w:r>
        <w:rPr>
          <w:spacing w:val="-6"/>
        </w:rPr>
        <w:t xml:space="preserve"> </w:t>
      </w:r>
      <w:r>
        <w:t>between</w:t>
      </w:r>
      <w:r>
        <w:rPr>
          <w:spacing w:val="-53"/>
        </w:rPr>
        <w:t xml:space="preserve"> </w:t>
      </w:r>
      <w:r>
        <w:t>customers and applications. The chatbot sends messages periodically to notify offers and preferences.</w:t>
      </w:r>
      <w:r>
        <w:rPr>
          <w:spacing w:val="1"/>
        </w:rPr>
        <w:t xml:space="preserve"> </w:t>
      </w:r>
      <w:r>
        <w:t>For security concerns, this application uses a token to authenticate and authorize users securely. The</w:t>
      </w:r>
      <w:r>
        <w:rPr>
          <w:spacing w:val="1"/>
        </w:rPr>
        <w:t xml:space="preserve"> </w:t>
      </w:r>
      <w:r>
        <w:t>token has encoded user id and role. Based on the encoded information, access to the resources is</w:t>
      </w:r>
      <w:r>
        <w:rPr>
          <w:spacing w:val="1"/>
        </w:rPr>
        <w:t xml:space="preserve"> </w:t>
      </w:r>
      <w:r>
        <w:t>restricted</w:t>
      </w:r>
      <w:r>
        <w:rPr>
          <w:spacing w:val="-3"/>
        </w:rPr>
        <w:t xml:space="preserve"> </w:t>
      </w:r>
      <w:r>
        <w:t>to specific users.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3"/>
        <w:rPr>
          <w:sz w:val="20"/>
        </w:rPr>
      </w:pPr>
    </w:p>
    <w:p>
      <w:pPr>
        <w:pStyle w:val="2"/>
        <w:rPr>
          <w:rFonts w:ascii="Calibri"/>
          <w:sz w:val="22"/>
        </w:rPr>
      </w:pPr>
      <w:r>
        <w:t>Example -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6"/>
        <w:rPr>
          <w:rFonts w:ascii="Calibri"/>
          <w:b/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2033905</wp:posOffset>
            </wp:positionH>
            <wp:positionV relativeFrom="paragraph">
              <wp:posOffset>245745</wp:posOffset>
            </wp:positionV>
            <wp:extent cx="3496310" cy="1759585"/>
            <wp:effectExtent l="0" t="0" r="0" b="0"/>
            <wp:wrapTopAndBottom/>
            <wp:docPr id="1" name="image1.jpeg" descr="C:\Users\Administrator\Downloads\ib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Administrator\Downloads\ibm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541" cy="1759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1057275</wp:posOffset>
            </wp:positionH>
            <wp:positionV relativeFrom="paragraph">
              <wp:posOffset>2136775</wp:posOffset>
            </wp:positionV>
            <wp:extent cx="5451475" cy="1971040"/>
            <wp:effectExtent l="0" t="0" r="0" b="0"/>
            <wp:wrapTopAndBottom/>
            <wp:docPr id="3" name="image2.jpeg" descr="C:\Users\Administrator\Downloads\1663727533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:\Users\Administrator\Downloads\1663727533246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1760" cy="1970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5"/>
        <w:rPr>
          <w:rFonts w:ascii="Calibri"/>
          <w:b/>
          <w:sz w:val="11"/>
        </w:rPr>
      </w:pPr>
    </w:p>
    <w:p>
      <w:pPr>
        <w:spacing w:after="0"/>
        <w:rPr>
          <w:rFonts w:ascii="Calibri"/>
          <w:sz w:val="11"/>
        </w:rPr>
        <w:sectPr>
          <w:type w:val="continuous"/>
          <w:pgSz w:w="11910" w:h="16840"/>
          <w:pgMar w:top="800" w:right="1320" w:bottom="280" w:left="1340" w:header="720" w:footer="720" w:gutter="0"/>
          <w:cols w:space="720" w:num="1"/>
        </w:sectPr>
      </w:pPr>
    </w:p>
    <w:p>
      <w:pPr>
        <w:pStyle w:val="5"/>
        <w:ind w:left="1613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3800475" cy="2017395"/>
            <wp:effectExtent l="0" t="0" r="0" b="0"/>
            <wp:docPr id="5" name="image3.png" descr="C:\Users\Administrator\Downloads\1663727533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C:\Users\Administrator\Downloads\166372753324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84" cy="201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11"/>
        <w:rPr>
          <w:rFonts w:ascii="Calibri"/>
          <w:b/>
          <w:sz w:val="2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1413510</wp:posOffset>
            </wp:positionH>
            <wp:positionV relativeFrom="paragraph">
              <wp:posOffset>225425</wp:posOffset>
            </wp:positionV>
            <wp:extent cx="4725670" cy="1737995"/>
            <wp:effectExtent l="0" t="0" r="0" b="0"/>
            <wp:wrapTopAndBottom/>
            <wp:docPr id="7" name="image4.png" descr="C:\Users\Administrator\Downloads\1663727533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C:\Users\Administrator\Downloads\1663727533119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936" cy="1738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11"/>
        <w:rPr>
          <w:rFonts w:ascii="Calibri"/>
          <w:b/>
          <w:sz w:val="21"/>
        </w:rPr>
      </w:pPr>
    </w:p>
    <w:p>
      <w:pPr>
        <w:spacing w:before="95"/>
        <w:ind w:left="830" w:right="0" w:firstLine="0"/>
        <w:jc w:val="left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and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data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flow of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the smart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fashion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recommendation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system</w:t>
      </w:r>
    </w:p>
    <w:sectPr>
      <w:pgSz w:w="11910" w:h="16840"/>
      <w:pgMar w:top="84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8A577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jc w:val="both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line="252" w:lineRule="exact"/>
      <w:ind w:left="820" w:hanging="36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2022-11-08T13:53:00Z</dcterms:created>
  <dc:creator>Amarender Katkam</dc:creator>
  <cp:lastModifiedBy>ELCOT</cp:lastModifiedBy>
  <dcterms:modified xsi:type="dcterms:W3CDTF">2022-11-09T03:53:05Z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3F257C55F15F4BDB9B9073BBBB164A0D</vt:lpwstr>
  </property>
</Properties>
</file>