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BUILD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</w:p>
    <w:p>
      <w:pPr>
        <w:spacing w:before="0"/>
        <w:ind w:left="1202" w:right="2633" w:hanging="63"/>
        <w:jc w:val="left"/>
        <w:rPr>
          <w:b/>
          <w:sz w:val="28"/>
        </w:rPr>
      </w:pPr>
      <w:r>
        <w:rPr>
          <w:b/>
          <w:sz w:val="28"/>
        </w:rPr>
        <w:t>CONFIGURE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RECEIVE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CLOUD</w:t>
      </w:r>
    </w:p>
    <w:tbl>
      <w:tblPr>
        <w:tblStyle w:val="3"/>
        <w:tblW w:w="0" w:type="auto"/>
        <w:tblInd w:w="8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4"/>
        <w:gridCol w:w="48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754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1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default"/>
                <w:sz w:val="24"/>
                <w:lang w:val="en-IN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75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1" w:type="dxa"/>
          </w:tcPr>
          <w:p>
            <w:pPr>
              <w:pStyle w:val="8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4754" w:type="dxa"/>
          </w:tcPr>
          <w:p>
            <w:pPr>
              <w:pStyle w:val="8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1" w:type="dxa"/>
          </w:tcPr>
          <w:p>
            <w:pPr>
              <w:pStyle w:val="8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>
            <w:pPr>
              <w:pStyle w:val="8"/>
              <w:spacing w:line="274" w:lineRule="exact"/>
              <w:ind w:right="748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754" w:type="dxa"/>
          </w:tcPr>
          <w:p>
            <w:pPr>
              <w:pStyle w:val="8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1" w:type="dxa"/>
          </w:tcPr>
          <w:p>
            <w:pPr>
              <w:pStyle w:val="8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spacing w:before="9"/>
        <w:rPr>
          <w:b/>
          <w:sz w:val="22"/>
        </w:rPr>
      </w:pPr>
    </w:p>
    <w:p>
      <w:pPr>
        <w:spacing w:before="0" w:line="252" w:lineRule="auto"/>
        <w:ind w:left="569" w:right="865" w:firstLine="0"/>
        <w:jc w:val="left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 xml:space="preserve">This is created through the use of gateway nodes to create a </w:t>
      </w:r>
      <w:r>
        <w:rPr>
          <w:rFonts w:ascii="Arial"/>
          <w:b/>
          <w:color w:val="202020"/>
          <w:sz w:val="23"/>
        </w:rPr>
        <w:t xml:space="preserve">Virtual DataWarehouse. </w:t>
      </w:r>
      <w:r>
        <w:rPr>
          <w:rFonts w:ascii="Arial MT"/>
          <w:color w:val="202020"/>
          <w:sz w:val="23"/>
        </w:rPr>
        <w:t>This Virtual</w:t>
      </w:r>
      <w:r>
        <w:rPr>
          <w:rFonts w:ascii="Arial MT"/>
          <w:color w:val="202020"/>
          <w:spacing w:val="-61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Warehouse</w:t>
      </w:r>
      <w:r>
        <w:rPr>
          <w:rFonts w:ascii="Arial MT"/>
          <w:color w:val="202020"/>
          <w:spacing w:val="-5"/>
          <w:sz w:val="23"/>
        </w:rPr>
        <w:t xml:space="preserve"> </w:t>
      </w:r>
      <w:r>
        <w:rPr>
          <w:rFonts w:ascii="Arial MT"/>
          <w:color w:val="202020"/>
          <w:sz w:val="23"/>
        </w:rPr>
        <w:t>allows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developers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map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access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remote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points.</w:t>
      </w:r>
    </w:p>
    <w:p>
      <w:pPr>
        <w:pStyle w:val="4"/>
        <w:rPr>
          <w:rFonts w:ascii="Arial MT"/>
          <w:sz w:val="26"/>
        </w:rPr>
      </w:pPr>
    </w:p>
    <w:p>
      <w:pPr>
        <w:spacing w:before="0" w:line="249" w:lineRule="auto"/>
        <w:ind w:left="569" w:right="99" w:firstLine="0"/>
        <w:jc w:val="left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>This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software-defined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gateway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run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adjacent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the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it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serves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and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can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be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deployed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within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61"/>
          <w:sz w:val="23"/>
        </w:rPr>
        <w:t xml:space="preserve"> </w:t>
      </w:r>
      <w:r>
        <w:rPr>
          <w:rFonts w:ascii="Arial MT"/>
          <w:color w:val="202020"/>
          <w:sz w:val="23"/>
        </w:rPr>
        <w:t>cloud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environment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or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in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center.</w:t>
      </w: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11"/>
        <w:rPr>
          <w:rFonts w:ascii="Arial MT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155575</wp:posOffset>
            </wp:positionV>
            <wp:extent cx="5134610" cy="2691130"/>
            <wp:effectExtent l="0" t="0" r="0" b="0"/>
            <wp:wrapTopAndBottom/>
            <wp:docPr id="1" name="image1.jpeg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file:///Users/yamini/Pictures/Photos%20Library.photoslibrary/originals/8/80708FA7-4B5E-42F2-9DCC-1CB35B657E79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64" cy="269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7"/>
        </w:rPr>
        <w:sectPr>
          <w:type w:val="continuous"/>
          <w:pgSz w:w="11910" w:h="16840"/>
          <w:pgMar w:top="1420" w:right="120" w:bottom="280" w:left="300" w:header="720" w:footer="720" w:gutter="0"/>
          <w:cols w:space="720" w:num="1"/>
        </w:sectPr>
      </w:pPr>
    </w:p>
    <w:p>
      <w:pPr>
        <w:pStyle w:val="4"/>
        <w:ind w:left="114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588000" cy="39141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43" cy="39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3"/>
        <w:rPr>
          <w:rFonts w:ascii="Arial MT"/>
          <w:sz w:val="16"/>
        </w:rPr>
      </w:pPr>
    </w:p>
    <w:p>
      <w:pPr>
        <w:pStyle w:val="4"/>
        <w:spacing w:before="42" w:line="247" w:lineRule="auto"/>
        <w:ind w:left="103" w:right="99"/>
      </w:pPr>
      <w:r>
        <w:rPr>
          <w:color w:val="202020"/>
        </w:rPr>
        <w:t>This Virtual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Warehouse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allows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 virtual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aggregation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application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(or</w:t>
      </w:r>
      <w:r>
        <w:rPr>
          <w:color w:val="202020"/>
          <w:spacing w:val="-61"/>
        </w:rPr>
        <w:t xml:space="preserve"> </w:t>
      </w:r>
      <w:r>
        <w:rPr>
          <w:color w:val="202020"/>
        </w:rPr>
        <w:t>many applications) can easily consume it. Once a data source is added to the Virtual 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Warehouse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application has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secure,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real-time, persistent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set.</w:t>
      </w:r>
    </w:p>
    <w:p>
      <w:pPr>
        <w:pStyle w:val="4"/>
        <w:spacing w:before="3"/>
        <w:rPr>
          <w:sz w:val="30"/>
        </w:rPr>
      </w:pPr>
    </w:p>
    <w:p>
      <w:pPr>
        <w:pStyle w:val="4"/>
        <w:spacing w:before="1" w:line="249" w:lineRule="auto"/>
        <w:ind w:left="103" w:right="99"/>
      </w:pPr>
      <w:r>
        <w:t>Hardware device – The hardware device is one of the easiest methods of deployment because</w:t>
      </w:r>
      <w:r>
        <w:rPr>
          <w:spacing w:val="1"/>
        </w:rPr>
        <w:t xml:space="preserve"> </w:t>
      </w:r>
      <w:r>
        <w:t>Trust grid handles all of the software imaging, logistics and deployment support for the end-user. A</w:t>
      </w:r>
      <w:r>
        <w:rPr>
          <w:spacing w:val="-6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appliance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environments</w:t>
      </w:r>
      <w:r>
        <w:rPr>
          <w:spacing w:val="3"/>
        </w:rPr>
        <w:t xml:space="preserve"> </w:t>
      </w:r>
      <w:r>
        <w:t>with limited</w:t>
      </w:r>
      <w:r>
        <w:rPr>
          <w:spacing w:val="-4"/>
        </w:rPr>
        <w:t xml:space="preserve"> </w:t>
      </w:r>
      <w:r>
        <w:t>onsite</w:t>
      </w:r>
      <w:r>
        <w:rPr>
          <w:spacing w:val="-1"/>
        </w:rPr>
        <w:t xml:space="preserve"> </w:t>
      </w:r>
      <w:r>
        <w:t>support</w:t>
      </w:r>
    </w:p>
    <w:sectPr>
      <w:pgSz w:w="11910" w:h="16840"/>
      <w:pgMar w:top="1420" w:right="120" w:bottom="280" w:left="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2824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" w:line="438" w:lineRule="exact"/>
      <w:ind w:left="3815" w:right="478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3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2022-11-08T16:39:00Z</dcterms:created>
  <dc:creator>Microsoft Office User</dc:creator>
  <cp:lastModifiedBy>ELCOT</cp:lastModifiedBy>
  <dcterms:modified xsi:type="dcterms:W3CDTF">2022-11-08T16:41:33Z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59273ED5B42E485C8C78DE3849500A97</vt:lpwstr>
  </property>
</Properties>
</file>