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E8" w:rsidRPr="00F056E8" w:rsidRDefault="00D57C89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Sprint Delivery P</w:t>
      </w:r>
      <w:r w:rsidR="00F056E8" w:rsidRPr="00F056E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lan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Introduction: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Sprint planning is an event in scrum that kicks off the sprint. The purpose of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sprint planning is to define what can be delivered in the sprint and how that work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will be achieved. Sprint planning is done in collaboration with the whole scrum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team.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Sprint is one timeboxed iteration of a continuous development cycle. Within a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Sprint, planned amount of work has to be completed by the team and made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ready for review. The term is mainly used in Scrum Agile methodology but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somewhat basic idea of Kanban continuous delivery is also essence of Sprint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Scrum.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Why Should You Use Sprint Planning?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If you’re a scrum master, product owner, or a part of the development team,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then sprint planning has multiple functions for you. In the Scrum framework, you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can use sprint planning for completing different tasks such as: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 development team, scrum master, and product owner can use the Sprint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planning to select and discuss prioritized items from the product backlog.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 development team can review the technical aspects of each product backlog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item. It helps them to decide how workable the item is to develop later during the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Sprint.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 scrum team selects high-priority tasks from the product backlog and assign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them to each team member in the sprint planning.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During sprint planning, the Scrum team can break down the user stories into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separate tasks and technical details. It helps the team to accomplishes the backlog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items planning better.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 development team can estimate the user story sizes using different estimation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techniques like planning poker.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Effective Sprint Planning: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1. Set The Goal: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One of the essential things in sprint planning is a focused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sprint goal. If your development team starts sprint planning without a goal, it will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weaken your team’s ability to deliver the best result. Always ask your product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owner to come with a clear business objective to help the Scrum team set the goal.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 goal will guide the team to make proper decisions. Sprint goals reflect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teamwork, flexibility, and focus. For instance, a sprint goal for a survey tool will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be- conducting engaging surveys that provide real-time data.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2. Prioritize Stories that Matches the Sprint Goal: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After setting the goal,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prioritize the stories that match the sprint goal. If your team has extra capacity, you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can prioritize other stories that don’t necessarily fulfil the sprint goal.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3. Meeting Arrangements: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Make sure to plan an organized sprint planning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meeting. If you are working with a remote team, send an invite and set up a video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call. Make a print of the top stories and place it in the meeting room. And always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keep some sticky notes handy! You can use these coloured sticky notes to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represent user stories, bugs, etc. For example, green for user stories, red for bugs,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and blue for tasks.</w:t>
      </w:r>
    </w:p>
    <w:p w:rsidR="00D57C89" w:rsidRDefault="00D57C89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7C89" w:rsidRDefault="00D57C89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4. Encourage Changes During the Sprint Planning: 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One of the most common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mistakes during sprint planning is not allowing changes. If you think changes have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nothing to do with sprint planning, you are just wasting your team members’ time.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If your team feels that they can’t make changes during the Sprint and sprints will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be successful only after finishing all the sprint backlog items, they’ll waste their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time developing a perfect sprint plan.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It’s impossible to accomplish a perfect sprint plan. So, encourage your team to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make changes as long as they are sticking with the sprint goal. When your team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dares to make changes, they’ll feel freedom in their work. They’ll also gain enough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information and learning to develop an impeccable sprint plan with each change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they made.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5. Do Not Waste Time in Discussing Carry-Overs: 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At the end of the Sprint,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there will always be some unfinished work. Ensure your team doesn’t waste their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time during planning to carry over or re-estimating the backlog items. Just add or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carry over the remaining work back to the Product Backlog later during the Sprint.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6. Breakdown Stories: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Ask your team to break down the stories into smaller tasks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if stories look big or there is a possibility to build those incremental. Thus, they can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complete the stories and think about what to do next. Even you can break the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testing as a separate task but better avoid it unless it is not related to integration.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Estimating tasks in hours makes it easier for the team to do tracking if they are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using a sprint burndown chart.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7. Effective Work Days: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Plan your team’s workdays as they may have an impact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on the sprint delivery. Record day-offs, holidays, and other events to make sure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they don’t affect the sprint velocity.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8. Arrange Product Backlog Refinement: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can avoid unwanted surprises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during the sprint planning by arranging a product backlog refinement meeting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before the actual session. In the informal planning setup, you can discuss with your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team about expectations and the stories your business has to deliver for the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upcoming Sprints.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9. Set deadlines: 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Setting deadlines is always helpful to track any work progress.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So, encourage your team to set up deadlines or due dates to make sure they will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accomplish their work on time.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10. It’s Okay to Face Failure:</w:t>
      </w: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Sometimes teams avoid working on a specific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feature because they are scared to face failure. But, maybe that particular feature is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the most valuable thing to work on during the Sprint. It’s normal to fear uncertainty when your team doesn’t know how to build something. But instead of</w:t>
      </w:r>
    </w:p>
    <w:p w:rsid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delaying the project, give support to your team.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056E8" w:rsidRPr="00F056E8" w:rsidRDefault="00F056E8" w:rsidP="00F056E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It would help if you told them it’s okay to face failure but avoiding the work isn’t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an option. When your team feels safe to face failure, they’ll first work on valuable</w:t>
      </w:r>
    </w:p>
    <w:p w:rsidR="00F056E8" w:rsidRPr="00F056E8" w:rsidRDefault="00F056E8" w:rsidP="00F056E8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56E8">
        <w:rPr>
          <w:rFonts w:ascii="Times New Roman" w:eastAsia="Times New Roman" w:hAnsi="Times New Roman" w:cs="Times New Roman"/>
          <w:color w:val="222222"/>
          <w:sz w:val="24"/>
          <w:szCs w:val="24"/>
        </w:rPr>
        <w:t>and difficult features.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9008"/>
      </w:tblGrid>
      <w:tr w:rsidR="00F056E8" w:rsidRPr="00F056E8" w:rsidTr="00F056E8">
        <w:tc>
          <w:tcPr>
            <w:tcW w:w="592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056E8" w:rsidRPr="00F056E8" w:rsidRDefault="00F056E8" w:rsidP="00F056E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056E8" w:rsidRPr="00F056E8" w:rsidRDefault="00F056E8" w:rsidP="00F056E8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1110F1" w:rsidRPr="00F056E8" w:rsidRDefault="001110F1" w:rsidP="00F056E8">
      <w:pPr>
        <w:spacing w:line="360" w:lineRule="auto"/>
        <w:rPr>
          <w:rFonts w:ascii="Times New Roman" w:hAnsi="Times New Roman" w:cs="Times New Roman"/>
        </w:rPr>
      </w:pPr>
    </w:p>
    <w:sectPr w:rsidR="001110F1" w:rsidRPr="00F056E8" w:rsidSect="001110F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D14" w:rsidRDefault="00D85D14" w:rsidP="00F056E8">
      <w:pPr>
        <w:spacing w:after="0" w:line="240" w:lineRule="auto"/>
      </w:pPr>
      <w:r>
        <w:separator/>
      </w:r>
    </w:p>
  </w:endnote>
  <w:endnote w:type="continuationSeparator" w:id="1">
    <w:p w:rsidR="00D85D14" w:rsidRDefault="00D85D14" w:rsidP="00F0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D14" w:rsidRDefault="00D85D14" w:rsidP="00F056E8">
      <w:pPr>
        <w:spacing w:after="0" w:line="240" w:lineRule="auto"/>
      </w:pPr>
      <w:r>
        <w:separator/>
      </w:r>
    </w:p>
  </w:footnote>
  <w:footnote w:type="continuationSeparator" w:id="1">
    <w:p w:rsidR="00D85D14" w:rsidRDefault="00D85D14" w:rsidP="00F0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6E8" w:rsidRPr="00D57C89" w:rsidRDefault="00D57C89" w:rsidP="00D57C8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Sprint </w:t>
    </w:r>
    <w:r w:rsidRPr="00D57C89">
      <w:rPr>
        <w:rFonts w:ascii="Times New Roman" w:hAnsi="Times New Roman" w:cs="Times New Roman"/>
        <w:b/>
        <w:sz w:val="28"/>
        <w:szCs w:val="28"/>
      </w:rPr>
      <w:t>Delivery Plan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056E8"/>
    <w:rsid w:val="001110F1"/>
    <w:rsid w:val="00D57C89"/>
    <w:rsid w:val="00D85D14"/>
    <w:rsid w:val="00F0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F056E8"/>
  </w:style>
  <w:style w:type="paragraph" w:styleId="Header">
    <w:name w:val="header"/>
    <w:basedOn w:val="Normal"/>
    <w:link w:val="HeaderChar"/>
    <w:uiPriority w:val="99"/>
    <w:semiHidden/>
    <w:unhideWhenUsed/>
    <w:rsid w:val="00F0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6E8"/>
  </w:style>
  <w:style w:type="paragraph" w:styleId="Footer">
    <w:name w:val="footer"/>
    <w:basedOn w:val="Normal"/>
    <w:link w:val="FooterChar"/>
    <w:uiPriority w:val="99"/>
    <w:semiHidden/>
    <w:unhideWhenUsed/>
    <w:rsid w:val="00F0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0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6538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8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0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49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29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83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3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720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87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1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48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5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80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96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86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53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8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26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53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72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68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83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21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43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6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5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2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85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91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73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44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52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7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55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48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26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99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3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45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71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21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1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4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449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88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48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55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37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56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26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719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76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80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33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16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55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13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29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35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20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32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79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18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96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74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69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0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83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62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64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49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21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1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88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935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75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42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8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59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90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64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14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89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91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4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2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0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55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2022-11-10T08:54:00Z</dcterms:created>
  <dcterms:modified xsi:type="dcterms:W3CDTF">2022-11-10T09:06:00Z</dcterms:modified>
</cp:coreProperties>
</file>