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527"/>
      </w:tblGrid>
      <w:tr w:rsidR="000D374E" w14:paraId="1C4C2205" w14:textId="77777777" w:rsidTr="000D374E">
        <w:tc>
          <w:tcPr>
            <w:tcW w:w="4621" w:type="dxa"/>
          </w:tcPr>
          <w:p w14:paraId="0D7E5D5A" w14:textId="24FABEBF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DATE</w:t>
            </w:r>
          </w:p>
        </w:tc>
        <w:tc>
          <w:tcPr>
            <w:tcW w:w="4621" w:type="dxa"/>
          </w:tcPr>
          <w:p w14:paraId="43CFF739" w14:textId="7EED5E06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 xml:space="preserve">13 </w:t>
            </w:r>
            <w:proofErr w:type="spellStart"/>
            <w:r w:rsidRPr="00F40A16">
              <w:rPr>
                <w:color w:val="806000" w:themeColor="accent4" w:themeShade="80"/>
              </w:rPr>
              <w:t>october</w:t>
            </w:r>
            <w:proofErr w:type="spellEnd"/>
            <w:r w:rsidRPr="00F40A16">
              <w:rPr>
                <w:color w:val="806000" w:themeColor="accent4" w:themeShade="80"/>
              </w:rPr>
              <w:t xml:space="preserve"> 2022</w:t>
            </w:r>
          </w:p>
        </w:tc>
      </w:tr>
      <w:tr w:rsidR="000D374E" w14:paraId="59899006" w14:textId="77777777" w:rsidTr="000D374E">
        <w:tc>
          <w:tcPr>
            <w:tcW w:w="4621" w:type="dxa"/>
          </w:tcPr>
          <w:p w14:paraId="2FC1EB44" w14:textId="60C9850F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TEAM ID</w:t>
            </w:r>
          </w:p>
        </w:tc>
        <w:tc>
          <w:tcPr>
            <w:tcW w:w="4621" w:type="dxa"/>
          </w:tcPr>
          <w:p w14:paraId="3D6B5430" w14:textId="015669C2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PNT2022TIBM29514</w:t>
            </w:r>
          </w:p>
        </w:tc>
      </w:tr>
      <w:tr w:rsidR="000D374E" w14:paraId="1A4CA204" w14:textId="77777777" w:rsidTr="000D374E">
        <w:tc>
          <w:tcPr>
            <w:tcW w:w="4621" w:type="dxa"/>
          </w:tcPr>
          <w:p w14:paraId="0D67272D" w14:textId="09B913D1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PROJECT NAME</w:t>
            </w:r>
          </w:p>
        </w:tc>
        <w:tc>
          <w:tcPr>
            <w:tcW w:w="4621" w:type="dxa"/>
          </w:tcPr>
          <w:p w14:paraId="49569987" w14:textId="0F162C15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FERTILIZER RECOMMENDATION SYSTEM FOR DISEASE PREDICTION</w:t>
            </w:r>
          </w:p>
        </w:tc>
      </w:tr>
      <w:tr w:rsidR="000D374E" w14:paraId="015E37BA" w14:textId="77777777" w:rsidTr="000D374E">
        <w:tc>
          <w:tcPr>
            <w:tcW w:w="4621" w:type="dxa"/>
          </w:tcPr>
          <w:p w14:paraId="08F0425B" w14:textId="5005BA6C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TOTAL MARKS</w:t>
            </w:r>
          </w:p>
        </w:tc>
        <w:tc>
          <w:tcPr>
            <w:tcW w:w="4621" w:type="dxa"/>
          </w:tcPr>
          <w:p w14:paraId="042E5ACE" w14:textId="1E766324" w:rsidR="000D374E" w:rsidRPr="00F40A16" w:rsidRDefault="000D374E">
            <w:pPr>
              <w:rPr>
                <w:color w:val="806000" w:themeColor="accent4" w:themeShade="80"/>
              </w:rPr>
            </w:pPr>
            <w:r w:rsidRPr="00F40A16">
              <w:rPr>
                <w:color w:val="806000" w:themeColor="accent4" w:themeShade="80"/>
              </w:rPr>
              <w:t>4 MARKS</w:t>
            </w:r>
          </w:p>
        </w:tc>
      </w:tr>
    </w:tbl>
    <w:p w14:paraId="61D53D34" w14:textId="4C99D094" w:rsidR="000D374E" w:rsidRDefault="000D374E"/>
    <w:p w14:paraId="43E38BB1" w14:textId="39093F8E" w:rsidR="000D374E" w:rsidRPr="00F40A16" w:rsidRDefault="000D374E">
      <w:pPr>
        <w:rPr>
          <w:color w:val="833C0B" w:themeColor="accent2" w:themeShade="80"/>
          <w:sz w:val="28"/>
          <w:szCs w:val="28"/>
        </w:rPr>
      </w:pPr>
      <w:r w:rsidRPr="00F40A16">
        <w:rPr>
          <w:color w:val="833C0B" w:themeColor="accent2" w:themeShade="80"/>
          <w:sz w:val="28"/>
          <w:szCs w:val="28"/>
        </w:rPr>
        <w:t>FUNCTIONAL REQUIREMENTS</w:t>
      </w:r>
    </w:p>
    <w:p w14:paraId="32D80B05" w14:textId="41BAE2FB" w:rsidR="00261DF4" w:rsidRDefault="00261DF4">
      <w:pPr>
        <w:rPr>
          <w:sz w:val="28"/>
          <w:szCs w:val="28"/>
        </w:rPr>
      </w:pPr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3035"/>
        <w:gridCol w:w="3042"/>
      </w:tblGrid>
      <w:tr w:rsidR="000D374E" w14:paraId="4E2ECF64" w14:textId="77777777" w:rsidTr="000D374E">
        <w:tc>
          <w:tcPr>
            <w:tcW w:w="3080" w:type="dxa"/>
          </w:tcPr>
          <w:p w14:paraId="5CE6C246" w14:textId="2CCD3065" w:rsidR="000D374E" w:rsidRPr="00F40A16" w:rsidRDefault="000D374E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>FR-no</w:t>
            </w:r>
          </w:p>
        </w:tc>
        <w:tc>
          <w:tcPr>
            <w:tcW w:w="3081" w:type="dxa"/>
          </w:tcPr>
          <w:p w14:paraId="1BB7CCED" w14:textId="112DEE6F" w:rsidR="000D374E" w:rsidRPr="00F40A16" w:rsidRDefault="000D374E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>FUNCTIONAL REQUIREMENT(EPIC)</w:t>
            </w:r>
          </w:p>
        </w:tc>
        <w:tc>
          <w:tcPr>
            <w:tcW w:w="3081" w:type="dxa"/>
          </w:tcPr>
          <w:p w14:paraId="753D5D3C" w14:textId="49DA05B4" w:rsidR="000D374E" w:rsidRPr="00F40A16" w:rsidRDefault="000D374E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 xml:space="preserve">SUB </w:t>
            </w:r>
            <w:proofErr w:type="gramStart"/>
            <w:r w:rsidRPr="00F40A16">
              <w:rPr>
                <w:color w:val="385623" w:themeColor="accent6" w:themeShade="80"/>
                <w:sz w:val="24"/>
                <w:szCs w:val="24"/>
              </w:rPr>
              <w:t>REQUIREMENT(</w:t>
            </w:r>
            <w:proofErr w:type="gramEnd"/>
            <w:r w:rsidRPr="00F40A16">
              <w:rPr>
                <w:color w:val="385623" w:themeColor="accent6" w:themeShade="80"/>
                <w:sz w:val="24"/>
                <w:szCs w:val="24"/>
              </w:rPr>
              <w:t>STORY OR SUB TASK)</w:t>
            </w:r>
          </w:p>
        </w:tc>
      </w:tr>
      <w:tr w:rsidR="000D374E" w14:paraId="10460F0C" w14:textId="77777777" w:rsidTr="000D374E">
        <w:tc>
          <w:tcPr>
            <w:tcW w:w="3080" w:type="dxa"/>
          </w:tcPr>
          <w:p w14:paraId="74D70E42" w14:textId="720D632D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FR-1</w:t>
            </w:r>
          </w:p>
        </w:tc>
        <w:tc>
          <w:tcPr>
            <w:tcW w:w="3081" w:type="dxa"/>
          </w:tcPr>
          <w:p w14:paraId="794AFF7F" w14:textId="6CEE7A1C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User Registration</w:t>
            </w:r>
          </w:p>
        </w:tc>
        <w:tc>
          <w:tcPr>
            <w:tcW w:w="3081" w:type="dxa"/>
          </w:tcPr>
          <w:p w14:paraId="4D389F5A" w14:textId="49F161A8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Registration through Form</w:t>
            </w:r>
          </w:p>
        </w:tc>
      </w:tr>
      <w:tr w:rsidR="000D374E" w14:paraId="4B7F7EE3" w14:textId="77777777" w:rsidTr="000D374E">
        <w:tc>
          <w:tcPr>
            <w:tcW w:w="3080" w:type="dxa"/>
          </w:tcPr>
          <w:p w14:paraId="6ABC008B" w14:textId="14AD2F12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FR-2</w:t>
            </w:r>
          </w:p>
        </w:tc>
        <w:tc>
          <w:tcPr>
            <w:tcW w:w="3081" w:type="dxa"/>
          </w:tcPr>
          <w:p w14:paraId="496DD5BF" w14:textId="4FCD3717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User Confirmatio</w:t>
            </w:r>
            <w:r w:rsidRPr="00F40A16">
              <w:rPr>
                <w:color w:val="FFC000"/>
              </w:rPr>
              <w:t>n</w:t>
            </w:r>
          </w:p>
        </w:tc>
        <w:tc>
          <w:tcPr>
            <w:tcW w:w="3081" w:type="dxa"/>
          </w:tcPr>
          <w:p w14:paraId="15ADE6E4" w14:textId="35E2190A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 xml:space="preserve">Confirmation via </w:t>
            </w:r>
            <w:proofErr w:type="spellStart"/>
            <w:r w:rsidRPr="00F40A16">
              <w:rPr>
                <w:color w:val="FFC000"/>
              </w:rPr>
              <w:t>Emai</w:t>
            </w:r>
            <w:proofErr w:type="spellEnd"/>
          </w:p>
        </w:tc>
      </w:tr>
      <w:tr w:rsidR="000D374E" w14:paraId="74829FC2" w14:textId="77777777" w:rsidTr="000D374E">
        <w:tc>
          <w:tcPr>
            <w:tcW w:w="3080" w:type="dxa"/>
          </w:tcPr>
          <w:p w14:paraId="75339DEF" w14:textId="7527D51E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FR-3</w:t>
            </w:r>
          </w:p>
        </w:tc>
        <w:tc>
          <w:tcPr>
            <w:tcW w:w="3081" w:type="dxa"/>
          </w:tcPr>
          <w:p w14:paraId="583EC100" w14:textId="57B9F070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User Profile</w:t>
            </w:r>
          </w:p>
        </w:tc>
        <w:tc>
          <w:tcPr>
            <w:tcW w:w="3081" w:type="dxa"/>
          </w:tcPr>
          <w:p w14:paraId="7A7EFB7B" w14:textId="363543FA" w:rsidR="000D374E" w:rsidRPr="00F40A16" w:rsidRDefault="00261DF4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Filling the profile page after logging i</w:t>
            </w:r>
            <w:r w:rsidRPr="00F40A16">
              <w:rPr>
                <w:color w:val="FFC000"/>
              </w:rPr>
              <w:t>n</w:t>
            </w:r>
          </w:p>
        </w:tc>
      </w:tr>
      <w:tr w:rsidR="000D374E" w14:paraId="5658FC23" w14:textId="77777777" w:rsidTr="000D374E">
        <w:tc>
          <w:tcPr>
            <w:tcW w:w="3080" w:type="dxa"/>
          </w:tcPr>
          <w:p w14:paraId="5237BBE7" w14:textId="6BE9B8D6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FR-4</w:t>
            </w:r>
          </w:p>
        </w:tc>
        <w:tc>
          <w:tcPr>
            <w:tcW w:w="3081" w:type="dxa"/>
          </w:tcPr>
          <w:p w14:paraId="3F307272" w14:textId="6B8C9750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Uploading Dataset (Leaf</w:t>
            </w:r>
            <w:r w:rsidRPr="00F40A16">
              <w:rPr>
                <w:color w:val="FFC000"/>
              </w:rPr>
              <w:t>)</w:t>
            </w:r>
          </w:p>
        </w:tc>
        <w:tc>
          <w:tcPr>
            <w:tcW w:w="3081" w:type="dxa"/>
          </w:tcPr>
          <w:p w14:paraId="40A35DF9" w14:textId="1D29B1D0" w:rsidR="000D374E" w:rsidRPr="00F40A16" w:rsidRDefault="00261DF4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Images of the leaves are to be uploade</w:t>
            </w:r>
            <w:r w:rsidRPr="00F40A16">
              <w:rPr>
                <w:color w:val="FFC000"/>
              </w:rPr>
              <w:t>d</w:t>
            </w:r>
          </w:p>
        </w:tc>
      </w:tr>
      <w:tr w:rsidR="000D374E" w14:paraId="2679C94A" w14:textId="77777777" w:rsidTr="000D374E">
        <w:tc>
          <w:tcPr>
            <w:tcW w:w="3080" w:type="dxa"/>
          </w:tcPr>
          <w:p w14:paraId="2ECDAD06" w14:textId="78DAACC8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FR-5</w:t>
            </w:r>
          </w:p>
        </w:tc>
        <w:tc>
          <w:tcPr>
            <w:tcW w:w="3081" w:type="dxa"/>
          </w:tcPr>
          <w:p w14:paraId="23737EA5" w14:textId="55C60560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Requesting solution</w:t>
            </w:r>
          </w:p>
        </w:tc>
        <w:tc>
          <w:tcPr>
            <w:tcW w:w="3081" w:type="dxa"/>
          </w:tcPr>
          <w:p w14:paraId="20CE5403" w14:textId="046704A1" w:rsidR="000D374E" w:rsidRPr="00F40A16" w:rsidRDefault="00261DF4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 xml:space="preserve">Uploaded images </w:t>
            </w:r>
            <w:proofErr w:type="gramStart"/>
            <w:r w:rsidRPr="00F40A16">
              <w:rPr>
                <w:color w:val="FFC000"/>
              </w:rPr>
              <w:t>is</w:t>
            </w:r>
            <w:proofErr w:type="gramEnd"/>
            <w:r w:rsidRPr="00F40A16">
              <w:rPr>
                <w:color w:val="FFC000"/>
              </w:rPr>
              <w:t xml:space="preserve"> compared with the pre-defined Model and solution is generated</w:t>
            </w:r>
          </w:p>
        </w:tc>
      </w:tr>
      <w:tr w:rsidR="000D374E" w14:paraId="4D81D35D" w14:textId="77777777" w:rsidTr="000D374E">
        <w:tc>
          <w:tcPr>
            <w:tcW w:w="3080" w:type="dxa"/>
          </w:tcPr>
          <w:p w14:paraId="292BD953" w14:textId="3911B796" w:rsidR="000D374E" w:rsidRPr="00F40A16" w:rsidRDefault="000D374E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  <w:sz w:val="28"/>
                <w:szCs w:val="28"/>
              </w:rPr>
              <w:t>FR-6</w:t>
            </w:r>
          </w:p>
        </w:tc>
        <w:tc>
          <w:tcPr>
            <w:tcW w:w="3081" w:type="dxa"/>
          </w:tcPr>
          <w:p w14:paraId="123D1CE6" w14:textId="28E4DA74" w:rsidR="000D374E" w:rsidRPr="00F40A16" w:rsidRDefault="000D374E">
            <w:pPr>
              <w:rPr>
                <w:b/>
                <w:bCs/>
                <w:color w:val="FFC000"/>
                <w:sz w:val="28"/>
                <w:szCs w:val="28"/>
              </w:rPr>
            </w:pPr>
            <w:r w:rsidRPr="00F40A16">
              <w:rPr>
                <w:b/>
                <w:bCs/>
                <w:color w:val="FFC000"/>
              </w:rPr>
              <w:t>Downloading Solutio</w:t>
            </w:r>
            <w:r w:rsidRPr="00F40A16">
              <w:rPr>
                <w:b/>
                <w:bCs/>
                <w:color w:val="FFC000"/>
              </w:rPr>
              <w:t>n</w:t>
            </w:r>
          </w:p>
        </w:tc>
        <w:tc>
          <w:tcPr>
            <w:tcW w:w="3081" w:type="dxa"/>
          </w:tcPr>
          <w:p w14:paraId="4D8A4B91" w14:textId="6FBB7D8B" w:rsidR="000D374E" w:rsidRPr="00F40A16" w:rsidRDefault="00261DF4">
            <w:pPr>
              <w:rPr>
                <w:color w:val="FFC000"/>
                <w:sz w:val="28"/>
                <w:szCs w:val="28"/>
              </w:rPr>
            </w:pPr>
            <w:r w:rsidRPr="00F40A16">
              <w:rPr>
                <w:color w:val="FFC000"/>
              </w:rPr>
              <w:t>The Solution in pdf format which contains the recommendations of fertilizers and the possible diseases</w:t>
            </w:r>
          </w:p>
        </w:tc>
      </w:tr>
    </w:tbl>
    <w:p w14:paraId="7CA93897" w14:textId="0697392B" w:rsidR="000D374E" w:rsidRDefault="000D374E">
      <w:pPr>
        <w:rPr>
          <w:sz w:val="28"/>
          <w:szCs w:val="28"/>
        </w:rPr>
      </w:pPr>
    </w:p>
    <w:p w14:paraId="0DABEAC7" w14:textId="77777777" w:rsidR="00261DF4" w:rsidRPr="00F40A16" w:rsidRDefault="00261DF4">
      <w:pPr>
        <w:rPr>
          <w:color w:val="FFC000"/>
          <w:sz w:val="28"/>
          <w:szCs w:val="28"/>
        </w:rPr>
      </w:pPr>
      <w:r w:rsidRPr="00F40A16">
        <w:rPr>
          <w:color w:val="FFC000"/>
          <w:sz w:val="28"/>
          <w:szCs w:val="28"/>
        </w:rPr>
        <w:t>Non-functional Requirements:</w:t>
      </w:r>
    </w:p>
    <w:p w14:paraId="7278D35A" w14:textId="0D1FFF99" w:rsidR="00261DF4" w:rsidRDefault="00261DF4">
      <w:r>
        <w:t xml:space="preserve"> 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2"/>
        <w:gridCol w:w="3016"/>
        <w:gridCol w:w="3018"/>
      </w:tblGrid>
      <w:tr w:rsidR="00261DF4" w14:paraId="599C4FEF" w14:textId="77777777" w:rsidTr="00261DF4">
        <w:tc>
          <w:tcPr>
            <w:tcW w:w="3080" w:type="dxa"/>
          </w:tcPr>
          <w:p w14:paraId="00C49D26" w14:textId="36C99251" w:rsidR="00261DF4" w:rsidRPr="00F40A16" w:rsidRDefault="00261DF4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>FR-no</w:t>
            </w:r>
          </w:p>
        </w:tc>
        <w:tc>
          <w:tcPr>
            <w:tcW w:w="3081" w:type="dxa"/>
          </w:tcPr>
          <w:p w14:paraId="11CD6AD6" w14:textId="34F0F1C5" w:rsidR="00261DF4" w:rsidRPr="00F40A16" w:rsidRDefault="00261DF4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>Non-Functional Requiremen</w:t>
            </w:r>
            <w:r w:rsidRPr="00F40A16">
              <w:rPr>
                <w:color w:val="385623" w:themeColor="accent6" w:themeShade="80"/>
                <w:sz w:val="24"/>
                <w:szCs w:val="24"/>
              </w:rPr>
              <w:t>t</w:t>
            </w:r>
          </w:p>
        </w:tc>
        <w:tc>
          <w:tcPr>
            <w:tcW w:w="3081" w:type="dxa"/>
          </w:tcPr>
          <w:p w14:paraId="108857C8" w14:textId="3F6C02C0" w:rsidR="00261DF4" w:rsidRPr="00F40A16" w:rsidRDefault="00261DF4">
            <w:pPr>
              <w:rPr>
                <w:color w:val="385623" w:themeColor="accent6" w:themeShade="80"/>
                <w:sz w:val="24"/>
                <w:szCs w:val="24"/>
              </w:rPr>
            </w:pPr>
            <w:r w:rsidRPr="00F40A16">
              <w:rPr>
                <w:color w:val="385623" w:themeColor="accent6" w:themeShade="80"/>
                <w:sz w:val="24"/>
                <w:szCs w:val="24"/>
              </w:rPr>
              <w:t>DESCRIPTION</w:t>
            </w:r>
          </w:p>
        </w:tc>
      </w:tr>
      <w:tr w:rsidR="00261DF4" w14:paraId="2278B472" w14:textId="77777777" w:rsidTr="00261DF4">
        <w:tc>
          <w:tcPr>
            <w:tcW w:w="3080" w:type="dxa"/>
          </w:tcPr>
          <w:p w14:paraId="5CB375D4" w14:textId="17973DF7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NFR-1</w:t>
            </w:r>
          </w:p>
        </w:tc>
        <w:tc>
          <w:tcPr>
            <w:tcW w:w="3081" w:type="dxa"/>
          </w:tcPr>
          <w:p w14:paraId="6BBC1AAF" w14:textId="5F33E462" w:rsidR="00261DF4" w:rsidRPr="00F40A16" w:rsidRDefault="00261DF4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Usability</w:t>
            </w:r>
          </w:p>
        </w:tc>
        <w:tc>
          <w:tcPr>
            <w:tcW w:w="3081" w:type="dxa"/>
          </w:tcPr>
          <w:p w14:paraId="2A588F28" w14:textId="01FB3230" w:rsidR="00261DF4" w:rsidRPr="00F40A16" w:rsidRDefault="00261DF4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The system allows the user to perform the tasks easily and efficiently and effectively.</w:t>
            </w:r>
          </w:p>
        </w:tc>
      </w:tr>
      <w:tr w:rsidR="00261DF4" w14:paraId="75E42157" w14:textId="77777777" w:rsidTr="00261DF4">
        <w:tc>
          <w:tcPr>
            <w:tcW w:w="3080" w:type="dxa"/>
          </w:tcPr>
          <w:p w14:paraId="0BAF34C3" w14:textId="035AD55B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NFR-2</w:t>
            </w:r>
          </w:p>
        </w:tc>
        <w:tc>
          <w:tcPr>
            <w:tcW w:w="3081" w:type="dxa"/>
          </w:tcPr>
          <w:p w14:paraId="5B87CAEB" w14:textId="1A7DD954" w:rsidR="00261DF4" w:rsidRPr="00F40A16" w:rsidRDefault="00261DF4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Security</w:t>
            </w:r>
          </w:p>
        </w:tc>
        <w:tc>
          <w:tcPr>
            <w:tcW w:w="3081" w:type="dxa"/>
          </w:tcPr>
          <w:p w14:paraId="03808E6A" w14:textId="1B92FC88" w:rsidR="00261DF4" w:rsidRPr="00F40A16" w:rsidRDefault="00F40A16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Assuring all data inside the system or its part will be protected against malware attacks or unauthorized access.</w:t>
            </w:r>
          </w:p>
        </w:tc>
      </w:tr>
      <w:tr w:rsidR="00261DF4" w14:paraId="1D972530" w14:textId="77777777" w:rsidTr="00261DF4">
        <w:tc>
          <w:tcPr>
            <w:tcW w:w="3080" w:type="dxa"/>
          </w:tcPr>
          <w:p w14:paraId="4BE00695" w14:textId="0B2F2822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NFR-3</w:t>
            </w:r>
          </w:p>
        </w:tc>
        <w:tc>
          <w:tcPr>
            <w:tcW w:w="3081" w:type="dxa"/>
          </w:tcPr>
          <w:p w14:paraId="6C696542" w14:textId="6982D9CE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reliability</w:t>
            </w:r>
          </w:p>
        </w:tc>
        <w:tc>
          <w:tcPr>
            <w:tcW w:w="3081" w:type="dxa"/>
          </w:tcPr>
          <w:p w14:paraId="225E7ABB" w14:textId="7A15FAEE" w:rsidR="00261DF4" w:rsidRPr="00F40A16" w:rsidRDefault="00F40A16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 xml:space="preserve">The website does not recover from failure </w:t>
            </w:r>
            <w:proofErr w:type="gramStart"/>
            <w:r w:rsidRPr="00F40A16">
              <w:rPr>
                <w:color w:val="0070C0"/>
              </w:rPr>
              <w:t>quickly ,it</w:t>
            </w:r>
            <w:proofErr w:type="gramEnd"/>
            <w:r w:rsidRPr="00F40A16">
              <w:rPr>
                <w:color w:val="0070C0"/>
              </w:rPr>
              <w:t xml:space="preserve"> takes time as the application is running in single server</w:t>
            </w:r>
          </w:p>
        </w:tc>
      </w:tr>
      <w:tr w:rsidR="00261DF4" w14:paraId="6FFD455A" w14:textId="77777777" w:rsidTr="00261DF4">
        <w:tc>
          <w:tcPr>
            <w:tcW w:w="3080" w:type="dxa"/>
          </w:tcPr>
          <w:p w14:paraId="4A7A6054" w14:textId="3871E1E6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NFR-4</w:t>
            </w:r>
          </w:p>
        </w:tc>
        <w:tc>
          <w:tcPr>
            <w:tcW w:w="3081" w:type="dxa"/>
          </w:tcPr>
          <w:p w14:paraId="53CE51B4" w14:textId="78B48199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performance</w:t>
            </w:r>
          </w:p>
        </w:tc>
        <w:tc>
          <w:tcPr>
            <w:tcW w:w="3081" w:type="dxa"/>
          </w:tcPr>
          <w:p w14:paraId="2D214267" w14:textId="34A4C58A" w:rsidR="00261DF4" w:rsidRPr="00F40A16" w:rsidRDefault="00F40A16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Response Time and Net Processing Time is Fast</w:t>
            </w:r>
          </w:p>
        </w:tc>
      </w:tr>
      <w:tr w:rsidR="00261DF4" w14:paraId="438C27B2" w14:textId="77777777" w:rsidTr="00261DF4">
        <w:tc>
          <w:tcPr>
            <w:tcW w:w="3080" w:type="dxa"/>
          </w:tcPr>
          <w:p w14:paraId="625A8907" w14:textId="3BF27799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NFR-5</w:t>
            </w:r>
          </w:p>
        </w:tc>
        <w:tc>
          <w:tcPr>
            <w:tcW w:w="3081" w:type="dxa"/>
          </w:tcPr>
          <w:p w14:paraId="4647AAC8" w14:textId="4C371C0D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availability</w:t>
            </w:r>
          </w:p>
        </w:tc>
        <w:tc>
          <w:tcPr>
            <w:tcW w:w="3081" w:type="dxa"/>
          </w:tcPr>
          <w:p w14:paraId="466FA14F" w14:textId="4F5DE471" w:rsidR="00261DF4" w:rsidRPr="00F40A16" w:rsidRDefault="00F40A16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The system will be available up to 95% of the tim</w:t>
            </w:r>
            <w:r w:rsidRPr="00F40A16">
              <w:rPr>
                <w:color w:val="0070C0"/>
              </w:rPr>
              <w:t>e</w:t>
            </w:r>
          </w:p>
        </w:tc>
      </w:tr>
      <w:tr w:rsidR="00261DF4" w14:paraId="0D594387" w14:textId="77777777" w:rsidTr="00261DF4">
        <w:tc>
          <w:tcPr>
            <w:tcW w:w="3080" w:type="dxa"/>
          </w:tcPr>
          <w:p w14:paraId="72DBA2E4" w14:textId="71E53AFF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NFR-6</w:t>
            </w:r>
          </w:p>
        </w:tc>
        <w:tc>
          <w:tcPr>
            <w:tcW w:w="3081" w:type="dxa"/>
          </w:tcPr>
          <w:p w14:paraId="6F04ECC0" w14:textId="4DB31C0B" w:rsidR="00261DF4" w:rsidRPr="00F40A16" w:rsidRDefault="00261DF4">
            <w:pPr>
              <w:rPr>
                <w:color w:val="0070C0"/>
                <w:sz w:val="24"/>
                <w:szCs w:val="24"/>
              </w:rPr>
            </w:pPr>
            <w:r w:rsidRPr="00F40A16">
              <w:rPr>
                <w:color w:val="0070C0"/>
                <w:sz w:val="24"/>
                <w:szCs w:val="24"/>
              </w:rPr>
              <w:t>scalability</w:t>
            </w:r>
          </w:p>
        </w:tc>
        <w:tc>
          <w:tcPr>
            <w:tcW w:w="3081" w:type="dxa"/>
          </w:tcPr>
          <w:p w14:paraId="2AFB7F8E" w14:textId="68819C81" w:rsidR="00261DF4" w:rsidRPr="00F40A16" w:rsidRDefault="00F40A16">
            <w:pPr>
              <w:rPr>
                <w:color w:val="0070C0"/>
                <w:sz w:val="28"/>
                <w:szCs w:val="28"/>
              </w:rPr>
            </w:pPr>
            <w:r w:rsidRPr="00F40A16">
              <w:rPr>
                <w:color w:val="0070C0"/>
              </w:rPr>
              <w:t>The website is scalabl</w:t>
            </w:r>
            <w:r w:rsidRPr="00F40A16">
              <w:rPr>
                <w:color w:val="0070C0"/>
              </w:rPr>
              <w:t>e</w:t>
            </w:r>
          </w:p>
        </w:tc>
      </w:tr>
    </w:tbl>
    <w:p w14:paraId="1F9D3E37" w14:textId="77777777" w:rsidR="00261DF4" w:rsidRDefault="00261DF4">
      <w:pPr>
        <w:rPr>
          <w:sz w:val="28"/>
          <w:szCs w:val="28"/>
        </w:rPr>
      </w:pPr>
    </w:p>
    <w:sectPr w:rsidR="00261DF4" w:rsidSect="00F40A16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2BF0" w14:textId="77777777" w:rsidR="00CE6857" w:rsidRDefault="00CE6857" w:rsidP="000D374E">
      <w:pPr>
        <w:spacing w:after="0" w:line="240" w:lineRule="auto"/>
      </w:pPr>
      <w:r>
        <w:separator/>
      </w:r>
    </w:p>
  </w:endnote>
  <w:endnote w:type="continuationSeparator" w:id="0">
    <w:p w14:paraId="6272D9DA" w14:textId="77777777" w:rsidR="00CE6857" w:rsidRDefault="00CE6857" w:rsidP="000D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94195" w14:textId="77777777" w:rsidR="00CE6857" w:rsidRDefault="00CE6857" w:rsidP="000D374E">
      <w:pPr>
        <w:spacing w:after="0" w:line="240" w:lineRule="auto"/>
      </w:pPr>
      <w:r>
        <w:separator/>
      </w:r>
    </w:p>
  </w:footnote>
  <w:footnote w:type="continuationSeparator" w:id="0">
    <w:p w14:paraId="53794C1F" w14:textId="77777777" w:rsidR="00CE6857" w:rsidRDefault="00CE6857" w:rsidP="000D3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F2DBA" w14:textId="51B51A44" w:rsidR="000D374E" w:rsidRDefault="000D374E" w:rsidP="00F40A16">
    <w:pPr>
      <w:pStyle w:val="Header"/>
      <w:rPr>
        <w:sz w:val="40"/>
        <w:szCs w:val="40"/>
      </w:rPr>
    </w:pPr>
    <w:r w:rsidRPr="000D374E">
      <w:rPr>
        <w:sz w:val="40"/>
        <w:szCs w:val="40"/>
      </w:rPr>
      <w:t xml:space="preserve">                   PROJECT DESIGN PHASE II</w:t>
    </w:r>
  </w:p>
  <w:p w14:paraId="2BBD8E14" w14:textId="58344D3B" w:rsidR="000D374E" w:rsidRPr="000D374E" w:rsidRDefault="000D374E" w:rsidP="00F40A16">
    <w:pPr>
      <w:pStyle w:val="Header"/>
      <w:rPr>
        <w:sz w:val="28"/>
        <w:szCs w:val="28"/>
      </w:rPr>
    </w:pPr>
    <w:r w:rsidRPr="000D374E">
      <w:rPr>
        <w:sz w:val="28"/>
        <w:szCs w:val="28"/>
      </w:rPr>
      <w:t xml:space="preserve">                       </w:t>
    </w:r>
    <w:r>
      <w:rPr>
        <w:sz w:val="28"/>
        <w:szCs w:val="28"/>
      </w:rPr>
      <w:t xml:space="preserve">           </w:t>
    </w:r>
    <w:r w:rsidRPr="000D374E">
      <w:rPr>
        <w:sz w:val="28"/>
        <w:szCs w:val="28"/>
      </w:rPr>
      <w:t xml:space="preserve"> SOLUTIONAL ARCHITECTURE</w:t>
    </w:r>
  </w:p>
  <w:p w14:paraId="7D10D6F1" w14:textId="77777777" w:rsidR="00F40A16" w:rsidRDefault="00F40A16" w:rsidP="00F40A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4E"/>
    <w:rsid w:val="000D374E"/>
    <w:rsid w:val="00261DF4"/>
    <w:rsid w:val="005A6690"/>
    <w:rsid w:val="00CE6857"/>
    <w:rsid w:val="00F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22D9C"/>
  <w15:chartTrackingRefBased/>
  <w15:docId w15:val="{0433872B-4398-466B-99ED-798C61C2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74E"/>
  </w:style>
  <w:style w:type="paragraph" w:styleId="Footer">
    <w:name w:val="footer"/>
    <w:basedOn w:val="Normal"/>
    <w:link w:val="FooterChar"/>
    <w:uiPriority w:val="99"/>
    <w:unhideWhenUsed/>
    <w:rsid w:val="000D3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74E"/>
  </w:style>
  <w:style w:type="table" w:styleId="TableGrid">
    <w:name w:val="Table Grid"/>
    <w:basedOn w:val="TableNormal"/>
    <w:uiPriority w:val="39"/>
    <w:rsid w:val="000D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D64E-F2DC-4F45-B18E-C3D823E6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</dc:creator>
  <cp:keywords/>
  <dc:description/>
  <cp:lastModifiedBy>Sneha S</cp:lastModifiedBy>
  <cp:revision>1</cp:revision>
  <dcterms:created xsi:type="dcterms:W3CDTF">2022-11-15T05:47:00Z</dcterms:created>
  <dcterms:modified xsi:type="dcterms:W3CDTF">2022-11-15T06:18:00Z</dcterms:modified>
</cp:coreProperties>
</file>