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13D2" w:rsidRPr="009213D2" w:rsidRDefault="009213D2" w:rsidP="009213D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13D2">
        <w:rPr>
          <w:rFonts w:ascii="Times New Roman" w:hAnsi="Times New Roman" w:cs="Times New Roman"/>
          <w:b/>
          <w:bCs/>
          <w:sz w:val="32"/>
          <w:szCs w:val="32"/>
        </w:rPr>
        <w:t xml:space="preserve">Project Design Phase-II </w:t>
      </w:r>
    </w:p>
    <w:p w:rsidR="009213D2" w:rsidRPr="009213D2" w:rsidRDefault="009213D2" w:rsidP="009213D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13D2">
        <w:rPr>
          <w:rFonts w:ascii="Times New Roman" w:hAnsi="Times New Roman" w:cs="Times New Roman"/>
          <w:b/>
          <w:bCs/>
          <w:sz w:val="32"/>
          <w:szCs w:val="32"/>
        </w:rPr>
        <w:t>Technology Stack (Architecture &amp; Stack)</w:t>
      </w:r>
    </w:p>
    <w:p w:rsidR="009213D2" w:rsidRDefault="009213D2" w:rsidP="009213D2">
      <w:pPr>
        <w:ind w:left="0"/>
      </w:pPr>
    </w:p>
    <w:p w:rsidR="009213D2" w:rsidRDefault="009213D2" w:rsidP="009213D2">
      <w:pPr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213D2" w:rsidTr="009213D2">
        <w:tc>
          <w:tcPr>
            <w:tcW w:w="4508" w:type="dxa"/>
          </w:tcPr>
          <w:p w:rsidR="009213D2" w:rsidRPr="009213D2" w:rsidRDefault="009213D2" w:rsidP="009213D2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213D2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:rsidR="009213D2" w:rsidRPr="009213D2" w:rsidRDefault="009213D2" w:rsidP="009213D2">
            <w:pPr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13D2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9213D2">
              <w:rPr>
                <w:rFonts w:ascii="Times New Roman" w:hAnsi="Times New Roman" w:cs="Times New Roman"/>
                <w:sz w:val="28"/>
                <w:szCs w:val="28"/>
              </w:rPr>
              <w:t xml:space="preserve"> October 2022</w:t>
            </w:r>
          </w:p>
        </w:tc>
      </w:tr>
      <w:tr w:rsidR="009213D2" w:rsidTr="009213D2">
        <w:tc>
          <w:tcPr>
            <w:tcW w:w="4508" w:type="dxa"/>
          </w:tcPr>
          <w:p w:rsidR="009213D2" w:rsidRPr="009213D2" w:rsidRDefault="009213D2" w:rsidP="009213D2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:rsidR="009213D2" w:rsidRPr="009213D2" w:rsidRDefault="009213D2" w:rsidP="009213D2">
            <w:pPr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13D2">
              <w:rPr>
                <w:rFonts w:ascii="Times New Roman" w:hAnsi="Times New Roman" w:cs="Times New Roman"/>
                <w:sz w:val="28"/>
                <w:szCs w:val="28"/>
              </w:rPr>
              <w:t>PNT2022TMID</w:t>
            </w:r>
            <w:r w:rsidR="003D4E0E">
              <w:rPr>
                <w:rFonts w:ascii="Times New Roman" w:hAnsi="Times New Roman" w:cs="Times New Roman"/>
                <w:sz w:val="28"/>
                <w:szCs w:val="28"/>
              </w:rPr>
              <w:t>05265</w:t>
            </w:r>
          </w:p>
        </w:tc>
      </w:tr>
      <w:tr w:rsidR="009213D2" w:rsidTr="009213D2">
        <w:tc>
          <w:tcPr>
            <w:tcW w:w="4508" w:type="dxa"/>
          </w:tcPr>
          <w:p w:rsidR="009213D2" w:rsidRPr="009213D2" w:rsidRDefault="009213D2" w:rsidP="009213D2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:rsidR="009213D2" w:rsidRPr="009213D2" w:rsidRDefault="009213D2" w:rsidP="009213D2">
            <w:pPr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13D2">
              <w:rPr>
                <w:rFonts w:ascii="Times New Roman" w:hAnsi="Times New Roman" w:cs="Times New Roman"/>
                <w:sz w:val="28"/>
                <w:szCs w:val="28"/>
              </w:rPr>
              <w:t>Smart Farmer</w:t>
            </w:r>
            <w:r w:rsidRPr="009213D2">
              <w:rPr>
                <w:rFonts w:ascii="Times New Roman" w:hAnsi="Times New Roman" w:cs="Times New Roman"/>
                <w:sz w:val="28"/>
                <w:szCs w:val="28"/>
              </w:rPr>
              <w:t xml:space="preserve"> – IoT Enabled Smart Farming Application</w:t>
            </w:r>
          </w:p>
        </w:tc>
      </w:tr>
      <w:tr w:rsidR="009213D2" w:rsidTr="009213D2">
        <w:tc>
          <w:tcPr>
            <w:tcW w:w="4508" w:type="dxa"/>
          </w:tcPr>
          <w:p w:rsidR="009213D2" w:rsidRPr="009213D2" w:rsidRDefault="009213D2" w:rsidP="009213D2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:rsidR="009213D2" w:rsidRPr="009213D2" w:rsidRDefault="009213D2" w:rsidP="009213D2">
            <w:pPr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13D2">
              <w:rPr>
                <w:rFonts w:ascii="Times New Roman" w:hAnsi="Times New Roman" w:cs="Times New Roman"/>
                <w:sz w:val="28"/>
                <w:szCs w:val="28"/>
              </w:rPr>
              <w:t>4 Marks</w:t>
            </w:r>
          </w:p>
        </w:tc>
      </w:tr>
    </w:tbl>
    <w:p w:rsidR="009213D2" w:rsidRDefault="009213D2" w:rsidP="009213D2">
      <w:pPr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9213D2" w:rsidRDefault="009213D2" w:rsidP="009213D2">
      <w:pPr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9213D2" w:rsidRPr="009213D2" w:rsidRDefault="009213D2" w:rsidP="009213D2">
      <w:pPr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9213D2">
        <w:rPr>
          <w:rFonts w:ascii="Times New Roman" w:hAnsi="Times New Roman" w:cs="Times New Roman"/>
          <w:b/>
          <w:bCs/>
          <w:sz w:val="28"/>
          <w:szCs w:val="28"/>
        </w:rPr>
        <w:t xml:space="preserve">Technical Architecture: </w:t>
      </w:r>
    </w:p>
    <w:p w:rsidR="009213D2" w:rsidRPr="009213D2" w:rsidRDefault="009213D2" w:rsidP="009213D2">
      <w:pPr>
        <w:rPr>
          <w:rFonts w:ascii="Times New Roman" w:hAnsi="Times New Roman" w:cs="Times New Roman"/>
          <w:sz w:val="24"/>
          <w:szCs w:val="24"/>
        </w:rPr>
      </w:pPr>
      <w:r w:rsidRPr="009213D2">
        <w:rPr>
          <w:rFonts w:ascii="Times New Roman" w:hAnsi="Times New Roman" w:cs="Times New Roman"/>
          <w:sz w:val="24"/>
          <w:szCs w:val="24"/>
        </w:rPr>
        <w:t>The Deliverable shall include the architectural diagram as below and the information as per the table1 &amp; table 2</w:t>
      </w:r>
    </w:p>
    <w:p w:rsidR="009213D2" w:rsidRDefault="009213D2" w:rsidP="009213D2"/>
    <w:p w:rsidR="009213D2" w:rsidRDefault="009213D2" w:rsidP="009213D2"/>
    <w:p w:rsidR="00AE1DB4" w:rsidRDefault="009213D2" w:rsidP="009213D2">
      <w:r w:rsidRPr="009213D2">
        <w:drawing>
          <wp:inline distT="0" distB="0" distL="0" distR="0" wp14:anchorId="305A3944" wp14:editId="5CEDA0C8">
            <wp:extent cx="6213475" cy="17601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4868" cy="176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D2" w:rsidRDefault="009213D2" w:rsidP="009213D2"/>
    <w:p w:rsidR="009213D2" w:rsidRDefault="009213D2" w:rsidP="009213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13D2">
        <w:rPr>
          <w:rFonts w:ascii="Times New Roman" w:hAnsi="Times New Roman" w:cs="Times New Roman"/>
          <w:b/>
          <w:bCs/>
          <w:sz w:val="28"/>
          <w:szCs w:val="28"/>
        </w:rPr>
        <w:t>Table-1: Components &amp; Technologies:</w:t>
      </w:r>
    </w:p>
    <w:p w:rsidR="003D4E0E" w:rsidRDefault="003D4E0E" w:rsidP="009213D2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784"/>
        <w:gridCol w:w="1692"/>
        <w:gridCol w:w="3862"/>
        <w:gridCol w:w="2321"/>
      </w:tblGrid>
      <w:tr w:rsidR="00EA5FFF" w:rsidTr="00AE357D">
        <w:tc>
          <w:tcPr>
            <w:tcW w:w="703" w:type="dxa"/>
          </w:tcPr>
          <w:p w:rsidR="00EA5FFF" w:rsidRPr="003D4E0E" w:rsidRDefault="003D4E0E" w:rsidP="003D4E0E">
            <w:pPr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4E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r w:rsidRPr="003D4E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694" w:type="dxa"/>
          </w:tcPr>
          <w:p w:rsidR="00EA5FFF" w:rsidRPr="003D4E0E" w:rsidRDefault="00EA5FFF" w:rsidP="003D4E0E">
            <w:pPr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4E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3922" w:type="dxa"/>
          </w:tcPr>
          <w:p w:rsidR="00EA5FFF" w:rsidRPr="003D4E0E" w:rsidRDefault="00EA5FFF" w:rsidP="003D4E0E">
            <w:pPr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4E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40" w:type="dxa"/>
          </w:tcPr>
          <w:p w:rsidR="00EA5FFF" w:rsidRPr="003D4E0E" w:rsidRDefault="00EA5FFF" w:rsidP="003D4E0E">
            <w:pPr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4E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Technology</w:t>
            </w:r>
          </w:p>
        </w:tc>
      </w:tr>
      <w:tr w:rsidR="00EA5FFF" w:rsidTr="00AE357D">
        <w:tc>
          <w:tcPr>
            <w:tcW w:w="703" w:type="dxa"/>
          </w:tcPr>
          <w:p w:rsidR="00EA5FFF" w:rsidRPr="003D4E0E" w:rsidRDefault="00EA5FFF" w:rsidP="003D4E0E">
            <w:pPr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4" w:type="dxa"/>
          </w:tcPr>
          <w:p w:rsidR="00EA5FFF" w:rsidRPr="003D4E0E" w:rsidRDefault="00EA5FFF" w:rsidP="003D4E0E">
            <w:pPr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 xml:space="preserve">User Interface </w:t>
            </w:r>
          </w:p>
        </w:tc>
        <w:tc>
          <w:tcPr>
            <w:tcW w:w="3922" w:type="dxa"/>
          </w:tcPr>
          <w:p w:rsidR="00EA5FFF" w:rsidRPr="003D4E0E" w:rsidRDefault="00EA5FFF" w:rsidP="003D4E0E">
            <w:pPr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>Mobile app. In our application</w:t>
            </w: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 xml:space="preserve"> where</w:t>
            </w: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 xml:space="preserve"> data are displayed using widgets like structure. Users interacts with widgets to additional info</w:t>
            </w:r>
          </w:p>
        </w:tc>
        <w:tc>
          <w:tcPr>
            <w:tcW w:w="2340" w:type="dxa"/>
          </w:tcPr>
          <w:p w:rsidR="00EA5FFF" w:rsidRPr="003D4E0E" w:rsidRDefault="00EA5FFF" w:rsidP="003D4E0E">
            <w:pPr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>MIT App Inventor</w:t>
            </w:r>
          </w:p>
        </w:tc>
      </w:tr>
      <w:tr w:rsidR="00EA5FFF" w:rsidTr="00AE357D">
        <w:tc>
          <w:tcPr>
            <w:tcW w:w="703" w:type="dxa"/>
          </w:tcPr>
          <w:p w:rsidR="00EA5FFF" w:rsidRPr="003D4E0E" w:rsidRDefault="00EA5FFF" w:rsidP="003D4E0E">
            <w:pPr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94" w:type="dxa"/>
          </w:tcPr>
          <w:p w:rsidR="00EA5FFF" w:rsidRPr="003D4E0E" w:rsidRDefault="00EA5FFF" w:rsidP="003D4E0E">
            <w:pPr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 xml:space="preserve">Application Logic-1 </w:t>
            </w:r>
          </w:p>
        </w:tc>
        <w:tc>
          <w:tcPr>
            <w:tcW w:w="3922" w:type="dxa"/>
          </w:tcPr>
          <w:p w:rsidR="00EA5FFF" w:rsidRPr="003D4E0E" w:rsidRDefault="00EA5FFF" w:rsidP="003D4E0E">
            <w:pPr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>Logic for a process in the application</w:t>
            </w:r>
          </w:p>
        </w:tc>
        <w:tc>
          <w:tcPr>
            <w:tcW w:w="2340" w:type="dxa"/>
          </w:tcPr>
          <w:p w:rsidR="00EA5FFF" w:rsidRPr="003D4E0E" w:rsidRDefault="00EA5FFF" w:rsidP="003D4E0E">
            <w:pPr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</w:tr>
      <w:tr w:rsidR="00EA5FFF" w:rsidTr="00AE357D">
        <w:tc>
          <w:tcPr>
            <w:tcW w:w="703" w:type="dxa"/>
          </w:tcPr>
          <w:p w:rsidR="00EA5FFF" w:rsidRPr="003D4E0E" w:rsidRDefault="00EA5FFF" w:rsidP="003D4E0E">
            <w:pPr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E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694" w:type="dxa"/>
          </w:tcPr>
          <w:p w:rsidR="00EA5FFF" w:rsidRPr="003D4E0E" w:rsidRDefault="00EA5FFF" w:rsidP="003D4E0E">
            <w:pPr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 xml:space="preserve">Application Logic-2 </w:t>
            </w:r>
          </w:p>
        </w:tc>
        <w:tc>
          <w:tcPr>
            <w:tcW w:w="3922" w:type="dxa"/>
          </w:tcPr>
          <w:p w:rsidR="00EA5FFF" w:rsidRPr="003D4E0E" w:rsidRDefault="00EA5FFF" w:rsidP="003D4E0E">
            <w:pPr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>Logic for a process in the application</w:t>
            </w:r>
          </w:p>
        </w:tc>
        <w:tc>
          <w:tcPr>
            <w:tcW w:w="2340" w:type="dxa"/>
          </w:tcPr>
          <w:p w:rsidR="00EA5FFF" w:rsidRPr="003D4E0E" w:rsidRDefault="00EA5FFF" w:rsidP="003D4E0E">
            <w:pPr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>IBM Watson STT service</w:t>
            </w:r>
          </w:p>
        </w:tc>
      </w:tr>
      <w:tr w:rsidR="00EA5FFF" w:rsidTr="00AE357D">
        <w:tc>
          <w:tcPr>
            <w:tcW w:w="703" w:type="dxa"/>
          </w:tcPr>
          <w:p w:rsidR="00EA5FFF" w:rsidRPr="003D4E0E" w:rsidRDefault="00EA5FFF" w:rsidP="003D4E0E">
            <w:pPr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94" w:type="dxa"/>
          </w:tcPr>
          <w:p w:rsidR="00EA5FFF" w:rsidRPr="003D4E0E" w:rsidRDefault="00EA5FFF" w:rsidP="003D4E0E">
            <w:pPr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 xml:space="preserve">Application Logic-3 </w:t>
            </w:r>
          </w:p>
        </w:tc>
        <w:tc>
          <w:tcPr>
            <w:tcW w:w="3922" w:type="dxa"/>
          </w:tcPr>
          <w:p w:rsidR="00EA5FFF" w:rsidRPr="003D4E0E" w:rsidRDefault="00AE357D" w:rsidP="003D4E0E">
            <w:pPr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>Logic for a process in the application</w:t>
            </w:r>
          </w:p>
        </w:tc>
        <w:tc>
          <w:tcPr>
            <w:tcW w:w="2340" w:type="dxa"/>
          </w:tcPr>
          <w:p w:rsidR="00EA5FFF" w:rsidRPr="003D4E0E" w:rsidRDefault="00AE357D" w:rsidP="003D4E0E">
            <w:pPr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>IBM Watson Assistant</w:t>
            </w:r>
          </w:p>
        </w:tc>
      </w:tr>
      <w:tr w:rsidR="00EA5FFF" w:rsidTr="00AE357D">
        <w:tc>
          <w:tcPr>
            <w:tcW w:w="703" w:type="dxa"/>
          </w:tcPr>
          <w:p w:rsidR="00EA5FFF" w:rsidRPr="003D4E0E" w:rsidRDefault="00EA5FFF" w:rsidP="003D4E0E">
            <w:pPr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94" w:type="dxa"/>
          </w:tcPr>
          <w:p w:rsidR="00EA5FFF" w:rsidRPr="003D4E0E" w:rsidRDefault="00AE357D" w:rsidP="003D4E0E">
            <w:pPr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 xml:space="preserve">Database </w:t>
            </w:r>
          </w:p>
        </w:tc>
        <w:tc>
          <w:tcPr>
            <w:tcW w:w="3922" w:type="dxa"/>
          </w:tcPr>
          <w:p w:rsidR="00EA5FFF" w:rsidRPr="003D4E0E" w:rsidRDefault="00AE357D" w:rsidP="003D4E0E">
            <w:pPr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>Data base type</w:t>
            </w:r>
          </w:p>
        </w:tc>
        <w:tc>
          <w:tcPr>
            <w:tcW w:w="2340" w:type="dxa"/>
          </w:tcPr>
          <w:p w:rsidR="00EA5FFF" w:rsidRPr="003D4E0E" w:rsidRDefault="00AE357D" w:rsidP="003D4E0E">
            <w:pPr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 xml:space="preserve">Firebase is </w:t>
            </w:r>
            <w:proofErr w:type="spellStart"/>
            <w:r w:rsidRPr="003D4E0E">
              <w:rPr>
                <w:rFonts w:ascii="Times New Roman" w:hAnsi="Times New Roman" w:cs="Times New Roman"/>
                <w:sz w:val="24"/>
                <w:szCs w:val="24"/>
              </w:rPr>
              <w:t>Nosql</w:t>
            </w:r>
            <w:proofErr w:type="spellEnd"/>
            <w:r w:rsidRPr="003D4E0E"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</w:tr>
      <w:tr w:rsidR="00EA5FFF" w:rsidTr="00AE357D">
        <w:tc>
          <w:tcPr>
            <w:tcW w:w="703" w:type="dxa"/>
          </w:tcPr>
          <w:p w:rsidR="00EA5FFF" w:rsidRPr="003D4E0E" w:rsidRDefault="00EA5FFF" w:rsidP="003D4E0E">
            <w:pPr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94" w:type="dxa"/>
          </w:tcPr>
          <w:p w:rsidR="00EA5FFF" w:rsidRPr="003D4E0E" w:rsidRDefault="00AE357D" w:rsidP="003D4E0E">
            <w:pPr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 xml:space="preserve">Cloud Database </w:t>
            </w:r>
          </w:p>
        </w:tc>
        <w:tc>
          <w:tcPr>
            <w:tcW w:w="3922" w:type="dxa"/>
          </w:tcPr>
          <w:p w:rsidR="00EA5FFF" w:rsidRPr="003D4E0E" w:rsidRDefault="00AE357D" w:rsidP="003D4E0E">
            <w:pPr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>Database Service on Cloud</w:t>
            </w:r>
          </w:p>
        </w:tc>
        <w:tc>
          <w:tcPr>
            <w:tcW w:w="2340" w:type="dxa"/>
          </w:tcPr>
          <w:p w:rsidR="00EA5FFF" w:rsidRPr="003D4E0E" w:rsidRDefault="00AE357D" w:rsidP="003D4E0E">
            <w:pPr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>Firebase, IBM Watson IoT Cloud Platform</w:t>
            </w:r>
          </w:p>
        </w:tc>
      </w:tr>
      <w:tr w:rsidR="00EA5FFF" w:rsidTr="00AE357D">
        <w:tc>
          <w:tcPr>
            <w:tcW w:w="703" w:type="dxa"/>
          </w:tcPr>
          <w:p w:rsidR="00EA5FFF" w:rsidRPr="003D4E0E" w:rsidRDefault="00EA5FFF" w:rsidP="003D4E0E">
            <w:pPr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94" w:type="dxa"/>
          </w:tcPr>
          <w:p w:rsidR="00EA5FFF" w:rsidRPr="003D4E0E" w:rsidRDefault="00AE357D" w:rsidP="003D4E0E">
            <w:pPr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 xml:space="preserve">File Storage </w:t>
            </w:r>
          </w:p>
        </w:tc>
        <w:tc>
          <w:tcPr>
            <w:tcW w:w="3922" w:type="dxa"/>
          </w:tcPr>
          <w:p w:rsidR="00EA5FFF" w:rsidRPr="003D4E0E" w:rsidRDefault="00AE357D" w:rsidP="003D4E0E">
            <w:pPr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>File storage requirements</w:t>
            </w:r>
          </w:p>
        </w:tc>
        <w:tc>
          <w:tcPr>
            <w:tcW w:w="2340" w:type="dxa"/>
          </w:tcPr>
          <w:p w:rsidR="00EA5FFF" w:rsidRPr="003D4E0E" w:rsidRDefault="00AE357D" w:rsidP="003D4E0E">
            <w:pPr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>IBM Block Storage or Other Storage Service or Local Filesystem</w:t>
            </w:r>
          </w:p>
        </w:tc>
      </w:tr>
      <w:tr w:rsidR="00EA5FFF" w:rsidTr="00AE357D">
        <w:tc>
          <w:tcPr>
            <w:tcW w:w="703" w:type="dxa"/>
          </w:tcPr>
          <w:p w:rsidR="00EA5FFF" w:rsidRPr="003D4E0E" w:rsidRDefault="00EA5FFF" w:rsidP="003D4E0E">
            <w:pPr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94" w:type="dxa"/>
          </w:tcPr>
          <w:p w:rsidR="00EA5FFF" w:rsidRPr="003D4E0E" w:rsidRDefault="00AE357D" w:rsidP="003D4E0E">
            <w:pPr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 xml:space="preserve">External API-1 </w:t>
            </w:r>
          </w:p>
        </w:tc>
        <w:tc>
          <w:tcPr>
            <w:tcW w:w="3922" w:type="dxa"/>
          </w:tcPr>
          <w:p w:rsidR="00EA5FFF" w:rsidRPr="003D4E0E" w:rsidRDefault="00AE357D" w:rsidP="003D4E0E">
            <w:pPr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 xml:space="preserve">Purpose of the API is </w:t>
            </w:r>
            <w:proofErr w:type="gramStart"/>
            <w:r w:rsidRPr="003D4E0E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proofErr w:type="gramEnd"/>
            <w:r w:rsidRPr="003D4E0E">
              <w:rPr>
                <w:rFonts w:ascii="Times New Roman" w:hAnsi="Times New Roman" w:cs="Times New Roman"/>
                <w:sz w:val="24"/>
                <w:szCs w:val="24"/>
              </w:rPr>
              <w:t xml:space="preserve"> to weather information</w:t>
            </w:r>
          </w:p>
        </w:tc>
        <w:tc>
          <w:tcPr>
            <w:tcW w:w="2340" w:type="dxa"/>
          </w:tcPr>
          <w:p w:rsidR="00EA5FFF" w:rsidRPr="003D4E0E" w:rsidRDefault="00AE357D" w:rsidP="003D4E0E">
            <w:pPr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>Open Weather API</w:t>
            </w:r>
          </w:p>
        </w:tc>
      </w:tr>
      <w:tr w:rsidR="00EA5FFF" w:rsidTr="00AE357D">
        <w:tc>
          <w:tcPr>
            <w:tcW w:w="703" w:type="dxa"/>
          </w:tcPr>
          <w:p w:rsidR="00EA5FFF" w:rsidRPr="003D4E0E" w:rsidRDefault="00EA5FFF" w:rsidP="003D4E0E">
            <w:pPr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94" w:type="dxa"/>
          </w:tcPr>
          <w:p w:rsidR="00EA5FFF" w:rsidRPr="003D4E0E" w:rsidRDefault="00AE357D" w:rsidP="003D4E0E">
            <w:pPr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 xml:space="preserve">External API-2 </w:t>
            </w:r>
          </w:p>
        </w:tc>
        <w:tc>
          <w:tcPr>
            <w:tcW w:w="3922" w:type="dxa"/>
          </w:tcPr>
          <w:p w:rsidR="00EA5FFF" w:rsidRPr="003D4E0E" w:rsidRDefault="00AE357D" w:rsidP="003D4E0E">
            <w:pPr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>Purpose of the API is to connect with firebase for login purpose</w:t>
            </w:r>
          </w:p>
        </w:tc>
        <w:tc>
          <w:tcPr>
            <w:tcW w:w="2340" w:type="dxa"/>
          </w:tcPr>
          <w:p w:rsidR="00EA5FFF" w:rsidRPr="003D4E0E" w:rsidRDefault="00AE357D" w:rsidP="003D4E0E">
            <w:pPr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>Firebase API</w:t>
            </w:r>
          </w:p>
        </w:tc>
      </w:tr>
      <w:tr w:rsidR="00AE357D" w:rsidTr="00AE357D">
        <w:tc>
          <w:tcPr>
            <w:tcW w:w="703" w:type="dxa"/>
          </w:tcPr>
          <w:p w:rsidR="00AE357D" w:rsidRPr="003D4E0E" w:rsidRDefault="00AE357D" w:rsidP="003D4E0E">
            <w:pPr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94" w:type="dxa"/>
          </w:tcPr>
          <w:p w:rsidR="00AE357D" w:rsidRPr="003D4E0E" w:rsidRDefault="00AE357D" w:rsidP="003D4E0E">
            <w:pPr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 xml:space="preserve">Infrastructure (Server / Cloud) </w:t>
            </w:r>
          </w:p>
        </w:tc>
        <w:tc>
          <w:tcPr>
            <w:tcW w:w="3922" w:type="dxa"/>
          </w:tcPr>
          <w:p w:rsidR="00AE357D" w:rsidRPr="003D4E0E" w:rsidRDefault="00AE357D" w:rsidP="003D4E0E">
            <w:pPr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 xml:space="preserve">Application Deployment on Local System / Cloud </w:t>
            </w:r>
          </w:p>
          <w:p w:rsidR="00AE357D" w:rsidRPr="003D4E0E" w:rsidRDefault="00AE357D" w:rsidP="003D4E0E">
            <w:pPr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 xml:space="preserve">Local Server Configuration: </w:t>
            </w:r>
          </w:p>
          <w:p w:rsidR="00AE357D" w:rsidRPr="003D4E0E" w:rsidRDefault="00AE357D" w:rsidP="003D4E0E">
            <w:pPr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 xml:space="preserve">Cloud Server </w:t>
            </w: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>Configuration:</w:t>
            </w:r>
          </w:p>
        </w:tc>
        <w:tc>
          <w:tcPr>
            <w:tcW w:w="2340" w:type="dxa"/>
          </w:tcPr>
          <w:p w:rsidR="00AE357D" w:rsidRPr="003D4E0E" w:rsidRDefault="00AE357D" w:rsidP="003D4E0E">
            <w:pPr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>Local, IBM Cloud, Firebase</w:t>
            </w:r>
          </w:p>
        </w:tc>
      </w:tr>
      <w:tr w:rsidR="00AE357D" w:rsidTr="00AE357D">
        <w:tc>
          <w:tcPr>
            <w:tcW w:w="703" w:type="dxa"/>
          </w:tcPr>
          <w:p w:rsidR="00AE357D" w:rsidRPr="003D4E0E" w:rsidRDefault="00AE357D" w:rsidP="003D4E0E">
            <w:pPr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94" w:type="dxa"/>
          </w:tcPr>
          <w:p w:rsidR="00AE357D" w:rsidRPr="003D4E0E" w:rsidRDefault="00AE357D" w:rsidP="003D4E0E">
            <w:pPr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>DHT11 sensor, Soil Moisture sensor</w:t>
            </w:r>
          </w:p>
        </w:tc>
        <w:tc>
          <w:tcPr>
            <w:tcW w:w="3922" w:type="dxa"/>
          </w:tcPr>
          <w:p w:rsidR="00AE357D" w:rsidRPr="003D4E0E" w:rsidRDefault="00AE357D" w:rsidP="003D4E0E">
            <w:pPr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>It used to monitor the soil, temperature, humidity</w:t>
            </w: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40" w:type="dxa"/>
          </w:tcPr>
          <w:p w:rsidR="00AE357D" w:rsidRPr="003D4E0E" w:rsidRDefault="00AE357D" w:rsidP="003D4E0E">
            <w:pPr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9213D2" w:rsidRDefault="009213D2" w:rsidP="009213D2"/>
    <w:p w:rsidR="00AE357D" w:rsidRDefault="00AE357D" w:rsidP="00AE357D">
      <w:pPr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AE357D">
        <w:rPr>
          <w:rFonts w:ascii="Times New Roman" w:hAnsi="Times New Roman" w:cs="Times New Roman"/>
          <w:b/>
          <w:bCs/>
          <w:sz w:val="28"/>
          <w:szCs w:val="28"/>
        </w:rPr>
        <w:t>Table-2: Application Characteristics:</w:t>
      </w:r>
    </w:p>
    <w:p w:rsidR="003D4E0E" w:rsidRPr="00AE357D" w:rsidRDefault="003D4E0E" w:rsidP="00AE357D">
      <w:pPr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4"/>
        <w:gridCol w:w="2539"/>
        <w:gridCol w:w="3456"/>
        <w:gridCol w:w="2237"/>
      </w:tblGrid>
      <w:tr w:rsidR="00AE357D" w:rsidRPr="003D4E0E" w:rsidTr="003D4E0E">
        <w:tc>
          <w:tcPr>
            <w:tcW w:w="704" w:type="dxa"/>
          </w:tcPr>
          <w:p w:rsidR="00AE357D" w:rsidRPr="003D4E0E" w:rsidRDefault="00AE357D" w:rsidP="003D4E0E">
            <w:pPr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4E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2552" w:type="dxa"/>
          </w:tcPr>
          <w:p w:rsidR="00AE357D" w:rsidRPr="003D4E0E" w:rsidRDefault="00AE357D" w:rsidP="003D4E0E">
            <w:pPr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4E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Characteristics</w:t>
            </w:r>
          </w:p>
        </w:tc>
        <w:tc>
          <w:tcPr>
            <w:tcW w:w="3506" w:type="dxa"/>
          </w:tcPr>
          <w:p w:rsidR="00AE357D" w:rsidRPr="003D4E0E" w:rsidRDefault="00AE357D" w:rsidP="003D4E0E">
            <w:pPr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4E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254" w:type="dxa"/>
          </w:tcPr>
          <w:p w:rsidR="00AE357D" w:rsidRPr="003D4E0E" w:rsidRDefault="00AE357D" w:rsidP="003D4E0E">
            <w:pPr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4E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Technology</w:t>
            </w:r>
          </w:p>
        </w:tc>
      </w:tr>
      <w:tr w:rsidR="00AE357D" w:rsidTr="003D4E0E">
        <w:tc>
          <w:tcPr>
            <w:tcW w:w="704" w:type="dxa"/>
          </w:tcPr>
          <w:p w:rsidR="00AE357D" w:rsidRPr="003D4E0E" w:rsidRDefault="00AE357D" w:rsidP="003D4E0E">
            <w:pPr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:rsidR="00AE357D" w:rsidRPr="003D4E0E" w:rsidRDefault="00AE357D" w:rsidP="003D4E0E">
            <w:pPr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 xml:space="preserve">Open-Source Frameworks </w:t>
            </w:r>
          </w:p>
        </w:tc>
        <w:tc>
          <w:tcPr>
            <w:tcW w:w="3506" w:type="dxa"/>
          </w:tcPr>
          <w:p w:rsidR="00AE357D" w:rsidRPr="003D4E0E" w:rsidRDefault="00AE357D" w:rsidP="003D4E0E">
            <w:pPr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 xml:space="preserve">Node Red, MIT App Inventor, Arduino IDE Node Red for connecting with application, MIT App Inventor for building app, Arduino is </w:t>
            </w:r>
            <w:r w:rsidR="003D4E0E" w:rsidRPr="003D4E0E">
              <w:rPr>
                <w:rFonts w:ascii="Times New Roman" w:hAnsi="Times New Roman" w:cs="Times New Roman"/>
                <w:sz w:val="24"/>
                <w:szCs w:val="24"/>
              </w:rPr>
              <w:t>open-source</w:t>
            </w: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 xml:space="preserve"> electronics platform to build hardware and software.</w:t>
            </w:r>
          </w:p>
        </w:tc>
        <w:tc>
          <w:tcPr>
            <w:tcW w:w="2254" w:type="dxa"/>
          </w:tcPr>
          <w:p w:rsidR="00AE357D" w:rsidRPr="003D4E0E" w:rsidRDefault="003D4E0E" w:rsidP="003D4E0E">
            <w:pPr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>It is a software, which helps in connecting and</w:t>
            </w: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>building application. Node Red, MIT App Inventor, Arduino IDE.</w:t>
            </w:r>
          </w:p>
        </w:tc>
      </w:tr>
      <w:tr w:rsidR="00AE357D" w:rsidTr="003D4E0E">
        <w:tc>
          <w:tcPr>
            <w:tcW w:w="704" w:type="dxa"/>
          </w:tcPr>
          <w:p w:rsidR="00AE357D" w:rsidRPr="003D4E0E" w:rsidRDefault="00AE357D" w:rsidP="003D4E0E">
            <w:pPr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:rsidR="00AE357D" w:rsidRPr="003D4E0E" w:rsidRDefault="003D4E0E" w:rsidP="003D4E0E">
            <w:pPr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 xml:space="preserve">Security Implementations </w:t>
            </w:r>
          </w:p>
        </w:tc>
        <w:tc>
          <w:tcPr>
            <w:tcW w:w="3506" w:type="dxa"/>
          </w:tcPr>
          <w:p w:rsidR="00AE357D" w:rsidRPr="003D4E0E" w:rsidRDefault="003D4E0E" w:rsidP="003D4E0E">
            <w:pPr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>HTTPS Connections, X-Force Red IoT Testing</w:t>
            </w:r>
          </w:p>
        </w:tc>
        <w:tc>
          <w:tcPr>
            <w:tcW w:w="2254" w:type="dxa"/>
          </w:tcPr>
          <w:p w:rsidR="00AE357D" w:rsidRPr="003D4E0E" w:rsidRDefault="003D4E0E" w:rsidP="003D4E0E">
            <w:pPr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>Encryptions, Secured Connection</w:t>
            </w:r>
          </w:p>
        </w:tc>
      </w:tr>
      <w:tr w:rsidR="00AE357D" w:rsidTr="003D4E0E">
        <w:tc>
          <w:tcPr>
            <w:tcW w:w="704" w:type="dxa"/>
          </w:tcPr>
          <w:p w:rsidR="00AE357D" w:rsidRPr="003D4E0E" w:rsidRDefault="00AE357D" w:rsidP="003D4E0E">
            <w:pPr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:rsidR="00AE357D" w:rsidRPr="003D4E0E" w:rsidRDefault="003D4E0E" w:rsidP="003D4E0E">
            <w:pPr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 xml:space="preserve">Scalable Architecture </w:t>
            </w:r>
          </w:p>
        </w:tc>
        <w:tc>
          <w:tcPr>
            <w:tcW w:w="3506" w:type="dxa"/>
          </w:tcPr>
          <w:p w:rsidR="00AE357D" w:rsidRPr="003D4E0E" w:rsidRDefault="003D4E0E" w:rsidP="003D4E0E">
            <w:pPr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 xml:space="preserve">Architecture is scalable from 10 devices to 300 devices easily and account is also scalable </w:t>
            </w: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>up to</w:t>
            </w: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 xml:space="preserve"> thousand connections. For very </w:t>
            </w:r>
            <w:r w:rsidRPr="003D4E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high scalability we need to upgrade our cloud plan.</w:t>
            </w:r>
          </w:p>
        </w:tc>
        <w:tc>
          <w:tcPr>
            <w:tcW w:w="2254" w:type="dxa"/>
          </w:tcPr>
          <w:p w:rsidR="00AE357D" w:rsidRPr="003D4E0E" w:rsidRDefault="003D4E0E" w:rsidP="003D4E0E">
            <w:pPr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4E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Firebase, IBM Cloud</w:t>
            </w:r>
          </w:p>
        </w:tc>
      </w:tr>
      <w:tr w:rsidR="00AE357D" w:rsidTr="003D4E0E">
        <w:tc>
          <w:tcPr>
            <w:tcW w:w="704" w:type="dxa"/>
          </w:tcPr>
          <w:p w:rsidR="00AE357D" w:rsidRPr="003D4E0E" w:rsidRDefault="00AE357D" w:rsidP="003D4E0E">
            <w:pPr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:rsidR="00AE357D" w:rsidRPr="003D4E0E" w:rsidRDefault="003D4E0E" w:rsidP="003D4E0E">
            <w:pPr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 xml:space="preserve">Availability </w:t>
            </w:r>
          </w:p>
        </w:tc>
        <w:tc>
          <w:tcPr>
            <w:tcW w:w="3506" w:type="dxa"/>
          </w:tcPr>
          <w:p w:rsidR="00AE357D" w:rsidRPr="003D4E0E" w:rsidRDefault="003D4E0E" w:rsidP="003D4E0E">
            <w:pPr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>Availability of our application is 24/7 because which use a cloud technology. Firebase will use commercially reasonable efforts to make Firebase available with a Monthly Uptime Percentage of at least 99.95% and distributed servers.</w:t>
            </w:r>
          </w:p>
        </w:tc>
        <w:tc>
          <w:tcPr>
            <w:tcW w:w="2254" w:type="dxa"/>
          </w:tcPr>
          <w:p w:rsidR="00AE357D" w:rsidRPr="003D4E0E" w:rsidRDefault="003D4E0E" w:rsidP="003D4E0E">
            <w:pPr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>Firebase, IBM Cloud</w:t>
            </w:r>
          </w:p>
        </w:tc>
      </w:tr>
      <w:tr w:rsidR="00AE357D" w:rsidTr="003D4E0E">
        <w:tc>
          <w:tcPr>
            <w:tcW w:w="704" w:type="dxa"/>
          </w:tcPr>
          <w:p w:rsidR="00AE357D" w:rsidRPr="003D4E0E" w:rsidRDefault="00AE357D" w:rsidP="003D4E0E">
            <w:pPr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2" w:type="dxa"/>
          </w:tcPr>
          <w:p w:rsidR="00AE357D" w:rsidRPr="003D4E0E" w:rsidRDefault="003D4E0E" w:rsidP="003D4E0E">
            <w:pPr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 xml:space="preserve">Performance </w:t>
            </w:r>
          </w:p>
        </w:tc>
        <w:tc>
          <w:tcPr>
            <w:tcW w:w="3506" w:type="dxa"/>
          </w:tcPr>
          <w:p w:rsidR="00AE357D" w:rsidRPr="003D4E0E" w:rsidRDefault="003D4E0E" w:rsidP="003D4E0E">
            <w:pPr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>No of requests is 2 requests per 20 seconds or 4 requests per 30 second and sometimes user request will be added with respective to the requests</w:t>
            </w:r>
          </w:p>
        </w:tc>
        <w:tc>
          <w:tcPr>
            <w:tcW w:w="2254" w:type="dxa"/>
          </w:tcPr>
          <w:p w:rsidR="00AE357D" w:rsidRPr="003D4E0E" w:rsidRDefault="003D4E0E" w:rsidP="003D4E0E">
            <w:pPr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4E0E">
              <w:rPr>
                <w:rFonts w:ascii="Times New Roman" w:hAnsi="Times New Roman" w:cs="Times New Roman"/>
                <w:sz w:val="24"/>
                <w:szCs w:val="24"/>
              </w:rPr>
              <w:t>MIT App Inventor, Node Red, Cloud</w:t>
            </w:r>
          </w:p>
        </w:tc>
      </w:tr>
    </w:tbl>
    <w:p w:rsidR="00AE357D" w:rsidRPr="00AE357D" w:rsidRDefault="00AE357D" w:rsidP="00AE357D">
      <w:pPr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E357D" w:rsidRDefault="00AE357D" w:rsidP="00AE357D">
      <w:pPr>
        <w:ind w:left="0"/>
      </w:pPr>
    </w:p>
    <w:sectPr w:rsidR="00AE357D" w:rsidSect="00921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3D2"/>
    <w:rsid w:val="003D4E0E"/>
    <w:rsid w:val="009213D2"/>
    <w:rsid w:val="00AE1DB4"/>
    <w:rsid w:val="00AE357D"/>
    <w:rsid w:val="00EA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633E0"/>
  <w15:chartTrackingRefBased/>
  <w15:docId w15:val="{1596C66E-9E2C-458D-9330-8ACDD28D9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 w:line="276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1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18navn@gmail.com</dc:creator>
  <cp:keywords/>
  <dc:description/>
  <cp:lastModifiedBy>18navn@gmail.com</cp:lastModifiedBy>
  <cp:revision>1</cp:revision>
  <dcterms:created xsi:type="dcterms:W3CDTF">2022-10-19T15:29:00Z</dcterms:created>
  <dcterms:modified xsi:type="dcterms:W3CDTF">2022-10-19T16:07:00Z</dcterms:modified>
</cp:coreProperties>
</file>