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C654B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23-10-2022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C654BD">
              <w:rPr>
                <w:rFonts w:ascii="Arial" w:hAnsi="Arial" w:cs="Arial"/>
              </w:rPr>
              <w:t>44123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83FF1" w:rsidRDefault="00C654BD" w:rsidP="000708AF">
            <w:pPr>
              <w:rPr>
                <w:rFonts w:ascii="Arial" w:hAnsi="Arial" w:cs="Arial"/>
                <w:b/>
              </w:rPr>
            </w:pPr>
            <w:r w:rsidRPr="00083FF1">
              <w:rPr>
                <w:rFonts w:ascii="Arial" w:hAnsi="Arial" w:cs="Arial"/>
                <w:b/>
              </w:rPr>
              <w:t>AI-Powered Nutritional Analyzer for Fitness Enthusiasts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3A7FAE" w:rsidRPr="000422A5" w:rsidRDefault="003A7FAE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C654BD">
        <w:rPr>
          <w:rFonts w:ascii="Arial" w:hAnsi="Arial" w:cs="Arial"/>
          <w:b/>
          <w:bCs/>
        </w:rPr>
        <w:t xml:space="preserve">                                </w:t>
      </w:r>
      <w:r w:rsidR="00C654BD">
        <w:rPr>
          <w:noProof/>
          <w:lang w:val="en-US"/>
        </w:rPr>
        <w:drawing>
          <wp:inline distT="0" distB="0" distL="0" distR="0">
            <wp:extent cx="5947410" cy="2353310"/>
            <wp:effectExtent l="19050" t="0" r="0" b="0"/>
            <wp:docPr id="1" name="Picture 1" descr="https://lh5.googleusercontent.com/yujiSpNtNeQY-cWpzWqz7hl1ZqIfkRBfOd_X9c3Kp4bW813ZbwvN96vYmTpvZqK7cS--K12no086PLue3Ofp8Zggu9Vplm3xkFZpeCwDV2fazkUM_vpBOvHzh2jYFsdQogqVm1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ujiSpNtNeQY-cWpzWqz7hl1ZqIfkRBfOd_X9c3Kp4bW813ZbwvN96vYmTpvZqK7cS--K12no086PLue3Ofp8Zggu9Vplm3xkFZpeCwDV2fazkUM_vpBOvHzh2jYFsdQogqVm1M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654BD" w:rsidRDefault="00083FF1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Front End                                              Back End-IBM cloud                                    Database</w:t>
      </w:r>
    </w:p>
    <w:p w:rsidR="001E3B84" w:rsidRDefault="001E3B8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83FF1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Table-1</w:t>
      </w:r>
      <w:r w:rsidR="000422A5" w:rsidRPr="000422A5">
        <w:rPr>
          <w:rFonts w:ascii="Arial" w:hAnsi="Arial" w:cs="Arial"/>
          <w:b/>
          <w:bCs/>
        </w:rPr>
        <w:t xml:space="preserve">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</w:t>
            </w:r>
            <w:r w:rsidR="00083FF1"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83FF1" w:rsidRDefault="00083FF1" w:rsidP="00083FF1">
            <w:pPr>
              <w:pStyle w:val="Default"/>
              <w:rPr>
                <w:sz w:val="22"/>
                <w:szCs w:val="22"/>
              </w:rPr>
            </w:pPr>
            <w:r w:rsidRPr="00083FF1">
              <w:rPr>
                <w:sz w:val="22"/>
                <w:szCs w:val="22"/>
              </w:rPr>
              <w:t xml:space="preserve">The </w:t>
            </w:r>
            <w:r w:rsidR="001E3B84" w:rsidRPr="00083FF1">
              <w:rPr>
                <w:sz w:val="22"/>
                <w:szCs w:val="22"/>
              </w:rPr>
              <w:t>application contains the sign in/signs</w:t>
            </w:r>
            <w:r w:rsidRPr="00083FF1">
              <w:rPr>
                <w:sz w:val="22"/>
                <w:szCs w:val="22"/>
              </w:rPr>
              <w:t xml:space="preserve"> up where the user will login into the main dashboard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83FF1" w:rsidRDefault="00083FF1" w:rsidP="00083FF1">
            <w:pPr>
              <w:pStyle w:val="Default"/>
              <w:rPr>
                <w:sz w:val="22"/>
                <w:szCs w:val="22"/>
              </w:rPr>
            </w:pPr>
            <w:r w:rsidRPr="00083FF1">
              <w:rPr>
                <w:sz w:val="22"/>
                <w:szCs w:val="22"/>
              </w:rPr>
              <w:t>Dashboard contains the fields like, Capture image</w:t>
            </w:r>
            <w:r>
              <w:rPr>
                <w:sz w:val="22"/>
                <w:szCs w:val="22"/>
              </w:rPr>
              <w:t>, Upload image and retake image.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F02DE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can view the nutrient content present in the fruit.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F02DE4" w:rsidRDefault="00CF5C93" w:rsidP="00F02DE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image</w:t>
            </w:r>
            <w:r w:rsidR="00F02DE4" w:rsidRPr="00F02DE4">
              <w:rPr>
                <w:sz w:val="22"/>
                <w:szCs w:val="22"/>
              </w:rPr>
              <w:t xml:space="preserve"> data are stored in the MySQL database 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F02DE4" w:rsidRPr="00F02DE4" w:rsidRDefault="00F02DE4" w:rsidP="00F02DE4">
            <w:pPr>
              <w:pStyle w:val="Default"/>
              <w:rPr>
                <w:sz w:val="22"/>
                <w:szCs w:val="22"/>
              </w:rPr>
            </w:pPr>
            <w:r w:rsidRPr="00F02DE4">
              <w:rPr>
                <w:sz w:val="22"/>
                <w:szCs w:val="22"/>
              </w:rPr>
              <w:t xml:space="preserve">With use of Database Service on </w:t>
            </w:r>
          </w:p>
          <w:p w:rsidR="004126D1" w:rsidRPr="00F02DE4" w:rsidRDefault="00F02DE4" w:rsidP="00F02DE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02DE4">
              <w:rPr>
                <w:rFonts w:ascii="Arial" w:hAnsi="Arial" w:cs="Arial"/>
              </w:rPr>
              <w:t>Cloud, the User data are stored in a well secured Manner</w:t>
            </w:r>
            <w:r w:rsidRPr="00F02DE4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F02DE4" w:rsidRDefault="00F02DE4" w:rsidP="00F02DE4">
            <w:pPr>
              <w:pStyle w:val="Default"/>
              <w:rPr>
                <w:sz w:val="22"/>
                <w:szCs w:val="22"/>
              </w:rPr>
            </w:pPr>
            <w:r w:rsidRPr="00F02DE4">
              <w:rPr>
                <w:sz w:val="22"/>
                <w:szCs w:val="22"/>
              </w:rPr>
              <w:t xml:space="preserve">IBM Block Storage used to store the image data of the user 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02DE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Deep</w:t>
            </w:r>
            <w:r w:rsidR="00F97744" w:rsidRPr="000422A5">
              <w:rPr>
                <w:rFonts w:ascii="Arial" w:hAnsi="Arial" w:cs="Arial"/>
              </w:rPr>
              <w:t xml:space="preserve"> Learning Model</w:t>
            </w:r>
          </w:p>
        </w:tc>
        <w:tc>
          <w:tcPr>
            <w:tcW w:w="5218" w:type="dxa"/>
          </w:tcPr>
          <w:p w:rsidR="00F97744" w:rsidRPr="000422A5" w:rsidRDefault="00F02DE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Deep learning model recognize the image of the fruit and delivers the name of the fruit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</w:t>
            </w:r>
            <w:r w:rsidR="00F02DE4">
              <w:rPr>
                <w:rFonts w:ascii="Arial" w:hAnsi="Arial" w:cs="Arial"/>
              </w:rPr>
              <w:t>Convolutional neural network</w:t>
            </w:r>
          </w:p>
        </w:tc>
      </w:tr>
    </w:tbl>
    <w:p w:rsidR="00F02DE4" w:rsidRDefault="00F02DE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E3B84" w:rsidRDefault="001E3B8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326D17" w:rsidRDefault="00326D17" w:rsidP="00326D17">
            <w:pPr>
              <w:pStyle w:val="Default"/>
              <w:rPr>
                <w:sz w:val="22"/>
                <w:szCs w:val="22"/>
              </w:rPr>
            </w:pPr>
            <w:r w:rsidRPr="00326D17">
              <w:rPr>
                <w:sz w:val="22"/>
                <w:szCs w:val="22"/>
              </w:rPr>
              <w:t xml:space="preserve">Flask Framework in Python is used to implement this Application </w:t>
            </w:r>
          </w:p>
        </w:tc>
        <w:tc>
          <w:tcPr>
            <w:tcW w:w="4097" w:type="dxa"/>
          </w:tcPr>
          <w:p w:rsidR="000B4CC1" w:rsidRPr="001E3B84" w:rsidRDefault="001E3B84" w:rsidP="001E3B84">
            <w:pPr>
              <w:pStyle w:val="Default"/>
              <w:rPr>
                <w:sz w:val="22"/>
                <w:szCs w:val="22"/>
              </w:rPr>
            </w:pPr>
            <w:r w:rsidRPr="001E3B84">
              <w:rPr>
                <w:sz w:val="22"/>
                <w:szCs w:val="22"/>
              </w:rPr>
              <w:t xml:space="preserve">Python-Flask 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1E3B84" w:rsidRPr="001E3B84" w:rsidRDefault="001E3B84" w:rsidP="001E3B84">
            <w:pPr>
              <w:pStyle w:val="Default"/>
              <w:rPr>
                <w:sz w:val="22"/>
                <w:szCs w:val="22"/>
              </w:rPr>
            </w:pPr>
            <w:r w:rsidRPr="001E3B84">
              <w:rPr>
                <w:sz w:val="22"/>
                <w:szCs w:val="22"/>
              </w:rPr>
              <w:t>This Application Provides hig</w:t>
            </w:r>
            <w:r>
              <w:rPr>
                <w:sz w:val="22"/>
                <w:szCs w:val="22"/>
              </w:rPr>
              <w:t>h security to the user login</w:t>
            </w:r>
            <w:r w:rsidRPr="001E3B84">
              <w:rPr>
                <w:sz w:val="22"/>
                <w:szCs w:val="22"/>
              </w:rPr>
              <w:t xml:space="preserve"> data. It can be done by using the </w:t>
            </w:r>
          </w:p>
          <w:p w:rsidR="008C096A" w:rsidRPr="001E3B84" w:rsidRDefault="001E3B84" w:rsidP="001E3B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1E3B84">
              <w:rPr>
                <w:rFonts w:ascii="Arial" w:hAnsi="Arial" w:cs="Arial"/>
              </w:rPr>
              <w:t xml:space="preserve">Container Registry in IBM cloud </w:t>
            </w:r>
          </w:p>
        </w:tc>
        <w:tc>
          <w:tcPr>
            <w:tcW w:w="4097" w:type="dxa"/>
          </w:tcPr>
          <w:p w:rsidR="008C096A" w:rsidRPr="001E3B84" w:rsidRDefault="001E3B84" w:rsidP="001E3B84">
            <w:pPr>
              <w:pStyle w:val="Default"/>
              <w:rPr>
                <w:sz w:val="22"/>
                <w:szCs w:val="22"/>
              </w:rPr>
            </w:pPr>
            <w:r w:rsidRPr="001E3B84">
              <w:rPr>
                <w:sz w:val="22"/>
                <w:szCs w:val="22"/>
              </w:rPr>
              <w:t xml:space="preserve">Container Registry, Kubernetes Cluster 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1E3B84" w:rsidRDefault="00CF5C93" w:rsidP="001E3B8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Nutritional Analyzer</w:t>
            </w:r>
            <w:r w:rsidR="001E3B84" w:rsidRPr="001E3B84">
              <w:rPr>
                <w:sz w:val="22"/>
                <w:szCs w:val="22"/>
              </w:rPr>
              <w:t xml:space="preserve"> is</w:t>
            </w:r>
            <w:r>
              <w:rPr>
                <w:sz w:val="22"/>
                <w:szCs w:val="22"/>
              </w:rPr>
              <w:t xml:space="preserve"> a scalable architecture</w:t>
            </w:r>
            <w:r w:rsidR="001E3B84" w:rsidRPr="001E3B84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We can scale the application whenever there is a need.</w:t>
            </w:r>
          </w:p>
        </w:tc>
        <w:tc>
          <w:tcPr>
            <w:tcW w:w="4097" w:type="dxa"/>
          </w:tcPr>
          <w:p w:rsidR="00877017" w:rsidRPr="001E3B84" w:rsidRDefault="001E3B84" w:rsidP="001E3B84">
            <w:pPr>
              <w:pStyle w:val="Default"/>
              <w:rPr>
                <w:sz w:val="22"/>
                <w:szCs w:val="22"/>
              </w:rPr>
            </w:pPr>
            <w:r w:rsidRPr="001E3B84">
              <w:rPr>
                <w:sz w:val="22"/>
                <w:szCs w:val="22"/>
              </w:rPr>
              <w:t xml:space="preserve">Container Registry, Kubernetes Cluster 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1E3B84" w:rsidRDefault="001E3B84" w:rsidP="001E3B84">
            <w:pPr>
              <w:pStyle w:val="Default"/>
              <w:rPr>
                <w:sz w:val="22"/>
                <w:szCs w:val="22"/>
              </w:rPr>
            </w:pPr>
            <w:r w:rsidRPr="001E3B84">
              <w:rPr>
                <w:sz w:val="22"/>
                <w:szCs w:val="22"/>
              </w:rPr>
              <w:t>This application will be avai</w:t>
            </w:r>
            <w:r>
              <w:rPr>
                <w:sz w:val="22"/>
                <w:szCs w:val="22"/>
              </w:rPr>
              <w:t>lable to the user at any</w:t>
            </w:r>
            <w:r w:rsidRPr="001E3B84">
              <w:rPr>
                <w:sz w:val="22"/>
                <w:szCs w:val="22"/>
              </w:rPr>
              <w:t xml:space="preserve"> time </w:t>
            </w:r>
          </w:p>
        </w:tc>
        <w:tc>
          <w:tcPr>
            <w:tcW w:w="4097" w:type="dxa"/>
          </w:tcPr>
          <w:p w:rsidR="001E3B84" w:rsidRPr="001E3B84" w:rsidRDefault="001E3B84" w:rsidP="001E3B84">
            <w:pPr>
              <w:pStyle w:val="Default"/>
              <w:rPr>
                <w:sz w:val="22"/>
                <w:szCs w:val="22"/>
              </w:rPr>
            </w:pPr>
            <w:r w:rsidRPr="001E3B84">
              <w:rPr>
                <w:sz w:val="22"/>
                <w:szCs w:val="22"/>
              </w:rPr>
              <w:t xml:space="preserve">Container Registry, Kubernetes Cluster </w:t>
            </w:r>
          </w:p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1E3B84" w:rsidRDefault="001E3B84" w:rsidP="001E3B84">
            <w:pPr>
              <w:pStyle w:val="Default"/>
              <w:rPr>
                <w:sz w:val="22"/>
                <w:szCs w:val="22"/>
              </w:rPr>
            </w:pPr>
            <w:r w:rsidRPr="001E3B84">
              <w:rPr>
                <w:sz w:val="22"/>
                <w:szCs w:val="22"/>
              </w:rPr>
              <w:t>The performance will be high because there will be no network traffics in the application</w:t>
            </w:r>
            <w:r w:rsidRPr="001E3B84">
              <w:rPr>
                <w:sz w:val="32"/>
                <w:szCs w:val="32"/>
              </w:rPr>
              <w:t xml:space="preserve"> </w:t>
            </w:r>
          </w:p>
        </w:tc>
        <w:tc>
          <w:tcPr>
            <w:tcW w:w="4097" w:type="dxa"/>
          </w:tcPr>
          <w:p w:rsidR="007C6669" w:rsidRPr="001E3B84" w:rsidRDefault="001E3B84" w:rsidP="001E3B84">
            <w:pPr>
              <w:pStyle w:val="Default"/>
              <w:rPr>
                <w:sz w:val="22"/>
                <w:szCs w:val="22"/>
              </w:rPr>
            </w:pPr>
            <w:r w:rsidRPr="001E3B84">
              <w:rPr>
                <w:sz w:val="22"/>
                <w:szCs w:val="22"/>
              </w:rPr>
              <w:t xml:space="preserve">Kubernetes Cluster </w:t>
            </w:r>
          </w:p>
        </w:tc>
      </w:tr>
    </w:tbl>
    <w:p w:rsidR="00810752" w:rsidRPr="000422A5" w:rsidRDefault="00810752" w:rsidP="00326D17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83FF1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E3B84"/>
    <w:rsid w:val="00211765"/>
    <w:rsid w:val="00213958"/>
    <w:rsid w:val="00214D6C"/>
    <w:rsid w:val="00295EF4"/>
    <w:rsid w:val="002F28CE"/>
    <w:rsid w:val="003144E8"/>
    <w:rsid w:val="003245C3"/>
    <w:rsid w:val="00326D17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07D4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57062"/>
    <w:rsid w:val="00C654BD"/>
    <w:rsid w:val="00C80DC0"/>
    <w:rsid w:val="00CF5C93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16EE4"/>
    <w:rsid w:val="00E9632A"/>
    <w:rsid w:val="00EB10A4"/>
    <w:rsid w:val="00ED4187"/>
    <w:rsid w:val="00F01F80"/>
    <w:rsid w:val="00F02DE4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4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3F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2022-10-12T07:05:00Z</cp:lastPrinted>
  <dcterms:created xsi:type="dcterms:W3CDTF">2022-10-26T00:32:00Z</dcterms:created>
  <dcterms:modified xsi:type="dcterms:W3CDTF">2022-10-26T00:32:00Z</dcterms:modified>
</cp:coreProperties>
</file>