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4590" w:right="4686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SPRINT-2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line="25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9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widowControl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Team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widowControl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PNT2022TMID07580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widowControl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widowControl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IoT Based smart crop protection system for agriculture </w:t>
            </w:r>
          </w:p>
        </w:tc>
      </w:tr>
    </w:tbl>
    <w:p w:rsidR="00000000" w:rsidDel="00000000" w:rsidP="00000000" w:rsidRDefault="00000000" w:rsidRPr="00000000" w14:paraId="00000007">
      <w:pPr>
        <w:widowControl w:val="1"/>
        <w:spacing w:after="160" w:line="25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" w:line="240" w:lineRule="auto"/>
        <w:ind w:left="5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STEP1: Download and Install NODE JS.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  <w:sectPr>
          <w:pgSz w:h="16840" w:w="11910" w:orient="portrait"/>
          <w:pgMar w:bottom="280" w:top="1380" w:left="900" w:right="800" w:header="360" w:footer="36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72390</wp:posOffset>
            </wp:positionH>
            <wp:positionV relativeFrom="paragraph">
              <wp:posOffset>115111</wp:posOffset>
            </wp:positionV>
            <wp:extent cx="6236104" cy="2930652"/>
            <wp:effectExtent b="0" l="0" r="0" t="0"/>
            <wp:wrapTopAndBottom distB="0" distT="0"/>
            <wp:docPr descr="Graphical user interface  Description automatically generated with medium confidence" id="2" name="image2.png"/>
            <a:graphic>
              <a:graphicData uri="http://schemas.openxmlformats.org/drawingml/2006/picture">
                <pic:pic>
                  <pic:nvPicPr>
                    <pic:cNvPr descr="Graphical user interface  Description automatically generated with medium confidenc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104" cy="29306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59" w:lineRule="auto"/>
        <w:ind w:left="540" w:right="36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STEP2: Setup node.js and configure command prompt for error check.open node-red from the generated link.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160019</wp:posOffset>
            </wp:positionH>
            <wp:positionV relativeFrom="paragraph">
              <wp:posOffset>137189</wp:posOffset>
            </wp:positionV>
            <wp:extent cx="6289437" cy="3250692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9437" cy="3250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" w:line="240" w:lineRule="auto"/>
        <w:ind w:left="5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STEP3: Connect IBM IOT in and Debug 1 and Deploy.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80" w:left="900" w:right="8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93980</wp:posOffset>
            </wp:positionH>
            <wp:positionV relativeFrom="paragraph">
              <wp:posOffset>216515</wp:posOffset>
            </wp:positionV>
            <wp:extent cx="6220928" cy="3011804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0928" cy="30118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before="41" w:line="259" w:lineRule="auto"/>
        <w:ind w:left="540" w:right="1326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STEP4: Edit gauge node (Here the gauge nodes are named as Temperature, Humidity and Soil moisture).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132080</wp:posOffset>
            </wp:positionH>
            <wp:positionV relativeFrom="paragraph">
              <wp:posOffset>196861</wp:posOffset>
            </wp:positionV>
            <wp:extent cx="6092098" cy="2943225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2098" cy="294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380" w:left="900" w:right="80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