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84AF" w14:textId="1F5D4061" w:rsidR="00003E3E" w:rsidRPr="0012655E" w:rsidRDefault="0012655E" w:rsidP="0012655E">
      <w:pPr>
        <w:spacing w:after="0"/>
        <w:ind w:right="1"/>
        <w:rPr>
          <w:sz w:val="28"/>
          <w:szCs w:val="28"/>
        </w:rPr>
      </w:pPr>
      <w:r>
        <w:rPr>
          <w:b/>
          <w:sz w:val="24"/>
        </w:rPr>
        <w:t xml:space="preserve">                                                       </w:t>
      </w:r>
      <w:r w:rsidR="00000000" w:rsidRPr="0012655E">
        <w:rPr>
          <w:b/>
          <w:sz w:val="32"/>
          <w:szCs w:val="28"/>
        </w:rPr>
        <w:t>Project Design Phase-II</w:t>
      </w:r>
    </w:p>
    <w:p w14:paraId="375CD49D" w14:textId="48711283" w:rsidR="00003E3E" w:rsidRPr="0012655E" w:rsidRDefault="0012655E" w:rsidP="0012655E">
      <w:pPr>
        <w:spacing w:after="0"/>
        <w:ind w:left="720" w:right="1854" w:firstLine="720"/>
        <w:jc w:val="center"/>
        <w:rPr>
          <w:sz w:val="28"/>
          <w:szCs w:val="28"/>
        </w:rPr>
      </w:pPr>
      <w:r>
        <w:rPr>
          <w:b/>
          <w:sz w:val="32"/>
          <w:szCs w:val="28"/>
        </w:rPr>
        <w:t xml:space="preserve">     </w:t>
      </w:r>
      <w:r w:rsidR="00000000" w:rsidRPr="0012655E">
        <w:rPr>
          <w:b/>
          <w:sz w:val="32"/>
          <w:szCs w:val="28"/>
        </w:rPr>
        <w:t>Solution Requirements</w:t>
      </w:r>
    </w:p>
    <w:p w14:paraId="7F5556DC" w14:textId="77777777" w:rsidR="00003E3E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03E3E" w14:paraId="458B7DE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2F3C" w14:textId="77777777" w:rsidR="00003E3E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AC744" w14:textId="47EC82FF" w:rsidR="00003E3E" w:rsidRDefault="0012655E">
            <w:pPr>
              <w:spacing w:after="0"/>
            </w:pPr>
            <w:r>
              <w:t>18</w:t>
            </w:r>
            <w:r w:rsidR="00000000">
              <w:t xml:space="preserve"> October 2022 </w:t>
            </w:r>
          </w:p>
        </w:tc>
      </w:tr>
      <w:tr w:rsidR="00003E3E" w14:paraId="6085306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E19D" w14:textId="77777777" w:rsidR="00003E3E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08D3" w14:textId="75BAEAF1" w:rsidR="00003E3E" w:rsidRDefault="0000000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</w:t>
            </w:r>
            <w:r w:rsidR="0012655E">
              <w:rPr>
                <w:rFonts w:ascii="Verdana" w:eastAsia="Verdana" w:hAnsi="Verdana" w:cs="Verdana"/>
                <w:color w:val="222222"/>
                <w:sz w:val="20"/>
              </w:rPr>
              <w:t>07485</w:t>
            </w:r>
          </w:p>
        </w:tc>
      </w:tr>
      <w:tr w:rsidR="00003E3E" w14:paraId="16A36BF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2678" w14:textId="77777777" w:rsidR="00003E3E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C7FF" w14:textId="24F0E5D1" w:rsidR="00003E3E" w:rsidRDefault="00000000">
            <w:pPr>
              <w:spacing w:after="0"/>
            </w:pPr>
            <w:r>
              <w:t xml:space="preserve">Smart Fashion Recommender Application </w:t>
            </w:r>
          </w:p>
        </w:tc>
      </w:tr>
      <w:tr w:rsidR="00003E3E" w14:paraId="483EAB7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8C9E" w14:textId="77777777" w:rsidR="00003E3E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517B" w14:textId="77777777" w:rsidR="00003E3E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274578AF" w14:textId="77777777" w:rsidR="00003E3E" w:rsidRDefault="00000000">
      <w:r>
        <w:rPr>
          <w:b/>
        </w:rPr>
        <w:t xml:space="preserve"> </w:t>
      </w:r>
    </w:p>
    <w:p w14:paraId="2F3393BD" w14:textId="77777777" w:rsidR="00003E3E" w:rsidRPr="0012655E" w:rsidRDefault="00000000">
      <w:pPr>
        <w:spacing w:after="159"/>
        <w:ind w:left="-5" w:hanging="10"/>
        <w:rPr>
          <w:sz w:val="28"/>
          <w:szCs w:val="28"/>
        </w:rPr>
      </w:pPr>
      <w:r w:rsidRPr="0012655E">
        <w:rPr>
          <w:b/>
          <w:sz w:val="28"/>
          <w:szCs w:val="28"/>
        </w:rPr>
        <w:t xml:space="preserve">Functional Requirements: </w:t>
      </w:r>
    </w:p>
    <w:p w14:paraId="68B77C0B" w14:textId="77777777" w:rsidR="00003E3E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003E3E" w14:paraId="0FE4E7B5" w14:textId="77777777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AFA6" w14:textId="77777777" w:rsidR="00003E3E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6499" w14:textId="77777777" w:rsidR="00003E3E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0DA2" w14:textId="77777777" w:rsidR="00003E3E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003E3E" w14:paraId="2BDD9135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B4CA" w14:textId="77777777" w:rsidR="00003E3E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97F67" w14:textId="77777777" w:rsidR="00003E3E" w:rsidRDefault="00000000">
            <w:pPr>
              <w:spacing w:after="0"/>
            </w:pPr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59FA" w14:textId="77777777" w:rsidR="00003E3E" w:rsidRDefault="00000000">
            <w:pPr>
              <w:spacing w:after="0"/>
            </w:pPr>
            <w:r>
              <w:t xml:space="preserve">Registration through Form </w:t>
            </w:r>
          </w:p>
        </w:tc>
      </w:tr>
      <w:tr w:rsidR="00003E3E" w14:paraId="6E09E0EF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595F" w14:textId="77777777" w:rsidR="00003E3E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9776A" w14:textId="77777777" w:rsidR="00003E3E" w:rsidRDefault="00000000">
            <w:pPr>
              <w:spacing w:after="0"/>
            </w:pPr>
            <w:r>
              <w:t xml:space="preserve">User Interaction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F88C" w14:textId="77777777" w:rsidR="00003E3E" w:rsidRDefault="00000000">
            <w:pPr>
              <w:spacing w:after="0"/>
            </w:pPr>
            <w:r>
              <w:t xml:space="preserve">Interact through the Chat Bot  </w:t>
            </w:r>
          </w:p>
        </w:tc>
      </w:tr>
      <w:tr w:rsidR="00003E3E" w14:paraId="0A2CE6CC" w14:textId="7777777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71502" w14:textId="77777777" w:rsidR="00003E3E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D9BA9" w14:textId="77777777" w:rsidR="00003E3E" w:rsidRDefault="00000000">
            <w:pPr>
              <w:spacing w:after="0"/>
            </w:pPr>
            <w:r>
              <w:t xml:space="preserve">Buying Products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6322" w14:textId="77777777" w:rsidR="00003E3E" w:rsidRDefault="00000000">
            <w:pPr>
              <w:spacing w:after="0"/>
            </w:pPr>
            <w:r>
              <w:t xml:space="preserve">Through the chat Bot Recommendation  </w:t>
            </w:r>
          </w:p>
        </w:tc>
      </w:tr>
      <w:tr w:rsidR="00003E3E" w14:paraId="03595AC5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D29C" w14:textId="77777777" w:rsidR="00003E3E" w:rsidRDefault="00000000">
            <w:pPr>
              <w:spacing w:after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94D9" w14:textId="77777777" w:rsidR="00003E3E" w:rsidRDefault="00000000">
            <w:pPr>
              <w:spacing w:after="0"/>
            </w:pPr>
            <w:r>
              <w:t xml:space="preserve">Track Products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0B25" w14:textId="77777777" w:rsidR="00003E3E" w:rsidRDefault="00000000">
            <w:pPr>
              <w:spacing w:after="0"/>
            </w:pPr>
            <w:r>
              <w:t xml:space="preserve">Ask the Chat Bot to Track my Orders  </w:t>
            </w:r>
          </w:p>
        </w:tc>
      </w:tr>
      <w:tr w:rsidR="00003E3E" w14:paraId="76DD4DB0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E041" w14:textId="77777777" w:rsidR="00003E3E" w:rsidRDefault="00000000">
            <w:pPr>
              <w:spacing w:after="0"/>
            </w:pPr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E94A" w14:textId="77777777" w:rsidR="00003E3E" w:rsidRDefault="00000000">
            <w:pPr>
              <w:spacing w:after="0"/>
            </w:pPr>
            <w:r>
              <w:t xml:space="preserve">Return Products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A742" w14:textId="77777777" w:rsidR="00003E3E" w:rsidRDefault="00000000">
            <w:pPr>
              <w:spacing w:after="0"/>
            </w:pPr>
            <w:r>
              <w:t xml:space="preserve">Through the chat Bot  </w:t>
            </w:r>
          </w:p>
        </w:tc>
      </w:tr>
      <w:tr w:rsidR="00003E3E" w14:paraId="7B726CE6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A5A6A" w14:textId="77777777" w:rsidR="00003E3E" w:rsidRDefault="00000000">
            <w:pPr>
              <w:spacing w:after="0"/>
            </w:pPr>
            <w:r>
              <w:t xml:space="preserve">FR_6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698C" w14:textId="77777777" w:rsidR="00003E3E" w:rsidRDefault="00000000">
            <w:pPr>
              <w:spacing w:after="0"/>
            </w:pPr>
            <w:r>
              <w:rPr>
                <w:color w:val="222222"/>
              </w:rPr>
              <w:t xml:space="preserve">New Collections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D2648" w14:textId="77777777" w:rsidR="00003E3E" w:rsidRDefault="00000000">
            <w:pPr>
              <w:spacing w:after="0"/>
            </w:pPr>
            <w:r>
              <w:t xml:space="preserve">Recommended from chat Bot  </w:t>
            </w:r>
          </w:p>
        </w:tc>
      </w:tr>
    </w:tbl>
    <w:p w14:paraId="6FC89E1A" w14:textId="77777777" w:rsidR="00003E3E" w:rsidRDefault="00000000">
      <w:r>
        <w:t xml:space="preserve"> </w:t>
      </w:r>
    </w:p>
    <w:p w14:paraId="7E6630AC" w14:textId="77777777" w:rsidR="00003E3E" w:rsidRDefault="00000000">
      <w:pPr>
        <w:spacing w:after="158"/>
      </w:pPr>
      <w:r>
        <w:rPr>
          <w:b/>
        </w:rPr>
        <w:t xml:space="preserve"> </w:t>
      </w:r>
    </w:p>
    <w:p w14:paraId="31661F9C" w14:textId="77777777" w:rsidR="00003E3E" w:rsidRDefault="00000000">
      <w:pPr>
        <w:spacing w:after="158"/>
      </w:pPr>
      <w:r>
        <w:rPr>
          <w:b/>
        </w:rPr>
        <w:t xml:space="preserve"> </w:t>
      </w:r>
    </w:p>
    <w:p w14:paraId="35D77785" w14:textId="77777777" w:rsidR="00003E3E" w:rsidRPr="0012655E" w:rsidRDefault="00000000">
      <w:pPr>
        <w:spacing w:after="159"/>
        <w:ind w:left="-5" w:hanging="10"/>
        <w:rPr>
          <w:sz w:val="28"/>
          <w:szCs w:val="28"/>
        </w:rPr>
      </w:pPr>
      <w:r w:rsidRPr="0012655E">
        <w:rPr>
          <w:b/>
          <w:sz w:val="28"/>
          <w:szCs w:val="28"/>
        </w:rPr>
        <w:t xml:space="preserve">Non-functional Requirements: </w:t>
      </w:r>
    </w:p>
    <w:p w14:paraId="2610E69C" w14:textId="77777777" w:rsidR="00003E3E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003E3E" w14:paraId="681C72C4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BB879" w14:textId="77777777" w:rsidR="00003E3E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0F6F0" w14:textId="77777777" w:rsidR="00003E3E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2E20" w14:textId="77777777" w:rsidR="00003E3E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003E3E" w14:paraId="6EA62003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ADD5" w14:textId="77777777" w:rsidR="00003E3E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9C0C" w14:textId="77777777" w:rsidR="00003E3E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73FC4" w14:textId="77777777" w:rsidR="00003E3E" w:rsidRDefault="00000000">
            <w:pPr>
              <w:spacing w:after="0"/>
            </w:pPr>
            <w:r>
              <w:t xml:space="preserve">Using Android or IOS or windows applications. </w:t>
            </w:r>
          </w:p>
        </w:tc>
      </w:tr>
      <w:tr w:rsidR="00003E3E" w14:paraId="27AF8100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FCD0" w14:textId="77777777" w:rsidR="00003E3E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9CCA" w14:textId="77777777" w:rsidR="00003E3E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DA83" w14:textId="77777777" w:rsidR="00003E3E" w:rsidRDefault="00000000">
            <w:pPr>
              <w:spacing w:after="0"/>
            </w:pPr>
            <w:r>
              <w:t xml:space="preserve">The user data is stored securely in IBM cloud. </w:t>
            </w:r>
          </w:p>
        </w:tc>
      </w:tr>
      <w:tr w:rsidR="00003E3E" w14:paraId="0FB545B1" w14:textId="7777777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9353" w14:textId="77777777" w:rsidR="00003E3E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A514" w14:textId="77777777" w:rsidR="00003E3E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C682" w14:textId="77777777" w:rsidR="00003E3E" w:rsidRDefault="00000000">
            <w:pPr>
              <w:spacing w:after="0"/>
            </w:pPr>
            <w:r>
              <w:t xml:space="preserve"> The Quality of the services are trusted. </w:t>
            </w:r>
          </w:p>
        </w:tc>
      </w:tr>
      <w:tr w:rsidR="00003E3E" w14:paraId="4BE95891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5052" w14:textId="77777777" w:rsidR="00003E3E" w:rsidRDefault="00000000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3C64" w14:textId="77777777" w:rsidR="00003E3E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ECA07" w14:textId="77777777" w:rsidR="00003E3E" w:rsidRDefault="00000000">
            <w:pPr>
              <w:spacing w:after="0"/>
            </w:pPr>
            <w:r>
              <w:t xml:space="preserve">Its Provide smooth user experience. </w:t>
            </w:r>
          </w:p>
        </w:tc>
      </w:tr>
      <w:tr w:rsidR="00003E3E" w14:paraId="7ADD8C68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8D57" w14:textId="77777777" w:rsidR="00003E3E" w:rsidRDefault="00000000">
            <w:pPr>
              <w:spacing w:after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61434" w14:textId="77777777" w:rsidR="00003E3E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1E150" w14:textId="77777777" w:rsidR="00003E3E" w:rsidRDefault="00000000">
            <w:pPr>
              <w:spacing w:after="0"/>
            </w:pPr>
            <w:r>
              <w:t xml:space="preserve">The services are available for 24/7. </w:t>
            </w:r>
          </w:p>
        </w:tc>
      </w:tr>
      <w:tr w:rsidR="00003E3E" w14:paraId="73D4B22B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6386" w14:textId="77777777" w:rsidR="00003E3E" w:rsidRDefault="00000000">
            <w:pPr>
              <w:spacing w:after="0"/>
            </w:pPr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DB54" w14:textId="77777777" w:rsidR="00003E3E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0294" w14:textId="77777777" w:rsidR="00003E3E" w:rsidRDefault="00000000">
            <w:pPr>
              <w:spacing w:after="0"/>
            </w:pPr>
            <w:proofErr w:type="spellStart"/>
            <w:r>
              <w:t>Its</w:t>
            </w:r>
            <w:proofErr w:type="spellEnd"/>
            <w:r>
              <w:t xml:space="preserve"> easy to scalable size of users and products.  </w:t>
            </w:r>
          </w:p>
        </w:tc>
      </w:tr>
    </w:tbl>
    <w:p w14:paraId="41C4039F" w14:textId="77777777" w:rsidR="00003E3E" w:rsidRDefault="00000000">
      <w:pPr>
        <w:spacing w:after="0"/>
      </w:pPr>
      <w:r>
        <w:t xml:space="preserve"> </w:t>
      </w:r>
    </w:p>
    <w:sectPr w:rsidR="00003E3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E3E"/>
    <w:rsid w:val="00003E3E"/>
    <w:rsid w:val="001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91DB"/>
  <w15:docId w15:val="{85B8077F-BCD5-4731-8FB6-87FB705C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Karthick Sivasamy</cp:lastModifiedBy>
  <cp:revision>2</cp:revision>
  <dcterms:created xsi:type="dcterms:W3CDTF">2022-11-19T10:45:00Z</dcterms:created>
  <dcterms:modified xsi:type="dcterms:W3CDTF">2022-11-19T10:45:00Z</dcterms:modified>
</cp:coreProperties>
</file>