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9C9" w14:textId="77777777" w:rsidR="001C416C" w:rsidRDefault="00CD1F3A">
      <w:pPr>
        <w:spacing w:after="0"/>
        <w:ind w:right="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0FDAC4EB" w14:textId="77777777" w:rsidR="001C416C" w:rsidRDefault="00CD1F3A">
      <w:pPr>
        <w:spacing w:after="7"/>
        <w:ind w:right="7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56C114E1" w14:textId="77777777" w:rsidR="001C416C" w:rsidRDefault="00CD1F3A">
      <w:pPr>
        <w:spacing w:after="0"/>
        <w:ind w:left="158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1C416C" w14:paraId="4A41B2DF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EDB4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F6CB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  <w:r>
              <w:t xml:space="preserve"> </w:t>
            </w:r>
          </w:p>
        </w:tc>
      </w:tr>
      <w:tr w:rsidR="001C416C" w14:paraId="7CFAF0C8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E8DB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FD36" w14:textId="77777777" w:rsidR="001C416C" w:rsidRDefault="00A25F14">
            <w:pPr>
              <w:ind w:left="2"/>
            </w:pPr>
            <w:r w:rsidRPr="00A25F14">
              <w:t>PNT2022TMID48007</w:t>
            </w:r>
          </w:p>
        </w:tc>
      </w:tr>
      <w:tr w:rsidR="001C416C" w14:paraId="114C8E13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25B6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971A" w14:textId="77777777" w:rsidR="001C416C" w:rsidRDefault="00CD1F3A">
            <w:r>
              <w:rPr>
                <w:rFonts w:ascii="Arial" w:eastAsia="Arial" w:hAnsi="Arial" w:cs="Arial"/>
              </w:rPr>
              <w:t xml:space="preserve">Car resale value prediction </w:t>
            </w:r>
            <w:r>
              <w:t xml:space="preserve"> </w:t>
            </w:r>
          </w:p>
        </w:tc>
      </w:tr>
      <w:tr w:rsidR="001C416C" w14:paraId="01C935FB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2946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2903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1F288227" w14:textId="77777777" w:rsidR="001C416C" w:rsidRDefault="00CD1F3A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015CCD6" w14:textId="77777777" w:rsidR="001C416C" w:rsidRDefault="00CD1F3A">
      <w:pPr>
        <w:spacing w:after="0"/>
        <w:ind w:left="9" w:hanging="10"/>
      </w:pPr>
      <w:r>
        <w:rPr>
          <w:rFonts w:ascii="Arial" w:eastAsia="Arial" w:hAnsi="Arial" w:cs="Arial"/>
          <w:b/>
        </w:rPr>
        <w:t xml:space="preserve">Product Backlog, Sprint Schedule, and Estimation (4 Marks)  </w:t>
      </w:r>
    </w:p>
    <w:p w14:paraId="0F602734" w14:textId="77777777" w:rsidR="001C416C" w:rsidRDefault="00CD1F3A">
      <w:pPr>
        <w:spacing w:after="0"/>
      </w:pPr>
      <w:r>
        <w:t xml:space="preserve"> </w:t>
      </w:r>
    </w:p>
    <w:tbl>
      <w:tblPr>
        <w:tblStyle w:val="TableGrid"/>
        <w:tblW w:w="14542" w:type="dxa"/>
        <w:tblInd w:w="24" w:type="dxa"/>
        <w:tblCellMar>
          <w:top w:w="24" w:type="dxa"/>
          <w:left w:w="106" w:type="dxa"/>
          <w:right w:w="29" w:type="dxa"/>
        </w:tblCellMar>
        <w:tblLook w:val="04A0" w:firstRow="1" w:lastRow="0" w:firstColumn="1" w:lastColumn="0" w:noHBand="0" w:noVBand="1"/>
      </w:tblPr>
      <w:tblGrid>
        <w:gridCol w:w="1796"/>
        <w:gridCol w:w="2146"/>
        <w:gridCol w:w="1505"/>
        <w:gridCol w:w="4426"/>
        <w:gridCol w:w="1525"/>
        <w:gridCol w:w="1550"/>
        <w:gridCol w:w="1594"/>
      </w:tblGrid>
      <w:tr w:rsidR="001C416C" w14:paraId="221E8297" w14:textId="77777777">
        <w:trPr>
          <w:trHeight w:val="518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A4C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EF98" w14:textId="77777777" w:rsidR="001C416C" w:rsidRDefault="00CD1F3A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42DB68F8" w14:textId="77777777" w:rsidR="001C416C" w:rsidRDefault="00CD1F3A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C84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87D4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9F6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7548" w14:textId="77777777" w:rsidR="001C416C" w:rsidRDefault="00CD1F3A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0680" w14:textId="77777777" w:rsidR="001C416C" w:rsidRDefault="00CD1F3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0AEC30F3" w14:textId="77777777" w:rsidR="001C416C" w:rsidRDefault="00CD1F3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1C416C" w14:paraId="23E402EE" w14:textId="77777777">
        <w:trPr>
          <w:trHeight w:val="518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AA0F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B4B4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Home Page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1A28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5649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home page of the web application. </w:t>
            </w: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FBA0" w14:textId="77777777" w:rsidR="001C416C" w:rsidRDefault="00CD1F3A">
            <w:pPr>
              <w:ind w:righ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D915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B7B2" w14:textId="3F6DBAF6" w:rsidR="001C416C" w:rsidRDefault="00FF2183">
            <w:pPr>
              <w:ind w:left="5"/>
            </w:pPr>
            <w:proofErr w:type="spellStart"/>
            <w:r>
              <w:t>K.v.Raj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</w:tr>
      <w:tr w:rsidR="001C416C" w14:paraId="55729CB6" w14:textId="77777777">
        <w:trPr>
          <w:trHeight w:val="518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2113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D415" w14:textId="77777777" w:rsidR="001C416C" w:rsidRDefault="00CD1F3A">
            <w:r>
              <w:rPr>
                <w:rFonts w:ascii="Arial" w:eastAsia="Arial" w:hAnsi="Arial" w:cs="Arial"/>
                <w:sz w:val="20"/>
              </w:rPr>
              <w:t>Car resale value display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EF9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6C07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be redirected to the data entry page</w:t>
            </w: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0CA7" w14:textId="77777777" w:rsidR="001C416C" w:rsidRDefault="00CD1F3A">
            <w:pPr>
              <w:ind w:righ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40C8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F187" w14:textId="042520A4" w:rsidR="001C416C" w:rsidRDefault="00FF2183">
            <w:pPr>
              <w:ind w:left="5"/>
            </w:pPr>
            <w:proofErr w:type="spellStart"/>
            <w:r>
              <w:t>S.Jaisubash</w:t>
            </w:r>
            <w:proofErr w:type="spellEnd"/>
          </w:p>
        </w:tc>
      </w:tr>
      <w:tr w:rsidR="001C416C" w14:paraId="78415381" w14:textId="77777777">
        <w:trPr>
          <w:trHeight w:val="519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D5B3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F6DE" w14:textId="77777777" w:rsidR="001C416C" w:rsidRDefault="00CD1F3A">
            <w:r>
              <w:rPr>
                <w:rFonts w:ascii="Arial" w:eastAsia="Arial" w:hAnsi="Arial" w:cs="Arial"/>
                <w:sz w:val="20"/>
              </w:rPr>
              <w:t>Data Entry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5706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59BF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enter my car details in the re4quired fields. </w:t>
            </w: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C2B1" w14:textId="77777777" w:rsidR="001C416C" w:rsidRDefault="00CD1F3A">
            <w:pPr>
              <w:ind w:righ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ACA9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9741" w14:textId="7974A31F" w:rsidR="001C416C" w:rsidRDefault="00FF2183" w:rsidP="00FF2183">
            <w:proofErr w:type="spellStart"/>
            <w:r>
              <w:t>K.Vigneshwaran</w:t>
            </w:r>
            <w:proofErr w:type="spellEnd"/>
            <w:r w:rsidR="00CD1F3A">
              <w:t xml:space="preserve"> </w:t>
            </w:r>
          </w:p>
        </w:tc>
      </w:tr>
      <w:tr w:rsidR="001C416C" w14:paraId="13B5E803" w14:textId="77777777">
        <w:trPr>
          <w:trHeight w:val="518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7338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392F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Resale Value Prediction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941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41C4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expect the application to predict the resale value of my car. </w:t>
            </w: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E421" w14:textId="77777777" w:rsidR="001C416C" w:rsidRDefault="00CD1F3A">
            <w:pPr>
              <w:ind w:righ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9D5A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7DF4" w14:textId="16908F1E" w:rsidR="001C416C" w:rsidRDefault="00FF2183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Ajith</w:t>
            </w:r>
            <w:proofErr w:type="spellEnd"/>
            <w:r w:rsidR="00CD1F3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49283FF" w14:textId="77777777" w:rsidR="001C416C" w:rsidRDefault="00CD1F3A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</w:t>
      </w:r>
    </w:p>
    <w:p w14:paraId="43DE9D5C" w14:textId="77777777" w:rsidR="001C416C" w:rsidRDefault="00CD1F3A">
      <w:pPr>
        <w:spacing w:after="158"/>
        <w:ind w:left="14"/>
      </w:pPr>
      <w:r>
        <w:rPr>
          <w:b/>
        </w:rPr>
        <w:t xml:space="preserve"> </w:t>
      </w:r>
    </w:p>
    <w:p w14:paraId="4E47B673" w14:textId="77777777" w:rsidR="001C416C" w:rsidRDefault="00CD1F3A">
      <w:pPr>
        <w:spacing w:after="171"/>
        <w:ind w:left="9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  <w:r>
        <w:t xml:space="preserve"> </w:t>
      </w:r>
    </w:p>
    <w:p w14:paraId="302F466D" w14:textId="77777777" w:rsidR="001C416C" w:rsidRDefault="00CD1F3A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217" w:type="dxa"/>
        <w:tblInd w:w="24" w:type="dxa"/>
        <w:tblCellMar>
          <w:top w:w="24" w:type="dxa"/>
          <w:left w:w="106" w:type="dxa"/>
          <w:right w:w="99" w:type="dxa"/>
        </w:tblCellMar>
        <w:tblLook w:val="04A0" w:firstRow="1" w:lastRow="0" w:firstColumn="1" w:lastColumn="0" w:noHBand="0" w:noVBand="1"/>
      </w:tblPr>
      <w:tblGrid>
        <w:gridCol w:w="2017"/>
        <w:gridCol w:w="1735"/>
        <w:gridCol w:w="1234"/>
        <w:gridCol w:w="2081"/>
        <w:gridCol w:w="2357"/>
        <w:gridCol w:w="2079"/>
        <w:gridCol w:w="2714"/>
      </w:tblGrid>
      <w:tr w:rsidR="001C416C" w14:paraId="7526B52E" w14:textId="77777777">
        <w:trPr>
          <w:trHeight w:val="7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859D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8C7C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5094" w14:textId="77777777" w:rsidR="001C416C" w:rsidRDefault="00CD1F3A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2E50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5FCB" w14:textId="77777777" w:rsidR="001C416C" w:rsidRDefault="00CD1F3A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D97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141BB71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064ADA0D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D428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1C416C" w14:paraId="433963D9" w14:textId="77777777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9DD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6D4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735D" w14:textId="77777777" w:rsidR="001C416C" w:rsidRDefault="00CD1F3A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9053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9C50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92EF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CDEA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1C416C" w14:paraId="221EF81A" w14:textId="77777777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4D8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741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6D6" w14:textId="77777777" w:rsidR="001C416C" w:rsidRDefault="00CD1F3A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21DB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C0FA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F84F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BF19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1C416C" w14:paraId="56A64BE6" w14:textId="77777777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C501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7CC0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8CDE" w14:textId="77777777" w:rsidR="001C416C" w:rsidRDefault="00CD1F3A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068D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2A42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1A6B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38D7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1C416C" w14:paraId="4FB5A0C4" w14:textId="77777777">
        <w:trPr>
          <w:trHeight w:val="4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8E72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87BA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BC05" w14:textId="77777777" w:rsidR="001C416C" w:rsidRDefault="00CD1F3A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D04D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F48F" w14:textId="77777777" w:rsidR="001C416C" w:rsidRDefault="00CD1F3A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02F0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AE17" w14:textId="77777777" w:rsidR="001C416C" w:rsidRDefault="00CD1F3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05E55526" w14:textId="77777777" w:rsidR="001C416C" w:rsidRDefault="00CD1F3A">
      <w:pPr>
        <w:spacing w:after="4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A005365" w14:textId="77777777" w:rsidR="001C416C" w:rsidRDefault="00CD1F3A">
      <w:pPr>
        <w:spacing w:after="203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98C1333" w14:textId="77777777" w:rsidR="001C416C" w:rsidRDefault="00CD1F3A">
      <w:pPr>
        <w:spacing w:after="212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5DC94645" w14:textId="77777777" w:rsidR="001C416C" w:rsidRDefault="00CD1F3A">
      <w:pPr>
        <w:spacing w:after="187"/>
        <w:ind w:left="5" w:hanging="10"/>
      </w:pPr>
      <w:r>
        <w:rPr>
          <w:rFonts w:ascii="Arial" w:eastAsia="Arial" w:hAnsi="Arial" w:cs="Arial"/>
          <w:color w:val="172B4D"/>
          <w:sz w:val="24"/>
        </w:rPr>
        <w:t xml:space="preserve">Sprint 1: 1 user stories x 20 story points = 20 </w:t>
      </w:r>
      <w:r>
        <w:t xml:space="preserve"> </w:t>
      </w:r>
    </w:p>
    <w:p w14:paraId="0D99AE7E" w14:textId="77777777" w:rsidR="001C416C" w:rsidRDefault="00CD1F3A">
      <w:pPr>
        <w:spacing w:after="187"/>
        <w:ind w:left="5" w:hanging="10"/>
      </w:pPr>
      <w:r>
        <w:rPr>
          <w:rFonts w:ascii="Arial" w:eastAsia="Arial" w:hAnsi="Arial" w:cs="Arial"/>
          <w:color w:val="172B4D"/>
          <w:sz w:val="24"/>
        </w:rPr>
        <w:t xml:space="preserve">Sprint 2: 1 user stories x 20 story points = 20 </w:t>
      </w:r>
      <w:r>
        <w:t xml:space="preserve"> </w:t>
      </w:r>
    </w:p>
    <w:p w14:paraId="5BC7E10D" w14:textId="77777777" w:rsidR="001C416C" w:rsidRDefault="00CD1F3A">
      <w:pPr>
        <w:spacing w:after="187"/>
        <w:ind w:left="5" w:hanging="10"/>
      </w:pPr>
      <w:r>
        <w:rPr>
          <w:rFonts w:ascii="Arial" w:eastAsia="Arial" w:hAnsi="Arial" w:cs="Arial"/>
          <w:color w:val="172B4D"/>
          <w:sz w:val="24"/>
        </w:rPr>
        <w:t xml:space="preserve">Sprint 3: 1 user stories x 20 story points = 20 Sprint </w:t>
      </w:r>
    </w:p>
    <w:p w14:paraId="1E11A24A" w14:textId="77777777" w:rsidR="001C416C" w:rsidRDefault="00CD1F3A">
      <w:pPr>
        <w:spacing w:after="187"/>
        <w:ind w:left="5" w:hanging="10"/>
      </w:pPr>
      <w:r>
        <w:rPr>
          <w:rFonts w:ascii="Arial" w:eastAsia="Arial" w:hAnsi="Arial" w:cs="Arial"/>
          <w:color w:val="172B4D"/>
          <w:sz w:val="24"/>
        </w:rPr>
        <w:t xml:space="preserve">4: 1 user stories x 20 story points = 20 </w:t>
      </w:r>
      <w:r>
        <w:t xml:space="preserve"> </w:t>
      </w:r>
    </w:p>
    <w:p w14:paraId="258BC04F" w14:textId="77777777" w:rsidR="001C416C" w:rsidRDefault="00CD1F3A">
      <w:pPr>
        <w:spacing w:after="290"/>
        <w:ind w:left="5" w:hanging="10"/>
      </w:pPr>
      <w:r>
        <w:rPr>
          <w:rFonts w:ascii="Arial" w:eastAsia="Arial" w:hAnsi="Arial" w:cs="Arial"/>
          <w:color w:val="172B4D"/>
          <w:sz w:val="24"/>
        </w:rPr>
        <w:t xml:space="preserve">Total = 80 </w:t>
      </w:r>
      <w:r>
        <w:t xml:space="preserve"> </w:t>
      </w:r>
    </w:p>
    <w:p w14:paraId="7D5D5EDA" w14:textId="77777777" w:rsidR="001C416C" w:rsidRDefault="00CD1F3A">
      <w:pPr>
        <w:spacing w:after="0"/>
        <w:ind w:left="14"/>
      </w:pPr>
      <w:r>
        <w:rPr>
          <w:rFonts w:ascii="Segoe UI" w:eastAsia="Segoe UI" w:hAnsi="Segoe UI" w:cs="Segoe UI"/>
          <w:color w:val="282C33"/>
          <w:sz w:val="30"/>
        </w:rPr>
        <w:t>Average sprint velocity is 80 ÷ 4 = 20.</w:t>
      </w:r>
      <w:r>
        <w:rPr>
          <w:rFonts w:ascii="Arial" w:eastAsia="Arial" w:hAnsi="Arial" w:cs="Arial"/>
          <w:color w:val="172B4D"/>
          <w:sz w:val="24"/>
        </w:rPr>
        <w:t xml:space="preserve"> </w:t>
      </w:r>
      <w:r>
        <w:t xml:space="preserve"> </w:t>
      </w:r>
    </w:p>
    <w:p w14:paraId="020CCE54" w14:textId="77777777" w:rsidR="001C416C" w:rsidRDefault="00CD1F3A">
      <w:pPr>
        <w:spacing w:after="511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40542D2E" w14:textId="77777777" w:rsidR="001C416C" w:rsidRDefault="00CD1F3A">
      <w:pPr>
        <w:spacing w:after="272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  <w:r>
        <w:t xml:space="preserve"> </w:t>
      </w:r>
    </w:p>
    <w:p w14:paraId="78560E2F" w14:textId="77777777" w:rsidR="001C416C" w:rsidRDefault="00CD1F3A">
      <w:pPr>
        <w:spacing w:after="250" w:line="234" w:lineRule="auto"/>
        <w:ind w:left="14" w:right="342"/>
      </w:pPr>
      <w:r>
        <w:rPr>
          <w:rFonts w:ascii="Arial" w:eastAsia="Arial" w:hAnsi="Arial" w:cs="Arial"/>
          <w:color w:val="172B4D"/>
        </w:rPr>
        <w:t>A burn down chart is a graphical representation of ”</w:t>
      </w:r>
      <w:r>
        <w:rPr>
          <w:rFonts w:ascii="Arial" w:eastAsia="Arial" w:hAnsi="Arial" w:cs="Arial"/>
          <w:b/>
          <w:color w:val="172B4D"/>
        </w:rPr>
        <w:t>WORK LEFT to do versus TIME”.</w:t>
      </w:r>
      <w:r>
        <w:rPr>
          <w:rFonts w:ascii="Arial" w:eastAsia="Arial" w:hAnsi="Arial" w:cs="Arial"/>
          <w:color w:val="172B4D"/>
        </w:rPr>
        <w:t xml:space="preserve"> It is the amount of work that has been completed in an epic or sprint and the total work remaining . </w:t>
      </w:r>
      <w:proofErr w:type="spellStart"/>
      <w:r>
        <w:rPr>
          <w:rFonts w:ascii="Arial" w:eastAsia="Arial" w:hAnsi="Arial" w:cs="Arial"/>
          <w:color w:val="172B4D"/>
        </w:rPr>
        <w:t>burndown</w:t>
      </w:r>
      <w:proofErr w:type="spellEnd"/>
      <w:r>
        <w:rPr>
          <w:rFonts w:ascii="Arial" w:eastAsia="Arial" w:hAnsi="Arial" w:cs="Arial"/>
          <w:color w:val="172B4D"/>
        </w:rPr>
        <w:t xml:space="preserve"> charts are used to predict your teams likelihood of completing their work in the time available.</w:t>
      </w:r>
      <w:r>
        <w:t xml:space="preserve">  </w:t>
      </w:r>
    </w:p>
    <w:p w14:paraId="186B1511" w14:textId="77777777" w:rsidR="001C416C" w:rsidRDefault="00CD1F3A">
      <w:pPr>
        <w:spacing w:after="0"/>
        <w:ind w:left="14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sectPr w:rsidR="001C416C">
      <w:pgSz w:w="16838" w:h="11906" w:orient="landscape"/>
      <w:pgMar w:top="1452" w:right="824" w:bottom="153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6C"/>
    <w:rsid w:val="000719B5"/>
    <w:rsid w:val="001C416C"/>
    <w:rsid w:val="00A25F14"/>
    <w:rsid w:val="00CD1F3A"/>
    <w:rsid w:val="00EC4A5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248F0"/>
  <w15:docId w15:val="{9A518172-E660-0748-831D-64352C80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subash</dc:creator>
  <cp:keywords/>
  <dc:description/>
  <cp:lastModifiedBy>jai subash</cp:lastModifiedBy>
  <cp:revision>2</cp:revision>
  <dcterms:created xsi:type="dcterms:W3CDTF">2022-10-28T09:31:00Z</dcterms:created>
  <dcterms:modified xsi:type="dcterms:W3CDTF">2022-10-28T09:31:00Z</dcterms:modified>
</cp:coreProperties>
</file>