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772" w:rsidRDefault="00586772">
      <w:pPr>
        <w:spacing w:after="0"/>
        <w:ind w:left="-1440" w:right="23040"/>
        <w:jc w:val="both"/>
      </w:pPr>
    </w:p>
    <w:tbl>
      <w:tblPr>
        <w:tblStyle w:val="TableGrid"/>
        <w:tblW w:w="23596" w:type="dxa"/>
        <w:tblInd w:w="-1067" w:type="dxa"/>
        <w:tblCellMar>
          <w:top w:w="42" w:type="dxa"/>
          <w:left w:w="3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243"/>
        <w:gridCol w:w="880"/>
        <w:gridCol w:w="2365"/>
        <w:gridCol w:w="2152"/>
        <w:gridCol w:w="2499"/>
        <w:gridCol w:w="2001"/>
        <w:gridCol w:w="2532"/>
        <w:gridCol w:w="948"/>
        <w:gridCol w:w="508"/>
        <w:gridCol w:w="1928"/>
        <w:gridCol w:w="1709"/>
        <w:gridCol w:w="688"/>
        <w:gridCol w:w="1714"/>
      </w:tblGrid>
      <w:tr w:rsidR="00586772">
        <w:trPr>
          <w:trHeight w:val="206"/>
        </w:trPr>
        <w:tc>
          <w:tcPr>
            <w:tcW w:w="693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Date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D104F9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25</w:t>
            </w:r>
            <w:r w:rsidR="005F0ABF">
              <w:rPr>
                <w:rFonts w:ascii="Times New Roman" w:eastAsia="Times New Roman" w:hAnsi="Times New Roman" w:cs="Times New Roman"/>
                <w:sz w:val="16"/>
              </w:rPr>
              <w:t>-Nov-22</w:t>
            </w:r>
          </w:p>
        </w:tc>
        <w:tc>
          <w:tcPr>
            <w:tcW w:w="11981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</w:tr>
      <w:tr w:rsidR="00586772">
        <w:trPr>
          <w:trHeight w:val="206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86772" w:rsidRDefault="00586772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Team ID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PNT2022TMID</w:t>
            </w:r>
            <w:r w:rsidR="00D104F9">
              <w:rPr>
                <w:rFonts w:ascii="Times New Roman" w:eastAsia="Times New Roman" w:hAnsi="Times New Roman" w:cs="Times New Roman"/>
                <w:sz w:val="16"/>
              </w:rPr>
              <w:t>48053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86772" w:rsidRDefault="00586772"/>
        </w:tc>
      </w:tr>
      <w:tr w:rsidR="00586772">
        <w:trPr>
          <w:trHeight w:val="206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86772" w:rsidRDefault="00586772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Project Name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AI - Powered Nutrition Analyzer </w:t>
            </w:r>
            <w:r w:rsidR="00D104F9">
              <w:rPr>
                <w:rFonts w:ascii="Times New Roman" w:eastAsia="Times New Roman" w:hAnsi="Times New Roman" w:cs="Times New Roman"/>
                <w:sz w:val="16"/>
              </w:rPr>
              <w:t>For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86772" w:rsidRDefault="00586772"/>
        </w:tc>
      </w:tr>
      <w:tr w:rsidR="00586772">
        <w:trPr>
          <w:trHeight w:val="206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Maximum Marks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4 marks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</w:tr>
      <w:tr w:rsidR="00586772">
        <w:trPr>
          <w:trHeight w:val="415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Test case ID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Feature Type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Component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Test Scenario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Pre-Requisite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Steps To Execute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Test Data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Expected Result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Actual Result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Status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Commnets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sz w:val="16"/>
              </w:rPr>
              <w:t>TC for Automation(Y/N)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BUG ID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:rsidR="00586772" w:rsidRDefault="005F0ABF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Executed By</w:t>
            </w:r>
          </w:p>
        </w:tc>
      </w:tr>
      <w:tr w:rsidR="00586772">
        <w:trPr>
          <w:trHeight w:val="619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HomePage_TC_OO1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Functional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Home Page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Verify  user is able to see the home page or not  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12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 and click go</w:t>
            </w:r>
          </w:p>
          <w:p w:rsidR="00586772" w:rsidRDefault="005F0ABF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2.Verify  user is able to see the home page or not  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u w:val="single" w:color="0000FF"/>
              </w:rPr>
              <w:t>http://127.0.0.1:5000/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User able to see the home page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Working as expected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Harish </w:t>
            </w:r>
          </w:p>
        </w:tc>
      </w:tr>
      <w:tr w:rsidR="00586772">
        <w:trPr>
          <w:trHeight w:val="619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HomePage_TC_OO2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UI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Home Page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Verify the UI elements in Home page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12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 and click go</w:t>
            </w:r>
          </w:p>
          <w:p w:rsidR="00586772" w:rsidRDefault="005F0ABF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2.Verify the UI elements in Home page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u w:val="single" w:color="0000FF"/>
              </w:rPr>
              <w:t>http://127.0.0.1:5000/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Application should show below UI elements:</w:t>
            </w:r>
          </w:p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Home Tab &amp; Classify Tab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Working as expected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BUG1234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JanakiRaman  ,     Anbarasu </w:t>
            </w:r>
          </w:p>
        </w:tc>
      </w:tr>
      <w:tr w:rsidR="00586772">
        <w:trPr>
          <w:trHeight w:val="826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12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Predict </w:t>
            </w:r>
          </w:p>
          <w:p w:rsidR="00586772" w:rsidRDefault="005F0ABF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Page_TC_OO4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UI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Predict page 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Verify the UI elements in Predict page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 w:line="275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URL(http://localhost:5000/) and click go</w:t>
            </w:r>
          </w:p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2.Verify the UI elements in Predict page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Click the predict button and redirect to predict page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Application should show below UI elements:</w:t>
            </w:r>
          </w:p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Dropdown List, upload File button, predict button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Working as expected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Logeshwaran</w:t>
            </w:r>
          </w:p>
        </w:tc>
      </w:tr>
      <w:tr w:rsidR="00586772">
        <w:trPr>
          <w:trHeight w:val="1649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PredictPage_TC_OO 5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Functional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Predict page 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Verify user is able to select the dropdown value or not 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 w:line="275" w:lineRule="auto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URL(https://shopenzer.com/) and click go</w:t>
            </w:r>
          </w:p>
          <w:p w:rsidR="00586772" w:rsidRDefault="005F0ABF">
            <w:pPr>
              <w:spacing w:after="12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2.Click on Predict button</w:t>
            </w:r>
          </w:p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3.Verify whether the user to redirect  to page or not </w:t>
            </w:r>
          </w:p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4.Verify user is able to select the dropdown value or not 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Fruit or vegetable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Application should show the user the uploaded image for verification of </w:t>
            </w:r>
          </w:p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given specified fruit or not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Working as expected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JanakiRaman  ,     Anbarasu </w:t>
            </w:r>
          </w:p>
        </w:tc>
      </w:tr>
      <w:tr w:rsidR="00586772">
        <w:trPr>
          <w:trHeight w:val="1649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PredictPage_TC_OO 6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Functional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Predict page 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Verify user is able to upload the image or not 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12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URLand click go</w:t>
            </w:r>
          </w:p>
          <w:p w:rsidR="00586772" w:rsidRDefault="005F0ABF">
            <w:pPr>
              <w:spacing w:after="12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2.Click on Predict button</w:t>
            </w:r>
          </w:p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3.Verify whether the user to redirect  to page or not </w:t>
            </w:r>
          </w:p>
          <w:p w:rsidR="00586772" w:rsidRDefault="005F0ABF">
            <w:pPr>
              <w:spacing w:after="0" w:line="275" w:lineRule="auto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4.Verify user is able to select the dropdown value or not </w:t>
            </w:r>
          </w:p>
          <w:p w:rsidR="00586772" w:rsidRDefault="005F0ABF">
            <w:pPr>
              <w:spacing w:after="0"/>
              <w:ind w:left="1" w:right="27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5.verify user is able to upload image or not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Image to be uploaded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  <w:sz w:val="16"/>
              </w:rPr>
              <w:t>Application should show the uploaded image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Working as expected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17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Logeshwaran ,           Harish</w:t>
            </w:r>
          </w:p>
        </w:tc>
      </w:tr>
      <w:tr w:rsidR="00586772">
        <w:trPr>
          <w:trHeight w:val="2268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61"/>
            </w:pPr>
            <w:r>
              <w:rPr>
                <w:rFonts w:ascii="Times New Roman" w:eastAsia="Times New Roman" w:hAnsi="Times New Roman" w:cs="Times New Roman"/>
                <w:sz w:val="16"/>
              </w:rPr>
              <w:t>PredictPage_T C_007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Functional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Predict  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Verify image correctly or not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Laptop,Internet required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12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1.Enter URLand click go</w:t>
            </w:r>
          </w:p>
          <w:p w:rsidR="00586772" w:rsidRDefault="005F0ABF">
            <w:pPr>
              <w:spacing w:after="12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2.Click on Predict button</w:t>
            </w:r>
          </w:p>
          <w:p w:rsidR="00586772" w:rsidRDefault="005F0ABF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3.Verify whether the user to redirect  to page or not </w:t>
            </w:r>
          </w:p>
          <w:p w:rsidR="00586772" w:rsidRDefault="005F0ABF">
            <w:pPr>
              <w:spacing w:after="0" w:line="275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4.Verify user is able to select the dropdown value or not </w:t>
            </w:r>
          </w:p>
          <w:p w:rsidR="00586772" w:rsidRDefault="005F0ABF">
            <w:pPr>
              <w:spacing w:after="0" w:line="275" w:lineRule="auto"/>
              <w:ind w:left="20" w:right="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5.verify user is able to upload image or not</w:t>
            </w:r>
          </w:p>
          <w:p w:rsidR="00586772" w:rsidRDefault="005F0AB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6.Verify whether the image is predicted correctly or not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Click the predict button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F0AB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>shows Nutririon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Details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Working </w:t>
            </w: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16"/>
              </w:rPr>
              <w:t>Pass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6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NIL       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6772" w:rsidRDefault="00586772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6772" w:rsidRDefault="005F0ABF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Manjuladevi T</w:t>
            </w:r>
          </w:p>
        </w:tc>
      </w:tr>
    </w:tbl>
    <w:p w:rsidR="00D104F9" w:rsidRDefault="00D104F9"/>
    <w:sectPr w:rsidR="00D104F9">
      <w:pgSz w:w="24480" w:h="15840" w:orient="landscape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72"/>
    <w:rsid w:val="00586772"/>
    <w:rsid w:val="00D1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65F9A"/>
  <w15:docId w15:val="{954178D5-6ACF-CC49-929D-C4D7BBB4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2022-11-25T09:12:00Z</dcterms:created>
  <dcterms:modified xsi:type="dcterms:W3CDTF">2022-11-25T09:12:00Z</dcterms:modified>
</cp:coreProperties>
</file>