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2"/>
        <w:ind w:left="3355" w:right="3173" w:hanging="1"/>
        <w:jc w:val="center"/>
      </w:pPr>
      <w:r>
        <w:rPr/>
        <w:t>Ideation Phase LITERATURE SURVEY</w:t>
      </w:r>
    </w:p>
    <w:p>
      <w:pPr>
        <w:spacing w:line="240" w:lineRule="auto" w:before="0" w:after="0"/>
        <w:rPr>
          <w:b/>
          <w:sz w:val="28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7"/>
        <w:gridCol w:w="4305"/>
      </w:tblGrid>
      <w:tr>
        <w:trPr>
          <w:trHeight w:val="244" w:hRule="atLeast"/>
        </w:trPr>
        <w:tc>
          <w:tcPr>
            <w:tcW w:w="4217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05" w:type="dxa"/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01November2022</w:t>
            </w:r>
          </w:p>
        </w:tc>
      </w:tr>
      <w:tr>
        <w:trPr>
          <w:trHeight w:val="244" w:hRule="atLeast"/>
        </w:trPr>
        <w:tc>
          <w:tcPr>
            <w:tcW w:w="4217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305" w:type="dxa"/>
          </w:tcPr>
          <w:p>
            <w:pPr>
              <w:pStyle w:val="TableParagraph"/>
              <w:spacing w:line="224" w:lineRule="exact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PNT2022TMID48038</w:t>
            </w:r>
          </w:p>
        </w:tc>
      </w:tr>
      <w:tr>
        <w:trPr>
          <w:trHeight w:val="244" w:hRule="atLeast"/>
        </w:trPr>
        <w:tc>
          <w:tcPr>
            <w:tcW w:w="4217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305" w:type="dxa"/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News Tracker</w:t>
            </w:r>
          </w:p>
        </w:tc>
      </w:tr>
    </w:tbl>
    <w:p>
      <w:pPr>
        <w:spacing w:line="240" w:lineRule="auto" w:before="12"/>
        <w:rPr>
          <w:b/>
          <w:sz w:val="39"/>
        </w:rPr>
      </w:pPr>
    </w:p>
    <w:p>
      <w:pPr>
        <w:pStyle w:val="BodyText"/>
        <w:ind w:left="400"/>
      </w:pPr>
      <w:r>
        <w:rPr/>
        <w:pict>
          <v:line style="position:absolute;mso-position-horizontal-relative:page;mso-position-vertical-relative:paragraph;z-index:-15881728" from="434.149994pt,99.667397pt" to="505.299994pt,99.667397pt" stroked="true" strokeweight=".6pt" strokecolor="#0000ff">
            <v:stroke dashstyle="solid"/>
            <w10:wrap type="none"/>
          </v:line>
        </w:pict>
      </w:r>
      <w:r>
        <w:rPr/>
        <w:t>LITERATURE SURVEY:</w:t>
      </w:r>
    </w:p>
    <w:p>
      <w:pPr>
        <w:spacing w:line="240" w:lineRule="auto" w:before="0" w:after="0"/>
        <w:rPr>
          <w:b/>
          <w:sz w:val="20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272"/>
        <w:gridCol w:w="1488"/>
        <w:gridCol w:w="1068"/>
        <w:gridCol w:w="2772"/>
        <w:gridCol w:w="1639"/>
      </w:tblGrid>
      <w:tr>
        <w:trPr>
          <w:trHeight w:val="488" w:hRule="atLeast"/>
        </w:trPr>
        <w:tc>
          <w:tcPr>
            <w:tcW w:w="46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</w:p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Paper title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tLeast"/>
              <w:ind w:right="115"/>
              <w:rPr>
                <w:b/>
                <w:sz w:val="20"/>
              </w:rPr>
            </w:pPr>
            <w:r>
              <w:rPr>
                <w:b/>
                <w:sz w:val="20"/>
              </w:rPr>
              <w:t>Published date</w:t>
            </w:r>
          </w:p>
        </w:tc>
        <w:tc>
          <w:tcPr>
            <w:tcW w:w="2772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</w:t>
            </w:r>
          </w:p>
        </w:tc>
        <w:tc>
          <w:tcPr>
            <w:tcW w:w="1639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Resource link</w:t>
            </w:r>
          </w:p>
        </w:tc>
      </w:tr>
      <w:tr>
        <w:trPr>
          <w:trHeight w:val="2661" w:hRule="atLeast"/>
        </w:trPr>
        <w:tc>
          <w:tcPr>
            <w:tcW w:w="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2" w:type="dxa"/>
          </w:tcPr>
          <w:p>
            <w:pPr>
              <w:pStyle w:val="TableParagraph"/>
              <w:ind w:right="273"/>
              <w:rPr>
                <w:sz w:val="22"/>
              </w:rPr>
            </w:pPr>
            <w:r>
              <w:rPr>
                <w:sz w:val="22"/>
              </w:rPr>
              <w:t>Following the Fed with a News Tracker</w:t>
            </w:r>
          </w:p>
        </w:tc>
        <w:tc>
          <w:tcPr>
            <w:tcW w:w="1488" w:type="dxa"/>
          </w:tcPr>
          <w:p>
            <w:pPr>
              <w:pStyle w:val="TableParagraph"/>
              <w:ind w:right="351"/>
              <w:rPr>
                <w:sz w:val="22"/>
              </w:rPr>
            </w:pPr>
            <w:r>
              <w:rPr>
                <w:sz w:val="22"/>
              </w:rPr>
              <w:t>Michael William McCracken</w:t>
            </w:r>
          </w:p>
        </w:tc>
        <w:tc>
          <w:tcPr>
            <w:tcW w:w="106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January, 2012</w:t>
            </w:r>
          </w:p>
        </w:tc>
        <w:tc>
          <w:tcPr>
            <w:tcW w:w="2772" w:type="dxa"/>
          </w:tcPr>
          <w:p>
            <w:pPr>
              <w:pStyle w:val="TableParagraph"/>
              <w:ind w:left="107" w:right="227"/>
              <w:rPr>
                <w:sz w:val="22"/>
              </w:rPr>
            </w:pPr>
            <w:r>
              <w:rPr>
                <w:sz w:val="22"/>
              </w:rPr>
              <w:t>The paper isnot a technical paper but isessentially a statistical paper onhow should oneconclude whetherthe data have comein stronger, weaker</w:t>
            </w:r>
          </w:p>
          <w:p>
            <w:pPr>
              <w:pStyle w:val="TableParagraph"/>
              <w:ind w:left="107" w:right="141"/>
              <w:rPr>
                <w:sz w:val="22"/>
              </w:rPr>
            </w:pPr>
            <w:r>
              <w:rPr>
                <w:sz w:val="22"/>
              </w:rPr>
              <w:t>or as expected. Thisis based on theCitiGroup U.SEconomic SurpriseIndex.</w:t>
            </w:r>
          </w:p>
        </w:tc>
        <w:tc>
          <w:tcPr>
            <w:tcW w:w="1639" w:type="dxa"/>
          </w:tcPr>
          <w:p>
            <w:pPr>
              <w:pStyle w:val="TableParagraph"/>
              <w:spacing w:line="295" w:lineRule="exact"/>
              <w:ind w:left="107"/>
              <w:rPr>
                <w:rFonts w:ascii="Noto Sans Mono CJK HK"/>
                <w:sz w:val="24"/>
              </w:rPr>
            </w:pPr>
            <w:hyperlink r:id="rId5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(PDF) </w:t>
              </w:r>
            </w:hyperlink>
          </w:p>
          <w:p>
            <w:pPr>
              <w:pStyle w:val="TableParagraph"/>
              <w:tabs>
                <w:tab w:pos="1170" w:val="left" w:leader="none"/>
              </w:tabs>
              <w:spacing w:line="153" w:lineRule="auto" w:before="38"/>
              <w:ind w:left="107"/>
              <w:rPr>
                <w:rFonts w:ascii="Noto Sans Mono CJK HK"/>
                <w:sz w:val="24"/>
              </w:rPr>
            </w:pPr>
            <w:hyperlink r:id="rId5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Following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5">
              <w:r>
                <w:rPr>
                  <w:rFonts w:ascii="Noto Sans Mono CJK HK"/>
                  <w:color w:val="0000FF"/>
                  <w:sz w:val="24"/>
                </w:rPr>
                <w:t>the</w:t>
                <w:tab/>
                <w:t>Fed </w:t>
              </w:r>
            </w:hyperlink>
            <w:hyperlink r:id="rId5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with a News</w:t>
              </w:r>
              <w:r>
                <w:rPr>
                  <w:rFonts w:ascii="Noto Sans Mono CJK HK"/>
                  <w:color w:val="0000FF"/>
                  <w:sz w:val="24"/>
                </w:rPr>
                <w:t> </w:t>
              </w:r>
            </w:hyperlink>
            <w:hyperlink r:id="rId5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Tracker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5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(researchga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5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te.net)</w:t>
              </w:r>
            </w:hyperlink>
          </w:p>
        </w:tc>
      </w:tr>
      <w:tr>
        <w:trPr>
          <w:trHeight w:val="2489" w:hRule="atLeast"/>
        </w:trPr>
        <w:tc>
          <w:tcPr>
            <w:tcW w:w="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72" w:type="dxa"/>
          </w:tcPr>
          <w:p>
            <w:pPr>
              <w:pStyle w:val="TableParagraph"/>
              <w:ind w:right="166"/>
              <w:rPr>
                <w:sz w:val="22"/>
              </w:rPr>
            </w:pPr>
            <w:r>
              <w:rPr>
                <w:sz w:val="22"/>
              </w:rPr>
              <w:t>Topic Detection and Tracking in News Articles</w:t>
            </w:r>
          </w:p>
        </w:tc>
        <w:tc>
          <w:tcPr>
            <w:tcW w:w="1488" w:type="dxa"/>
          </w:tcPr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Sagar Patel, SanketSuthar, Sandip Patel, Neha Patel</w:t>
            </w:r>
          </w:p>
        </w:tc>
        <w:tc>
          <w:tcPr>
            <w:tcW w:w="1068" w:type="dxa"/>
          </w:tcPr>
          <w:p>
            <w:pPr>
              <w:pStyle w:val="TableParagraph"/>
              <w:ind w:right="296"/>
              <w:rPr>
                <w:sz w:val="22"/>
              </w:rPr>
            </w:pPr>
            <w:r>
              <w:rPr>
                <w:sz w:val="22"/>
              </w:rPr>
              <w:t>March, 2015</w:t>
            </w:r>
          </w:p>
        </w:tc>
        <w:tc>
          <w:tcPr>
            <w:tcW w:w="277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18"/>
              <w:jc w:val="left"/>
              <w:rPr>
                <w:sz w:val="22"/>
              </w:rPr>
            </w:pPr>
            <w:r>
              <w:rPr>
                <w:sz w:val="22"/>
              </w:rPr>
              <w:t>Pre-processing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18"/>
              <w:jc w:val="left"/>
              <w:rPr>
                <w:sz w:val="22"/>
              </w:rPr>
            </w:pPr>
            <w:r>
              <w:rPr>
                <w:sz w:val="22"/>
              </w:rPr>
              <w:t>Tokenization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18"/>
              <w:jc w:val="left"/>
              <w:rPr>
                <w:sz w:val="22"/>
              </w:rPr>
            </w:pPr>
            <w:r>
              <w:rPr>
                <w:sz w:val="22"/>
              </w:rPr>
              <w:t>Stemming/Lemmization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18"/>
              <w:jc w:val="left"/>
              <w:rPr>
                <w:sz w:val="22"/>
              </w:rPr>
            </w:pPr>
            <w:r>
              <w:rPr>
                <w:sz w:val="22"/>
              </w:rPr>
              <w:t>Vector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SpaceModel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18"/>
              <w:jc w:val="left"/>
              <w:rPr>
                <w:sz w:val="22"/>
              </w:rPr>
            </w:pPr>
            <w:r>
              <w:rPr>
                <w:sz w:val="22"/>
              </w:rPr>
              <w:t>Topictracking</w:t>
            </w:r>
          </w:p>
        </w:tc>
        <w:tc>
          <w:tcPr>
            <w:tcW w:w="1639" w:type="dxa"/>
          </w:tcPr>
          <w:p>
            <w:pPr>
              <w:pStyle w:val="TableParagraph"/>
              <w:spacing w:line="153" w:lineRule="auto" w:before="21"/>
              <w:ind w:left="107" w:right="182"/>
              <w:rPr>
                <w:rFonts w:ascii="Noto Sans Mono CJK HK"/>
                <w:sz w:val="24"/>
              </w:rPr>
            </w:pPr>
            <w:hyperlink r:id="rId6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(PDF) Topic</w:t>
              </w:r>
              <w:r>
                <w:rPr>
                  <w:rFonts w:ascii="Noto Sans Mono CJK HK"/>
                  <w:color w:val="0000FF"/>
                  <w:sz w:val="24"/>
                </w:rPr>
                <w:t> </w:t>
              </w:r>
            </w:hyperlink>
            <w:hyperlink r:id="rId6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Detection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6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and</w:t>
              </w:r>
            </w:hyperlink>
            <w:r>
              <w:rPr>
                <w:rFonts w:ascii="Noto Sans Mono CJK HK"/>
                <w:color w:val="0000FF"/>
                <w:sz w:val="24"/>
              </w:rPr>
              <w:t>  </w:t>
            </w:r>
            <w:hyperlink r:id="rId6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Tracking in</w:t>
              </w:r>
              <w:r>
                <w:rPr>
                  <w:rFonts w:ascii="Noto Sans Mono CJK HK"/>
                  <w:color w:val="0000FF"/>
                  <w:sz w:val="24"/>
                </w:rPr>
                <w:t> </w:t>
              </w:r>
            </w:hyperlink>
            <w:hyperlink r:id="rId6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News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6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Articles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6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(researchga</w:t>
              </w:r>
            </w:hyperlink>
          </w:p>
          <w:p>
            <w:pPr>
              <w:pStyle w:val="TableParagraph"/>
              <w:spacing w:line="272" w:lineRule="exact"/>
              <w:ind w:left="107"/>
              <w:rPr>
                <w:rFonts w:ascii="Noto Sans Mono CJK HK"/>
                <w:sz w:val="24"/>
              </w:rPr>
            </w:pPr>
            <w:hyperlink r:id="rId6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te.net)</w:t>
              </w:r>
            </w:hyperlink>
          </w:p>
        </w:tc>
      </w:tr>
      <w:tr>
        <w:trPr>
          <w:trHeight w:val="5383" w:hRule="atLeast"/>
        </w:trPr>
        <w:tc>
          <w:tcPr>
            <w:tcW w:w="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7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color w:val="111111"/>
                <w:sz w:val="22"/>
              </w:rPr>
              <w:t>An End-to- end Weakly- supervised News </w:t>
            </w:r>
            <w:r>
              <w:rPr>
                <w:color w:val="111111"/>
                <w:sz w:val="21"/>
              </w:rPr>
              <w:t>Aggregation </w:t>
            </w:r>
            <w:r>
              <w:rPr>
                <w:color w:val="111111"/>
                <w:sz w:val="22"/>
              </w:rPr>
              <w:t>Framework</w:t>
            </w:r>
          </w:p>
        </w:tc>
        <w:tc>
          <w:tcPr>
            <w:tcW w:w="1488" w:type="dxa"/>
          </w:tcPr>
          <w:p>
            <w:pPr>
              <w:pStyle w:val="TableParagraph"/>
              <w:ind w:right="430"/>
              <w:rPr>
                <w:sz w:val="22"/>
              </w:rPr>
            </w:pPr>
            <w:r>
              <w:rPr>
                <w:sz w:val="22"/>
              </w:rPr>
              <w:t>Xijin Tang, Xiaohui Huang</w:t>
            </w:r>
          </w:p>
        </w:tc>
        <w:tc>
          <w:tcPr>
            <w:tcW w:w="1068" w:type="dxa"/>
          </w:tcPr>
          <w:p>
            <w:pPr>
              <w:pStyle w:val="TableParagraph"/>
              <w:ind w:right="464"/>
              <w:rPr>
                <w:sz w:val="22"/>
              </w:rPr>
            </w:pPr>
            <w:r>
              <w:rPr>
                <w:sz w:val="22"/>
              </w:rPr>
              <w:t>June, 2022</w:t>
            </w:r>
          </w:p>
        </w:tc>
        <w:tc>
          <w:tcPr>
            <w:tcW w:w="2772" w:type="dxa"/>
          </w:tcPr>
          <w:p>
            <w:pPr>
              <w:pStyle w:val="TableParagraph"/>
              <w:tabs>
                <w:tab w:pos="818" w:val="left" w:leader="none"/>
                <w:tab w:pos="1285" w:val="left" w:leader="none"/>
                <w:tab w:pos="1383" w:val="left" w:leader="none"/>
                <w:tab w:pos="1491" w:val="left" w:leader="none"/>
                <w:tab w:pos="1570" w:val="left" w:leader="none"/>
                <w:tab w:pos="2063" w:val="left" w:leader="none"/>
                <w:tab w:pos="2260" w:val="left" w:leader="none"/>
                <w:tab w:pos="2378" w:val="left" w:leader="none"/>
              </w:tabs>
              <w:spacing w:line="250" w:lineRule="atLeast"/>
              <w:ind w:left="107" w:right="94"/>
              <w:rPr>
                <w:sz w:val="21"/>
              </w:rPr>
            </w:pPr>
            <w:r>
              <w:rPr>
                <w:color w:val="333333"/>
                <w:sz w:val="21"/>
              </w:rPr>
              <w:t>Theframeworkcombines Snorkelbased weakly Supervisedclassification, LatentDirichlet Allocation (LDA)</w:t>
              <w:tab/>
              <w:t>topic</w:t>
              <w:tab/>
              <w:tab/>
              <w:tab/>
              <w:t>modeling,and topic signaldetection </w:t>
            </w:r>
            <w:r>
              <w:rPr>
                <w:color w:val="333333"/>
                <w:spacing w:val="-3"/>
                <w:sz w:val="21"/>
              </w:rPr>
              <w:t>model </w:t>
            </w:r>
            <w:r>
              <w:rPr>
                <w:color w:val="333333"/>
                <w:sz w:val="21"/>
              </w:rPr>
              <w:t>toclassify</w:t>
              <w:tab/>
              <w:tab/>
              <w:tab/>
            </w:r>
            <w:r>
              <w:rPr>
                <w:color w:val="333333"/>
                <w:spacing w:val="-3"/>
                <w:sz w:val="21"/>
              </w:rPr>
              <w:t>andaggregate </w:t>
            </w:r>
            <w:r>
              <w:rPr>
                <w:color w:val="333333"/>
                <w:sz w:val="21"/>
              </w:rPr>
              <w:t>unlabelednews texts and ultimately generatevisualized resultscontaining news categories, newstopics, and temporaltopic relationships. This paper usesconstructed knowledge thesaurusand </w:t>
            </w:r>
            <w:r>
              <w:rPr>
                <w:color w:val="333333"/>
                <w:spacing w:val="-5"/>
                <w:sz w:val="21"/>
              </w:rPr>
              <w:t>the </w:t>
            </w:r>
            <w:r>
              <w:rPr>
                <w:color w:val="333333"/>
                <w:sz w:val="21"/>
              </w:rPr>
              <w:t>Snorkelmethod to weakly supervise theclassification of unlabeled</w:t>
              <w:tab/>
              <w:t>news</w:t>
              <w:tab/>
            </w:r>
            <w:r>
              <w:rPr>
                <w:color w:val="333333"/>
                <w:spacing w:val="-4"/>
                <w:sz w:val="21"/>
              </w:rPr>
              <w:t>withno </w:t>
            </w:r>
            <w:r>
              <w:rPr>
                <w:color w:val="333333"/>
                <w:sz w:val="21"/>
              </w:rPr>
              <w:t>manualtagging.Subsequently, weutilize LDA togenerate the topicsand</w:t>
              <w:tab/>
              <w:tab/>
              <w:t>obtain</w:t>
              <w:tab/>
              <w:tab/>
              <w:tab/>
            </w:r>
            <w:r>
              <w:rPr>
                <w:color w:val="333333"/>
                <w:spacing w:val="-6"/>
                <w:sz w:val="21"/>
              </w:rPr>
              <w:t>the </w:t>
            </w:r>
            <w:r>
              <w:rPr>
                <w:color w:val="333333"/>
                <w:sz w:val="21"/>
              </w:rPr>
              <w:t>signalvalue</w:t>
              <w:tab/>
              <w:tab/>
              <w:tab/>
              <w:tab/>
              <w:t>of</w:t>
              <w:tab/>
              <w:tab/>
            </w:r>
            <w:r>
              <w:rPr>
                <w:color w:val="333333"/>
                <w:spacing w:val="-5"/>
                <w:sz w:val="21"/>
              </w:rPr>
              <w:t>each</w:t>
            </w:r>
          </w:p>
        </w:tc>
        <w:tc>
          <w:tcPr>
            <w:tcW w:w="1639" w:type="dxa"/>
          </w:tcPr>
          <w:p>
            <w:pPr>
              <w:pStyle w:val="TableParagraph"/>
              <w:tabs>
                <w:tab w:pos="690" w:val="left" w:leader="none"/>
              </w:tabs>
              <w:spacing w:line="153" w:lineRule="auto" w:before="21"/>
              <w:ind w:left="107"/>
              <w:rPr>
                <w:rFonts w:ascii="Noto Sans Mono CJK HK"/>
                <w:sz w:val="24"/>
              </w:rPr>
            </w:pPr>
            <w:hyperlink r:id="rId7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An</w:t>
                <w:tab/>
                <w:t>End-to-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7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end Weakly-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7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supervised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7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News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7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Aggregation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7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Framework |</w:t>
              </w:r>
              <w:r>
                <w:rPr>
                  <w:rFonts w:ascii="Noto Sans Mono CJK HK"/>
                  <w:color w:val="0000FF"/>
                  <w:sz w:val="24"/>
                </w:rPr>
                <w:t> </w:t>
              </w:r>
            </w:hyperlink>
            <w:hyperlink r:id="rId7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Request PDF</w:t>
              </w:r>
              <w:r>
                <w:rPr>
                  <w:rFonts w:ascii="Noto Sans Mono CJK HK"/>
                  <w:color w:val="0000FF"/>
                  <w:sz w:val="24"/>
                </w:rPr>
                <w:t> </w:t>
              </w:r>
            </w:hyperlink>
            <w:hyperlink r:id="rId7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(researchga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7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te.net)</w:t>
              </w:r>
            </w:hyperlink>
          </w:p>
        </w:tc>
      </w:tr>
    </w:tbl>
    <w:p>
      <w:pPr>
        <w:spacing w:after="0" w:line="153" w:lineRule="auto"/>
        <w:rPr>
          <w:rFonts w:ascii="Noto Sans Mono CJK HK"/>
          <w:sz w:val="24"/>
        </w:rPr>
        <w:sectPr>
          <w:type w:val="continuous"/>
          <w:pgSz w:w="11910" w:h="16840"/>
          <w:pgMar w:top="1400" w:bottom="280" w:left="1400" w:right="15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272"/>
        <w:gridCol w:w="1488"/>
        <w:gridCol w:w="1068"/>
        <w:gridCol w:w="2772"/>
        <w:gridCol w:w="1639"/>
      </w:tblGrid>
      <w:tr>
        <w:trPr>
          <w:trHeight w:val="1782" w:hRule="atLeast"/>
        </w:trPr>
        <w:tc>
          <w:tcPr>
            <w:tcW w:w="46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72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color w:val="333333"/>
                <w:sz w:val="21"/>
              </w:rPr>
              <w:t>topicbased on the topic</w:t>
            </w:r>
          </w:p>
          <w:p>
            <w:pPr>
              <w:pStyle w:val="TableParagraph"/>
              <w:tabs>
                <w:tab w:pos="1079" w:val="left" w:leader="none"/>
                <w:tab w:pos="1135" w:val="left" w:leader="none"/>
              </w:tabs>
              <w:ind w:left="107" w:right="96"/>
              <w:rPr>
                <w:sz w:val="21"/>
              </w:rPr>
            </w:pPr>
            <w:r>
              <w:rPr>
                <w:color w:val="333333"/>
                <w:sz w:val="21"/>
              </w:rPr>
              <w:t>signal</w:t>
              <w:tab/>
            </w:r>
            <w:r>
              <w:rPr>
                <w:color w:val="333333"/>
                <w:spacing w:val="-1"/>
                <w:sz w:val="21"/>
              </w:rPr>
              <w:t>detectionfunction. </w:t>
            </w:r>
            <w:r>
              <w:rPr>
                <w:color w:val="333333"/>
                <w:sz w:val="21"/>
              </w:rPr>
              <w:t>Finally, weestablish the temporal</w:t>
              <w:tab/>
              <w:tab/>
            </w:r>
            <w:r>
              <w:rPr>
                <w:color w:val="333333"/>
                <w:spacing w:val="-1"/>
                <w:sz w:val="21"/>
              </w:rPr>
              <w:t>topicrelationships </w:t>
            </w:r>
            <w:r>
              <w:rPr>
                <w:color w:val="333333"/>
                <w:sz w:val="21"/>
              </w:rPr>
              <w:t>and getthe visualized results of news</w:t>
            </w:r>
            <w:r>
              <w:rPr>
                <w:color w:val="333333"/>
                <w:spacing w:val="-1"/>
                <w:sz w:val="21"/>
              </w:rPr>
              <w:t> </w:t>
            </w:r>
            <w:r>
              <w:rPr>
                <w:color w:val="333333"/>
                <w:sz w:val="21"/>
              </w:rPr>
              <w:t>aggregation.</w:t>
            </w:r>
          </w:p>
        </w:tc>
        <w:tc>
          <w:tcPr>
            <w:tcW w:w="163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491" w:hRule="atLeast"/>
        </w:trPr>
        <w:tc>
          <w:tcPr>
            <w:tcW w:w="468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72" w:type="dxa"/>
            <w:tcBorders>
              <w:bottom w:val="nil"/>
            </w:tcBorders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color w:val="111111"/>
                <w:sz w:val="22"/>
              </w:rPr>
              <w:t>Exploring mobile news reading </w:t>
            </w:r>
            <w:r>
              <w:rPr>
                <w:color w:val="111111"/>
                <w:sz w:val="20"/>
              </w:rPr>
              <w:t>interactions </w:t>
            </w:r>
            <w:r>
              <w:rPr>
                <w:color w:val="111111"/>
                <w:sz w:val="22"/>
              </w:rPr>
              <w:t>for news app </w:t>
            </w:r>
            <w:r>
              <w:rPr>
                <w:color w:val="111111"/>
                <w:sz w:val="20"/>
              </w:rPr>
              <w:t>personalisati on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Marios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Constantinides</w:t>
            </w:r>
          </w:p>
          <w:p>
            <w:pPr>
              <w:pStyle w:val="TableParagraph"/>
              <w:ind w:right="137"/>
              <w:jc w:val="both"/>
              <w:rPr>
                <w:sz w:val="19"/>
              </w:rPr>
            </w:pPr>
            <w:r>
              <w:rPr>
                <w:sz w:val="22"/>
              </w:rPr>
              <w:t>,John Dowell, David Johson, </w:t>
            </w:r>
            <w:r>
              <w:rPr>
                <w:sz w:val="19"/>
              </w:rPr>
              <w:t>SylvainMalacria</w:t>
            </w:r>
          </w:p>
        </w:tc>
        <w:tc>
          <w:tcPr>
            <w:tcW w:w="1068" w:type="dxa"/>
            <w:tcBorders>
              <w:bottom w:val="nil"/>
            </w:tcBorders>
          </w:tcPr>
          <w:p>
            <w:pPr>
              <w:pStyle w:val="TableParagraph"/>
              <w:ind w:right="253"/>
              <w:rPr>
                <w:sz w:val="22"/>
              </w:rPr>
            </w:pPr>
            <w:r>
              <w:rPr>
                <w:sz w:val="22"/>
              </w:rPr>
              <w:t>August, 2015</w:t>
            </w:r>
          </w:p>
        </w:tc>
        <w:tc>
          <w:tcPr>
            <w:tcW w:w="277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25" w:val="left" w:leader="none"/>
              </w:tabs>
              <w:spacing w:line="240" w:lineRule="auto" w:before="0" w:after="0"/>
              <w:ind w:left="107" w:right="491" w:firstLine="0"/>
              <w:jc w:val="left"/>
              <w:rPr>
                <w:sz w:val="22"/>
              </w:rPr>
            </w:pPr>
            <w:r>
              <w:rPr>
                <w:sz w:val="22"/>
              </w:rPr>
              <w:t>Identification of </w:t>
            </w:r>
            <w:r>
              <w:rPr>
                <w:spacing w:val="-4"/>
                <w:sz w:val="22"/>
              </w:rPr>
              <w:t>news </w:t>
            </w:r>
            <w:r>
              <w:rPr>
                <w:sz w:val="22"/>
              </w:rPr>
              <w:t>reader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5" w:val="left" w:leader="none"/>
              </w:tabs>
              <w:spacing w:line="240" w:lineRule="auto" w:before="0" w:after="0"/>
              <w:ind w:left="107" w:right="370" w:firstLine="0"/>
              <w:jc w:val="left"/>
              <w:rPr>
                <w:sz w:val="22"/>
              </w:rPr>
            </w:pPr>
            <w:r>
              <w:rPr>
                <w:sz w:val="22"/>
              </w:rPr>
              <w:t>Interaction logging </w:t>
            </w:r>
            <w:r>
              <w:rPr>
                <w:spacing w:val="-4"/>
                <w:sz w:val="22"/>
              </w:rPr>
              <w:t>and </w:t>
            </w:r>
            <w:r>
              <w:rPr>
                <w:sz w:val="22"/>
              </w:rPr>
              <w:t>classification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5" w:val="left" w:leader="none"/>
              </w:tabs>
              <w:spacing w:line="240" w:lineRule="auto" w:before="0" w:after="0"/>
              <w:ind w:left="107" w:right="500" w:firstLine="0"/>
              <w:jc w:val="left"/>
              <w:rPr>
                <w:sz w:val="22"/>
              </w:rPr>
            </w:pPr>
            <w:r>
              <w:rPr>
                <w:sz w:val="22"/>
              </w:rPr>
              <w:t>Deployment 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 collection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5" w:val="left" w:leader="none"/>
              </w:tabs>
              <w:spacing w:line="240" w:lineRule="auto" w:before="0" w:after="0"/>
              <w:ind w:left="107" w:right="345" w:firstLine="0"/>
              <w:jc w:val="left"/>
              <w:rPr>
                <w:sz w:val="22"/>
              </w:rPr>
            </w:pPr>
            <w:r>
              <w:rPr>
                <w:sz w:val="22"/>
              </w:rPr>
              <w:t>Predicting News reader types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18"/>
              <w:jc w:val="left"/>
              <w:rPr>
                <w:sz w:val="22"/>
              </w:rPr>
            </w:pPr>
            <w:r>
              <w:rPr>
                <w:sz w:val="22"/>
              </w:rPr>
              <w:t>Adaptive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UI</w:t>
            </w:r>
          </w:p>
        </w:tc>
        <w:tc>
          <w:tcPr>
            <w:tcW w:w="1639" w:type="dxa"/>
            <w:tcBorders>
              <w:bottom w:val="nil"/>
            </w:tcBorders>
          </w:tcPr>
          <w:p>
            <w:pPr>
              <w:pStyle w:val="TableParagraph"/>
              <w:spacing w:line="295" w:lineRule="exact"/>
              <w:ind w:left="107"/>
              <w:rPr>
                <w:rFonts w:ascii="Noto Sans Mono CJK HK"/>
                <w:sz w:val="24"/>
              </w:rPr>
            </w:pPr>
            <w:hyperlink r:id="rId8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(PDF) </w:t>
              </w:r>
            </w:hyperlink>
          </w:p>
          <w:p>
            <w:pPr>
              <w:pStyle w:val="TableParagraph"/>
              <w:spacing w:line="153" w:lineRule="auto" w:before="38"/>
              <w:ind w:left="107" w:right="82"/>
              <w:rPr>
                <w:rFonts w:ascii="Noto Sans Mono CJK HK"/>
                <w:sz w:val="24"/>
              </w:rPr>
            </w:pPr>
            <w:hyperlink r:id="rId8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Exploring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8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mobile news</w:t>
              </w:r>
              <w:r>
                <w:rPr>
                  <w:rFonts w:ascii="Noto Sans Mono CJK HK"/>
                  <w:color w:val="0000FF"/>
                  <w:sz w:val="24"/>
                </w:rPr>
                <w:t> </w:t>
              </w:r>
            </w:hyperlink>
            <w:hyperlink r:id="rId8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reading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8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interaction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8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s for news</w:t>
              </w:r>
              <w:r>
                <w:rPr>
                  <w:rFonts w:ascii="Noto Sans Mono CJK HK"/>
                  <w:color w:val="0000FF"/>
                  <w:sz w:val="24"/>
                </w:rPr>
                <w:t> </w:t>
              </w:r>
            </w:hyperlink>
            <w:hyperlink r:id="rId8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app </w:t>
              </w:r>
            </w:hyperlink>
          </w:p>
          <w:p>
            <w:pPr>
              <w:pStyle w:val="TableParagraph"/>
              <w:spacing w:line="274" w:lineRule="exact"/>
              <w:ind w:left="107"/>
              <w:rPr>
                <w:rFonts w:ascii="Noto Sans Mono CJK HK"/>
                <w:sz w:val="24"/>
              </w:rPr>
            </w:pPr>
            <w:hyperlink r:id="rId8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personalisa</w:t>
              </w:r>
            </w:hyperlink>
          </w:p>
        </w:tc>
      </w:tr>
      <w:tr>
        <w:trPr>
          <w:trHeight w:val="311" w:hRule="atLeast"/>
        </w:trPr>
        <w:tc>
          <w:tcPr>
            <w:tcW w:w="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1" w:lineRule="exact"/>
              <w:ind w:left="107"/>
              <w:rPr>
                <w:rFonts w:ascii="Noto Sans Mono CJK HK"/>
                <w:sz w:val="24"/>
              </w:rPr>
            </w:pPr>
            <w:hyperlink r:id="rId8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tion </w:t>
              </w:r>
            </w:hyperlink>
          </w:p>
        </w:tc>
      </w:tr>
      <w:tr>
        <w:trPr>
          <w:trHeight w:val="311" w:hRule="atLeast"/>
        </w:trPr>
        <w:tc>
          <w:tcPr>
            <w:tcW w:w="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1" w:lineRule="exact"/>
              <w:ind w:left="107"/>
              <w:rPr>
                <w:rFonts w:ascii="Noto Sans Mono CJK HK"/>
                <w:sz w:val="24"/>
              </w:rPr>
            </w:pPr>
            <w:hyperlink r:id="rId8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(researchga</w:t>
              </w:r>
            </w:hyperlink>
          </w:p>
        </w:tc>
      </w:tr>
      <w:tr>
        <w:trPr>
          <w:trHeight w:val="309" w:hRule="atLeast"/>
        </w:trPr>
        <w:tc>
          <w:tcPr>
            <w:tcW w:w="46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6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7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39" w:type="dxa"/>
            <w:tcBorders>
              <w:top w:val="nil"/>
            </w:tcBorders>
          </w:tcPr>
          <w:p>
            <w:pPr>
              <w:pStyle w:val="TableParagraph"/>
              <w:spacing w:line="289" w:lineRule="exact"/>
              <w:ind w:left="107"/>
              <w:rPr>
                <w:rFonts w:ascii="Noto Sans Mono CJK HK"/>
                <w:sz w:val="24"/>
              </w:rPr>
            </w:pPr>
            <w:hyperlink r:id="rId8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te.net)</w:t>
              </w:r>
            </w:hyperlink>
          </w:p>
        </w:tc>
      </w:tr>
      <w:tr>
        <w:trPr>
          <w:trHeight w:val="4608" w:hRule="atLeast"/>
        </w:trPr>
        <w:tc>
          <w:tcPr>
            <w:tcW w:w="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72" w:type="dxa"/>
          </w:tcPr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2"/>
              </w:rPr>
              <w:t>Innovative Application ForNews Tracker</w:t>
            </w:r>
          </w:p>
        </w:tc>
        <w:tc>
          <w:tcPr>
            <w:tcW w:w="1488" w:type="dxa"/>
          </w:tcPr>
          <w:p>
            <w:pPr>
              <w:pStyle w:val="TableParagraph"/>
              <w:ind w:right="89"/>
              <w:rPr>
                <w:sz w:val="24"/>
              </w:rPr>
            </w:pPr>
            <w:r>
              <w:rPr>
                <w:sz w:val="24"/>
              </w:rPr>
              <w:t>Dr.C.K.Goma thy, Dr.V.Geetha, Peddireddy Abhiram, Marios Constantinid es</w:t>
            </w:r>
          </w:p>
        </w:tc>
        <w:tc>
          <w:tcPr>
            <w:tcW w:w="1068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Septembe r , 2020</w:t>
            </w:r>
          </w:p>
        </w:tc>
        <w:tc>
          <w:tcPr>
            <w:tcW w:w="2772" w:type="dxa"/>
          </w:tcPr>
          <w:p>
            <w:pPr>
              <w:pStyle w:val="TableParagraph"/>
              <w:tabs>
                <w:tab w:pos="779" w:val="left" w:leader="none"/>
                <w:tab w:pos="1202" w:val="left" w:leader="none"/>
                <w:tab w:pos="1393" w:val="left" w:leader="none"/>
                <w:tab w:pos="1615" w:val="left" w:leader="none"/>
                <w:tab w:pos="2033" w:val="left" w:leader="none"/>
                <w:tab w:pos="2195" w:val="left" w:leader="none"/>
                <w:tab w:pos="2474" w:val="left" w:leader="none"/>
              </w:tabs>
              <w:ind w:left="107" w:right="95"/>
              <w:rPr>
                <w:sz w:val="22"/>
              </w:rPr>
            </w:pPr>
            <w:r>
              <w:rPr>
                <w:sz w:val="22"/>
              </w:rPr>
              <w:t>This</w:t>
              <w:tab/>
              <w:t>paper</w:t>
              <w:tab/>
              <w:tab/>
              <w:t>aimed</w:t>
              <w:tab/>
              <w:tab/>
            </w:r>
            <w:r>
              <w:rPr>
                <w:spacing w:val="-8"/>
                <w:sz w:val="22"/>
              </w:rPr>
              <w:t>at </w:t>
            </w:r>
            <w:r>
              <w:rPr>
                <w:sz w:val="22"/>
              </w:rPr>
              <w:t>developing an online news management system that is of information to either a college.</w:t>
              <w:tab/>
              <w:t>Online</w:t>
              <w:tab/>
              <w:tab/>
            </w:r>
            <w:r>
              <w:rPr>
                <w:spacing w:val="-5"/>
                <w:sz w:val="22"/>
              </w:rPr>
              <w:t>news </w:t>
            </w:r>
            <w:r>
              <w:rPr>
                <w:sz w:val="22"/>
              </w:rPr>
              <w:t>management</w:t>
              <w:tab/>
              <w:tab/>
              <w:tab/>
            </w:r>
            <w:r>
              <w:rPr>
                <w:spacing w:val="-3"/>
                <w:sz w:val="22"/>
              </w:rPr>
              <w:t>system </w:t>
            </w:r>
            <w:r>
              <w:rPr>
                <w:sz w:val="22"/>
              </w:rPr>
              <w:t>provides a simple interface for maintenance of college information. The creation management</w:t>
              <w:tab/>
              <w:tab/>
              <w:tab/>
              <w:tab/>
              <w:tab/>
            </w:r>
            <w:r>
              <w:rPr>
                <w:spacing w:val="-9"/>
                <w:sz w:val="22"/>
              </w:rPr>
              <w:t>of </w:t>
            </w:r>
            <w:r>
              <w:rPr>
                <w:sz w:val="22"/>
              </w:rPr>
              <w:t>accurate,up-to-date information</w:t>
              <w:tab/>
              <w:tab/>
              <w:t>regarding</w:t>
              <w:tab/>
            </w:r>
            <w:r>
              <w:rPr>
                <w:spacing w:val="-9"/>
                <w:sz w:val="22"/>
              </w:rPr>
              <w:t>to </w:t>
            </w:r>
            <w:r>
              <w:rPr>
                <w:sz w:val="22"/>
              </w:rPr>
              <w:t>college.The main objective for developing this project is provide all the functionality related to latest news and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it</w:t>
            </w:r>
          </w:p>
          <w:p>
            <w:pPr>
              <w:pStyle w:val="TableParagraph"/>
              <w:spacing w:line="291" w:lineRule="exact"/>
              <w:ind w:left="107"/>
              <w:rPr>
                <w:rFonts w:ascii="Noto Sans Mono CJK HK"/>
                <w:sz w:val="24"/>
              </w:rPr>
            </w:pPr>
            <w:r>
              <w:rPr>
                <w:sz w:val="22"/>
              </w:rPr>
              <w:t>tracks</w:t>
            </w:r>
            <w:r>
              <w:rPr>
                <w:rFonts w:ascii="Noto Sans Mono CJK HK"/>
                <w:sz w:val="24"/>
              </w:rPr>
              <w:t>.</w:t>
            </w:r>
          </w:p>
        </w:tc>
        <w:tc>
          <w:tcPr>
            <w:tcW w:w="1639" w:type="dxa"/>
          </w:tcPr>
          <w:p>
            <w:pPr>
              <w:pStyle w:val="TableParagraph"/>
              <w:tabs>
                <w:tab w:pos="1050" w:val="left" w:leader="none"/>
                <w:tab w:pos="1170" w:val="left" w:leader="none"/>
              </w:tabs>
              <w:spacing w:line="153" w:lineRule="auto" w:before="21"/>
              <w:ind w:left="107"/>
              <w:rPr>
                <w:rFonts w:ascii="Noto Sans Mono CJK HK"/>
                <w:sz w:val="24"/>
              </w:rPr>
            </w:pPr>
            <w:hyperlink r:id="rId9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(PDF)</w:t>
                <w:tab/>
                <w:tab/>
                <w:t>The</w:t>
              </w:r>
              <w:r>
                <w:rPr>
                  <w:rFonts w:ascii="Noto Sans Mono CJK HK"/>
                  <w:color w:val="0000FF"/>
                  <w:sz w:val="24"/>
                </w:rPr>
                <w:t> </w:t>
              </w:r>
            </w:hyperlink>
            <w:hyperlink r:id="rId9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Innovative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9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Application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9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for</w:t>
                <w:tab/>
                <w:t>News</w:t>
              </w:r>
              <w:r>
                <w:rPr>
                  <w:rFonts w:ascii="Noto Sans Mono CJK HK"/>
                  <w:color w:val="0000FF"/>
                  <w:sz w:val="24"/>
                </w:rPr>
                <w:t> </w:t>
              </w:r>
            </w:hyperlink>
            <w:hyperlink r:id="rId9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Management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9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System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9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(researchga</w:t>
              </w:r>
            </w:hyperlink>
            <w:r>
              <w:rPr>
                <w:rFonts w:ascii="Noto Sans Mono CJK HK"/>
                <w:color w:val="0000FF"/>
                <w:sz w:val="24"/>
              </w:rPr>
              <w:t> </w:t>
            </w:r>
            <w:hyperlink r:id="rId9">
              <w:r>
                <w:rPr>
                  <w:rFonts w:ascii="Noto Sans Mono CJK HK"/>
                  <w:color w:val="0000FF"/>
                  <w:sz w:val="24"/>
                  <w:u w:val="single" w:color="0000FF"/>
                </w:rPr>
                <w:t>te.net)</w:t>
              </w:r>
            </w:hyperlink>
          </w:p>
        </w:tc>
      </w:tr>
    </w:tbl>
    <w:sectPr>
      <w:pgSz w:w="11910" w:h="16840"/>
      <w:pgMar w:top="1420" w:bottom="280" w:left="14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" w:hanging="217"/>
        <w:jc w:val="left"/>
      </w:pPr>
      <w:rPr>
        <w:rFonts w:hint="default" w:ascii="Carlito" w:hAnsi="Carlito" w:eastAsia="Carlito" w:cs="Carlito"/>
        <w:spacing w:val="-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2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4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1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7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3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9" w:hanging="2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217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1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5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9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3" w:hanging="21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esearchgate.net/publication/227438253_Following_the_Fed_with_a_News_Tracker" TargetMode="External"/><Relationship Id="rId6" Type="http://schemas.openxmlformats.org/officeDocument/2006/relationships/hyperlink" Target="https://www.researchgate.net/publication/315657099_Topic_Detection_and_Tracking_in_News_Articles" TargetMode="External"/><Relationship Id="rId7" Type="http://schemas.openxmlformats.org/officeDocument/2006/relationships/hyperlink" Target="https://www.researchgate.net/publication/361087328_An_End-to-end_Weakly-supervised_News_Aggregation_Framework" TargetMode="External"/><Relationship Id="rId8" Type="http://schemas.openxmlformats.org/officeDocument/2006/relationships/hyperlink" Target="https://www.researchgate.net/publication/299870645_Exploring_mobile_news_reading_interactions_for_news_app_personalisation" TargetMode="External"/><Relationship Id="rId9" Type="http://schemas.openxmlformats.org/officeDocument/2006/relationships/hyperlink" Target="https://www.researchgate.net/publication/344241661_The_Innovative_Application_for_News_Management_Syste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dcterms:created xsi:type="dcterms:W3CDTF">2022-11-02T04:11:41Z</dcterms:created>
  <dcterms:modified xsi:type="dcterms:W3CDTF">2022-11-02T04:11:41Z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2022-11-02T00:00:00Z</vt:filetime>
  </property>
</Properties>
</file>