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800"/>
        <w:rPr>
          <w:rFonts w:hint="default"/>
          <w:b/>
          <w:bCs/>
          <w:color w:val="0000FF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b/>
          <w:bCs/>
          <w:color w:val="0000FF"/>
          <w:sz w:val="36"/>
          <w:szCs w:val="36"/>
          <w:lang w:val="en-US"/>
        </w:rPr>
        <w:t xml:space="preserve">PROJECT PLANNING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  <w:r>
        <w:rPr>
          <w:rFonts w:hint="default"/>
          <w:b/>
          <w:bCs/>
          <w:color w:val="0000FF"/>
          <w:sz w:val="36"/>
          <w:szCs w:val="36"/>
          <w:lang w:val="en-US"/>
        </w:rPr>
        <w:t xml:space="preserve">                        MILESTONE AND ACTIVITY LIST </w:t>
      </w:r>
    </w:p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</w:p>
    <w:tbl>
      <w:tblPr>
        <w:tblStyle w:val="4"/>
        <w:tblpPr w:leftFromText="180" w:rightFromText="180" w:vertAnchor="text" w:horzAnchor="page" w:tblpX="1432" w:tblpY="152"/>
        <w:tblOverlap w:val="never"/>
        <w:tblW w:w="9420" w:type="dxa"/>
        <w:tblInd w:w="0" w:type="dxa"/>
        <w:tblLayout w:type="autofit"/>
        <w:tblCellMar>
          <w:top w:w="47" w:type="dxa"/>
          <w:left w:w="118" w:type="dxa"/>
          <w:bottom w:w="0" w:type="dxa"/>
          <w:right w:w="224" w:type="dxa"/>
        </w:tblCellMar>
      </w:tblPr>
      <w:tblGrid>
        <w:gridCol w:w="4529"/>
        <w:gridCol w:w="4891"/>
      </w:tblGrid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310" w:hRule="atLeast"/>
        </w:trPr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Date 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>19</w:t>
            </w:r>
            <w:r>
              <w:rPr>
                <w:vertAlign w:val="superscript"/>
              </w:rPr>
              <w:t>th</w:t>
            </w:r>
            <w:r>
              <w:t xml:space="preserve">  November 2022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90" w:hRule="atLeast"/>
        </w:trPr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Team ID 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PNT2022TMID36289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600" w:hRule="atLeast"/>
        </w:trPr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Project Name 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Fertilizers Recommendation system for disease prediction </w:t>
            </w:r>
          </w:p>
        </w:tc>
      </w:tr>
      <w:tr>
        <w:tblPrEx>
          <w:tblCellMar>
            <w:top w:w="47" w:type="dxa"/>
            <w:left w:w="118" w:type="dxa"/>
            <w:bottom w:w="0" w:type="dxa"/>
            <w:right w:w="224" w:type="dxa"/>
          </w:tblCellMar>
        </w:tblPrEx>
        <w:trPr>
          <w:trHeight w:val="312" w:hRule="atLeast"/>
        </w:trPr>
        <w:tc>
          <w:tcPr>
            <w:tcW w:w="4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2"/>
            </w:pPr>
            <w:r>
              <w:t xml:space="preserve">Maximum Marks 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t xml:space="preserve">8 Marks </w:t>
            </w:r>
          </w:p>
        </w:tc>
      </w:tr>
    </w:tbl>
    <w:p>
      <w:pPr>
        <w:rPr>
          <w:rFonts w:hint="default"/>
          <w:b/>
          <w:bCs/>
          <w:color w:val="0000FF"/>
          <w:sz w:val="36"/>
          <w:szCs w:val="36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after="0"/>
      </w:pPr>
      <w:r>
        <w:rPr>
          <w:rFonts w:ascii="Arial" w:hAnsi="Arial" w:eastAsia="Arial" w:cs="Arial"/>
          <w:b/>
          <w:sz w:val="26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7870" cy="2731770"/>
            <wp:effectExtent l="0" t="0" r="11430" b="11430"/>
            <wp:docPr id="4" name="Picture 4" descr="Screenshot (2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865" cy="4636770"/>
            <wp:effectExtent l="0" t="0" r="635" b="11430"/>
            <wp:docPr id="2" name="Picture 2" descr="Screenshot (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E77AB"/>
    <w:rsid w:val="3E661BC4"/>
    <w:rsid w:val="41EF72FE"/>
    <w:rsid w:val="5E3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2022-11-20T12:51:00Z</dcterms:created>
  <dc:creator>saira</dc:creator>
  <cp:lastModifiedBy>sai ram</cp:lastModifiedBy>
  <dcterms:modified xsi:type="dcterms:W3CDTF">2022-11-20T13:07:10Z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0188E2CDBC4449C3A227E7A49621001F</vt:lpwstr>
  </property>
</Properties>
</file>