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5D43A" w14:textId="77777777" w:rsidR="0064379D" w:rsidRDefault="00615F3E">
      <w:pPr>
        <w:pStyle w:val="Title"/>
        <w:spacing w:line="259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Template</w:t>
      </w:r>
    </w:p>
    <w:p w14:paraId="503B8C5C" w14:textId="77777777" w:rsidR="0064379D" w:rsidRDefault="0064379D">
      <w:pPr>
        <w:pStyle w:val="BodyText"/>
        <w:spacing w:before="6"/>
        <w:rPr>
          <w:b/>
          <w:sz w:val="23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3"/>
      </w:tblGrid>
      <w:tr w:rsidR="0064379D" w14:paraId="34E56742" w14:textId="77777777">
        <w:trPr>
          <w:trHeight w:val="331"/>
        </w:trPr>
        <w:tc>
          <w:tcPr>
            <w:tcW w:w="4509" w:type="dxa"/>
          </w:tcPr>
          <w:p w14:paraId="178496B7" w14:textId="77777777" w:rsidR="0064379D" w:rsidRDefault="00615F3E">
            <w:pPr>
              <w:pStyle w:val="TableParagraph"/>
              <w:spacing w:before="55" w:line="256" w:lineRule="exact"/>
              <w:ind w:left="110"/>
            </w:pPr>
            <w:r>
              <w:t>Date</w:t>
            </w:r>
          </w:p>
        </w:tc>
        <w:tc>
          <w:tcPr>
            <w:tcW w:w="4513" w:type="dxa"/>
          </w:tcPr>
          <w:p w14:paraId="5496B688" w14:textId="77777777" w:rsidR="0064379D" w:rsidRDefault="00615F3E">
            <w:pPr>
              <w:pStyle w:val="TableParagraph"/>
              <w:spacing w:before="55" w:line="256" w:lineRule="exact"/>
              <w:ind w:left="110"/>
            </w:pPr>
            <w:r>
              <w:t>5</w:t>
            </w:r>
            <w:r>
              <w:rPr>
                <w:spacing w:val="-5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64379D" w14:paraId="780CC7BF" w14:textId="77777777">
        <w:trPr>
          <w:trHeight w:val="325"/>
        </w:trPr>
        <w:tc>
          <w:tcPr>
            <w:tcW w:w="4509" w:type="dxa"/>
          </w:tcPr>
          <w:p w14:paraId="5FB71F5F" w14:textId="77777777" w:rsidR="0064379D" w:rsidRDefault="00615F3E">
            <w:pPr>
              <w:pStyle w:val="TableParagraph"/>
              <w:spacing w:before="49" w:line="256" w:lineRule="exact"/>
              <w:ind w:left="11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13" w:type="dxa"/>
          </w:tcPr>
          <w:p w14:paraId="0F3B7BE5" w14:textId="72B77D4E" w:rsidR="0064379D" w:rsidRDefault="00615F3E">
            <w:pPr>
              <w:pStyle w:val="TableParagraph"/>
              <w:spacing w:before="49" w:line="256" w:lineRule="exact"/>
              <w:ind w:left="110"/>
            </w:pPr>
            <w:r>
              <w:rPr>
                <w:color w:val="212121"/>
              </w:rPr>
              <w:t>PNT2022TMID</w:t>
            </w:r>
            <w:r w:rsidR="00A16ED0">
              <w:rPr>
                <w:color w:val="212121"/>
              </w:rPr>
              <w:t>40</w:t>
            </w:r>
            <w:r w:rsidR="00A948AA">
              <w:rPr>
                <w:color w:val="212121"/>
              </w:rPr>
              <w:t>862</w:t>
            </w:r>
          </w:p>
        </w:tc>
      </w:tr>
      <w:tr w:rsidR="0064379D" w14:paraId="28A50C06" w14:textId="77777777">
        <w:trPr>
          <w:trHeight w:val="335"/>
        </w:trPr>
        <w:tc>
          <w:tcPr>
            <w:tcW w:w="4509" w:type="dxa"/>
          </w:tcPr>
          <w:p w14:paraId="1D57D623" w14:textId="77777777" w:rsidR="0064379D" w:rsidRDefault="00615F3E">
            <w:pPr>
              <w:pStyle w:val="TableParagraph"/>
              <w:spacing w:before="49" w:line="266" w:lineRule="exact"/>
              <w:ind w:left="110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</w:tcPr>
          <w:p w14:paraId="4DBEB7FC" w14:textId="77777777" w:rsidR="0064379D" w:rsidRDefault="00615F3E">
            <w:pPr>
              <w:pStyle w:val="TableParagraph"/>
              <w:spacing w:before="49" w:line="266" w:lineRule="exact"/>
              <w:ind w:left="110"/>
            </w:pPr>
            <w:r>
              <w:t>Customer</w:t>
            </w:r>
            <w:r>
              <w:rPr>
                <w:spacing w:val="-4"/>
              </w:rPr>
              <w:t xml:space="preserve"> </w:t>
            </w:r>
            <w:r>
              <w:t>Care</w:t>
            </w:r>
            <w:r>
              <w:rPr>
                <w:spacing w:val="-3"/>
              </w:rPr>
              <w:t xml:space="preserve"> </w:t>
            </w:r>
            <w:r>
              <w:t>Registry</w:t>
            </w:r>
          </w:p>
        </w:tc>
      </w:tr>
      <w:tr w:rsidR="0064379D" w14:paraId="39DD5C14" w14:textId="77777777">
        <w:trPr>
          <w:trHeight w:val="326"/>
        </w:trPr>
        <w:tc>
          <w:tcPr>
            <w:tcW w:w="4509" w:type="dxa"/>
          </w:tcPr>
          <w:p w14:paraId="5ECB14F9" w14:textId="77777777" w:rsidR="0064379D" w:rsidRDefault="00615F3E">
            <w:pPr>
              <w:pStyle w:val="TableParagraph"/>
              <w:spacing w:before="49" w:line="256" w:lineRule="exact"/>
              <w:ind w:left="110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13" w:type="dxa"/>
          </w:tcPr>
          <w:p w14:paraId="2FF089A5" w14:textId="77777777" w:rsidR="0064379D" w:rsidRDefault="00615F3E">
            <w:pPr>
              <w:pStyle w:val="TableParagraph"/>
              <w:spacing w:before="49" w:line="256" w:lineRule="exact"/>
              <w:ind w:left="110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7C223CA2" w14:textId="77777777" w:rsidR="0064379D" w:rsidRDefault="0064379D">
      <w:pPr>
        <w:pStyle w:val="BodyText"/>
        <w:rPr>
          <w:b/>
          <w:sz w:val="20"/>
        </w:rPr>
      </w:pPr>
    </w:p>
    <w:p w14:paraId="487D1D18" w14:textId="77777777" w:rsidR="0064379D" w:rsidRDefault="0064379D">
      <w:pPr>
        <w:pStyle w:val="BodyText"/>
        <w:spacing w:before="1"/>
        <w:rPr>
          <w:b/>
          <w:sz w:val="17"/>
        </w:rPr>
      </w:pPr>
    </w:p>
    <w:p w14:paraId="02D20082" w14:textId="77777777" w:rsidR="0064379D" w:rsidRDefault="00615F3E">
      <w:pPr>
        <w:ind w:left="100"/>
        <w:rPr>
          <w:b/>
        </w:rPr>
      </w:pPr>
      <w:r>
        <w:rPr>
          <w:b/>
        </w:rPr>
        <w:t>Proposed</w:t>
      </w:r>
      <w:r>
        <w:rPr>
          <w:b/>
          <w:spacing w:val="-4"/>
        </w:rPr>
        <w:t xml:space="preserve"> </w:t>
      </w:r>
      <w:r>
        <w:rPr>
          <w:b/>
        </w:rPr>
        <w:t>Solution</w:t>
      </w:r>
      <w:r>
        <w:rPr>
          <w:b/>
          <w:spacing w:val="-3"/>
        </w:rPr>
        <w:t xml:space="preserve"> </w:t>
      </w:r>
      <w:r>
        <w:rPr>
          <w:b/>
        </w:rPr>
        <w:t>Template:</w:t>
      </w:r>
    </w:p>
    <w:p w14:paraId="4D6A2616" w14:textId="77777777" w:rsidR="0064379D" w:rsidRDefault="00615F3E">
      <w:pPr>
        <w:pStyle w:val="BodyText"/>
        <w:spacing w:before="173" w:after="23"/>
        <w:ind w:left="100"/>
      </w:pPr>
      <w:r>
        <w:t>Project</w:t>
      </w:r>
      <w:r>
        <w:rPr>
          <w:spacing w:val="-7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template.</w:t>
      </w: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3"/>
        <w:gridCol w:w="3664"/>
        <w:gridCol w:w="4509"/>
      </w:tblGrid>
      <w:tr w:rsidR="0064379D" w14:paraId="6181F885" w14:textId="77777777">
        <w:trPr>
          <w:trHeight w:val="609"/>
        </w:trPr>
        <w:tc>
          <w:tcPr>
            <w:tcW w:w="903" w:type="dxa"/>
          </w:tcPr>
          <w:p w14:paraId="7C43EFEF" w14:textId="77777777" w:rsidR="0064379D" w:rsidRDefault="00615F3E">
            <w:pPr>
              <w:pStyle w:val="TableParagraph"/>
              <w:ind w:left="0" w:right="295"/>
              <w:jc w:val="right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64" w:type="dxa"/>
          </w:tcPr>
          <w:p w14:paraId="5558A1C7" w14:textId="77777777" w:rsidR="0064379D" w:rsidRDefault="00615F3E">
            <w:pPr>
              <w:pStyle w:val="TableParagraph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9" w:type="dxa"/>
          </w:tcPr>
          <w:p w14:paraId="4443362B" w14:textId="77777777" w:rsidR="0064379D" w:rsidRDefault="00615F3E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4379D" w14:paraId="2E5B7B34" w14:textId="77777777">
        <w:trPr>
          <w:trHeight w:val="868"/>
        </w:trPr>
        <w:tc>
          <w:tcPr>
            <w:tcW w:w="903" w:type="dxa"/>
          </w:tcPr>
          <w:p w14:paraId="5227EB8B" w14:textId="77777777" w:rsidR="0064379D" w:rsidRDefault="00615F3E">
            <w:pPr>
              <w:pStyle w:val="TableParagraph"/>
              <w:ind w:left="0" w:right="332"/>
              <w:jc w:val="right"/>
            </w:pPr>
            <w:r>
              <w:t>1.</w:t>
            </w:r>
          </w:p>
        </w:tc>
        <w:tc>
          <w:tcPr>
            <w:tcW w:w="3664" w:type="dxa"/>
          </w:tcPr>
          <w:p w14:paraId="60841C8B" w14:textId="77777777" w:rsidR="0064379D" w:rsidRDefault="00615F3E">
            <w:pPr>
              <w:pStyle w:val="TableParagraph"/>
              <w:ind w:right="407"/>
            </w:pPr>
            <w:r>
              <w:rPr>
                <w:color w:val="212121"/>
              </w:rPr>
              <w:t>Problem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Statement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(Problem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to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be</w:t>
            </w:r>
            <w:r>
              <w:rPr>
                <w:color w:val="212121"/>
                <w:spacing w:val="-46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509" w:type="dxa"/>
          </w:tcPr>
          <w:p w14:paraId="4747F3A9" w14:textId="77777777" w:rsidR="0064379D" w:rsidRDefault="00615F3E">
            <w:pPr>
              <w:pStyle w:val="TableParagraph"/>
              <w:ind w:right="172"/>
            </w:pPr>
            <w:r>
              <w:t>This Application has been developed to help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customers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processing</w:t>
            </w:r>
            <w:r>
              <w:rPr>
                <w:spacing w:val="-3"/>
              </w:rPr>
              <w:t xml:space="preserve"> </w:t>
            </w:r>
            <w:r>
              <w:t>their</w:t>
            </w:r>
            <w:r>
              <w:rPr>
                <w:spacing w:val="-3"/>
              </w:rPr>
              <w:t xml:space="preserve"> </w:t>
            </w:r>
            <w:r>
              <w:t>complaints.</w:t>
            </w:r>
          </w:p>
        </w:tc>
      </w:tr>
      <w:tr w:rsidR="0064379D" w14:paraId="7B50EED9" w14:textId="77777777">
        <w:trPr>
          <w:trHeight w:val="2203"/>
        </w:trPr>
        <w:tc>
          <w:tcPr>
            <w:tcW w:w="903" w:type="dxa"/>
          </w:tcPr>
          <w:p w14:paraId="06924772" w14:textId="77777777" w:rsidR="0064379D" w:rsidRDefault="00615F3E">
            <w:pPr>
              <w:pStyle w:val="TableParagraph"/>
              <w:ind w:left="0" w:right="332"/>
              <w:jc w:val="right"/>
            </w:pPr>
            <w:r>
              <w:t>2.</w:t>
            </w:r>
          </w:p>
        </w:tc>
        <w:tc>
          <w:tcPr>
            <w:tcW w:w="3664" w:type="dxa"/>
          </w:tcPr>
          <w:p w14:paraId="34CB93D1" w14:textId="77777777" w:rsidR="0064379D" w:rsidRDefault="00615F3E">
            <w:pPr>
              <w:pStyle w:val="TableParagraph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09" w:type="dxa"/>
          </w:tcPr>
          <w:p w14:paraId="00F283A2" w14:textId="77777777" w:rsidR="0064379D" w:rsidRDefault="00615F3E">
            <w:pPr>
              <w:pStyle w:val="TableParagraph"/>
              <w:ind w:right="172"/>
            </w:pPr>
            <w:r>
              <w:rPr>
                <w:color w:val="1F2023"/>
              </w:rPr>
              <w:t>An web application is created using frontend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technologies like HTML, CSS, JS, BOOTSTRAP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and for backend python Flask and for database</w:t>
            </w:r>
            <w:r>
              <w:rPr>
                <w:color w:val="1F2023"/>
                <w:spacing w:val="-47"/>
              </w:rPr>
              <w:t xml:space="preserve"> </w:t>
            </w:r>
            <w:r>
              <w:rPr>
                <w:color w:val="1F2023"/>
              </w:rPr>
              <w:t>IBM</w:t>
            </w:r>
            <w:r>
              <w:rPr>
                <w:color w:val="1F2023"/>
                <w:spacing w:val="-5"/>
              </w:rPr>
              <w:t xml:space="preserve"> </w:t>
            </w:r>
            <w:r>
              <w:rPr>
                <w:color w:val="1F2023"/>
              </w:rPr>
              <w:t>DB2</w:t>
            </w:r>
            <w:r>
              <w:rPr>
                <w:color w:val="1F2023"/>
                <w:spacing w:val="-5"/>
              </w:rPr>
              <w:t xml:space="preserve"> </w:t>
            </w:r>
            <w:r>
              <w:rPr>
                <w:color w:val="1F2023"/>
              </w:rPr>
              <w:t>is</w:t>
            </w:r>
            <w:r>
              <w:rPr>
                <w:color w:val="1F2023"/>
                <w:spacing w:val="-3"/>
              </w:rPr>
              <w:t xml:space="preserve"> </w:t>
            </w:r>
            <w:r>
              <w:rPr>
                <w:color w:val="1F2023"/>
              </w:rPr>
              <w:t>used.</w:t>
            </w:r>
            <w:r>
              <w:rPr>
                <w:color w:val="1F2023"/>
                <w:spacing w:val="-2"/>
              </w:rPr>
              <w:t xml:space="preserve"> </w:t>
            </w:r>
            <w:r>
              <w:rPr>
                <w:color w:val="1F2023"/>
              </w:rPr>
              <w:t>The</w:t>
            </w:r>
            <w:r>
              <w:rPr>
                <w:color w:val="1F2023"/>
                <w:spacing w:val="-3"/>
              </w:rPr>
              <w:t xml:space="preserve"> </w:t>
            </w:r>
            <w:r>
              <w:rPr>
                <w:color w:val="1F2023"/>
              </w:rPr>
              <w:t>application</w:t>
            </w:r>
            <w:r>
              <w:rPr>
                <w:color w:val="1F2023"/>
                <w:spacing w:val="-3"/>
              </w:rPr>
              <w:t xml:space="preserve"> </w:t>
            </w:r>
            <w:r>
              <w:rPr>
                <w:color w:val="1F2023"/>
              </w:rPr>
              <w:t>is</w:t>
            </w:r>
            <w:r>
              <w:rPr>
                <w:color w:val="1F2023"/>
                <w:spacing w:val="-3"/>
              </w:rPr>
              <w:t xml:space="preserve"> </w:t>
            </w:r>
            <w:r>
              <w:rPr>
                <w:color w:val="1F2023"/>
              </w:rPr>
              <w:t>pushed</w:t>
            </w:r>
            <w:r>
              <w:rPr>
                <w:color w:val="1F2023"/>
                <w:spacing w:val="-4"/>
              </w:rPr>
              <w:t xml:space="preserve"> </w:t>
            </w:r>
            <w:r>
              <w:rPr>
                <w:color w:val="1F2023"/>
              </w:rPr>
              <w:t>into</w:t>
            </w:r>
            <w:r>
              <w:rPr>
                <w:color w:val="1F2023"/>
                <w:spacing w:val="-47"/>
              </w:rPr>
              <w:t xml:space="preserve"> </w:t>
            </w:r>
            <w:r>
              <w:rPr>
                <w:color w:val="1F2023"/>
              </w:rPr>
              <w:t>IBM Cloud. The admin is responsible for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accepting the issues from the customers and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assign</w:t>
            </w:r>
            <w:r>
              <w:rPr>
                <w:color w:val="1F2023"/>
                <w:spacing w:val="-3"/>
              </w:rPr>
              <w:t xml:space="preserve"> </w:t>
            </w:r>
            <w:r>
              <w:rPr>
                <w:color w:val="1F2023"/>
              </w:rPr>
              <w:t>an</w:t>
            </w:r>
            <w:r>
              <w:rPr>
                <w:color w:val="1F2023"/>
                <w:spacing w:val="-3"/>
              </w:rPr>
              <w:t xml:space="preserve"> </w:t>
            </w:r>
            <w:r>
              <w:rPr>
                <w:color w:val="1F2023"/>
              </w:rPr>
              <w:t>agent</w:t>
            </w:r>
            <w:r>
              <w:rPr>
                <w:color w:val="1F2023"/>
                <w:spacing w:val="-4"/>
              </w:rPr>
              <w:t xml:space="preserve"> </w:t>
            </w:r>
            <w:r>
              <w:rPr>
                <w:color w:val="1F2023"/>
              </w:rPr>
              <w:t>to</w:t>
            </w:r>
            <w:r>
              <w:rPr>
                <w:color w:val="1F2023"/>
                <w:spacing w:val="-2"/>
              </w:rPr>
              <w:t xml:space="preserve"> </w:t>
            </w:r>
            <w:r>
              <w:rPr>
                <w:color w:val="1F2023"/>
              </w:rPr>
              <w:t>the</w:t>
            </w:r>
            <w:r>
              <w:rPr>
                <w:color w:val="1F2023"/>
                <w:spacing w:val="-2"/>
              </w:rPr>
              <w:t xml:space="preserve"> </w:t>
            </w:r>
            <w:r>
              <w:rPr>
                <w:color w:val="1F2023"/>
              </w:rPr>
              <w:t>respective</w:t>
            </w:r>
            <w:r>
              <w:rPr>
                <w:color w:val="1F2023"/>
                <w:spacing w:val="-2"/>
              </w:rPr>
              <w:t xml:space="preserve"> </w:t>
            </w:r>
            <w:r>
              <w:rPr>
                <w:color w:val="1F2023"/>
              </w:rPr>
              <w:t>customer</w:t>
            </w:r>
            <w:r>
              <w:rPr>
                <w:color w:val="1F2023"/>
                <w:spacing w:val="-1"/>
              </w:rPr>
              <w:t xml:space="preserve"> </w:t>
            </w:r>
            <w:r>
              <w:rPr>
                <w:color w:val="1F2023"/>
              </w:rPr>
              <w:t>and</w:t>
            </w:r>
          </w:p>
          <w:p w14:paraId="72B094FF" w14:textId="77777777" w:rsidR="0064379D" w:rsidRDefault="00615F3E">
            <w:pPr>
              <w:pStyle w:val="TableParagraph"/>
              <w:spacing w:before="3" w:line="256" w:lineRule="exact"/>
            </w:pPr>
            <w:r>
              <w:rPr>
                <w:color w:val="1F2023"/>
              </w:rPr>
              <w:t>the</w:t>
            </w:r>
            <w:r>
              <w:rPr>
                <w:color w:val="1F2023"/>
                <w:spacing w:val="-3"/>
              </w:rPr>
              <w:t xml:space="preserve"> </w:t>
            </w:r>
            <w:r>
              <w:rPr>
                <w:color w:val="1F2023"/>
              </w:rPr>
              <w:t>agent</w:t>
            </w:r>
            <w:r>
              <w:rPr>
                <w:color w:val="1F2023"/>
                <w:spacing w:val="-5"/>
              </w:rPr>
              <w:t xml:space="preserve"> </w:t>
            </w:r>
            <w:r>
              <w:rPr>
                <w:color w:val="1F2023"/>
              </w:rPr>
              <w:t>solves</w:t>
            </w:r>
            <w:r>
              <w:rPr>
                <w:color w:val="1F2023"/>
                <w:spacing w:val="-1"/>
              </w:rPr>
              <w:t xml:space="preserve"> </w:t>
            </w:r>
            <w:r>
              <w:rPr>
                <w:color w:val="1F2023"/>
              </w:rPr>
              <w:t>the</w:t>
            </w:r>
            <w:r>
              <w:rPr>
                <w:color w:val="1F2023"/>
                <w:spacing w:val="-3"/>
              </w:rPr>
              <w:t xml:space="preserve"> </w:t>
            </w:r>
            <w:r>
              <w:rPr>
                <w:color w:val="1F2023"/>
              </w:rPr>
              <w:t>issue.</w:t>
            </w:r>
          </w:p>
        </w:tc>
      </w:tr>
      <w:tr w:rsidR="0064379D" w14:paraId="19B4D761" w14:textId="77777777">
        <w:trPr>
          <w:trHeight w:val="849"/>
        </w:trPr>
        <w:tc>
          <w:tcPr>
            <w:tcW w:w="903" w:type="dxa"/>
          </w:tcPr>
          <w:p w14:paraId="6AE7FC15" w14:textId="77777777" w:rsidR="0064379D" w:rsidRDefault="00615F3E">
            <w:pPr>
              <w:pStyle w:val="TableParagraph"/>
              <w:ind w:left="0" w:right="332"/>
              <w:jc w:val="right"/>
            </w:pPr>
            <w:r>
              <w:t>3.</w:t>
            </w:r>
          </w:p>
        </w:tc>
        <w:tc>
          <w:tcPr>
            <w:tcW w:w="3664" w:type="dxa"/>
          </w:tcPr>
          <w:p w14:paraId="60BE9834" w14:textId="77777777" w:rsidR="0064379D" w:rsidRDefault="00615F3E">
            <w:pPr>
              <w:pStyle w:val="TableParagraph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4509" w:type="dxa"/>
          </w:tcPr>
          <w:p w14:paraId="0AE1F65C" w14:textId="77777777" w:rsidR="0064379D" w:rsidRDefault="00615F3E">
            <w:pPr>
              <w:pStyle w:val="TableParagraph"/>
              <w:spacing w:before="25" w:line="268" w:lineRule="exact"/>
              <w:ind w:right="487"/>
            </w:pPr>
            <w:r>
              <w:t>An</w:t>
            </w:r>
            <w:r>
              <w:rPr>
                <w:spacing w:val="-4"/>
              </w:rPr>
              <w:t xml:space="preserve"> </w:t>
            </w:r>
            <w:r>
              <w:t>social</w:t>
            </w:r>
            <w:r>
              <w:rPr>
                <w:spacing w:val="-2"/>
              </w:rPr>
              <w:t xml:space="preserve"> </w:t>
            </w:r>
            <w:r>
              <w:t>medias</w:t>
            </w:r>
            <w:r>
              <w:rPr>
                <w:spacing w:val="-3"/>
              </w:rPr>
              <w:t xml:space="preserve"> </w:t>
            </w:r>
            <w:r>
              <w:t>page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created</w:t>
            </w:r>
            <w:r>
              <w:rPr>
                <w:spacing w:val="-3"/>
              </w:rPr>
              <w:t xml:space="preserve"> </w:t>
            </w:r>
            <w:r>
              <w:t>so</w:t>
            </w:r>
            <w:r>
              <w:rPr>
                <w:spacing w:val="-4"/>
              </w:rPr>
              <w:t xml:space="preserve"> </w:t>
            </w:r>
            <w:r>
              <w:t>that the</w:t>
            </w:r>
            <w:r>
              <w:rPr>
                <w:spacing w:val="-47"/>
              </w:rPr>
              <w:t xml:space="preserve"> </w:t>
            </w:r>
            <w:r>
              <w:t>customer can reach out the easily to their</w:t>
            </w:r>
            <w:r>
              <w:rPr>
                <w:spacing w:val="1"/>
              </w:rPr>
              <w:t xml:space="preserve"> </w:t>
            </w:r>
            <w:r>
              <w:t>complaints.</w:t>
            </w:r>
          </w:p>
        </w:tc>
      </w:tr>
      <w:tr w:rsidR="0064379D" w14:paraId="09460422" w14:textId="77777777">
        <w:trPr>
          <w:trHeight w:val="868"/>
        </w:trPr>
        <w:tc>
          <w:tcPr>
            <w:tcW w:w="903" w:type="dxa"/>
          </w:tcPr>
          <w:p w14:paraId="49B7614E" w14:textId="77777777" w:rsidR="0064379D" w:rsidRDefault="00615F3E">
            <w:pPr>
              <w:pStyle w:val="TableParagraph"/>
              <w:ind w:left="0" w:right="332"/>
              <w:jc w:val="right"/>
            </w:pPr>
            <w:r>
              <w:t>4.</w:t>
            </w:r>
          </w:p>
        </w:tc>
        <w:tc>
          <w:tcPr>
            <w:tcW w:w="3664" w:type="dxa"/>
          </w:tcPr>
          <w:p w14:paraId="1B1CC89A" w14:textId="77777777" w:rsidR="0064379D" w:rsidRDefault="00615F3E">
            <w:pPr>
              <w:pStyle w:val="TableParagraph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Customer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09" w:type="dxa"/>
          </w:tcPr>
          <w:p w14:paraId="3A487890" w14:textId="77777777" w:rsidR="0064379D" w:rsidRDefault="00615F3E">
            <w:pPr>
              <w:pStyle w:val="TableParagraph"/>
              <w:spacing w:before="38" w:line="270" w:lineRule="atLeast"/>
              <w:ind w:right="191"/>
              <w:jc w:val="both"/>
            </w:pPr>
            <w:r>
              <w:t>It helps the customer can tracking their issues.</w:t>
            </w:r>
            <w:r>
              <w:rPr>
                <w:spacing w:val="1"/>
              </w:rPr>
              <w:t xml:space="preserve"> </w:t>
            </w:r>
            <w:r>
              <w:t>For each customer an agent will be assigned so</w:t>
            </w:r>
            <w:r>
              <w:rPr>
                <w:spacing w:val="-47"/>
              </w:rPr>
              <w:t xml:space="preserve"> </w:t>
            </w:r>
            <w:r>
              <w:t>that</w:t>
            </w:r>
            <w:r>
              <w:rPr>
                <w:spacing w:val="-6"/>
              </w:rPr>
              <w:t xml:space="preserve"> </w:t>
            </w:r>
            <w:r>
              <w:t>customers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easily</w:t>
            </w:r>
            <w:r>
              <w:rPr>
                <w:spacing w:val="-2"/>
              </w:rPr>
              <w:t xml:space="preserve"> </w:t>
            </w:r>
            <w:r>
              <w:t>solve</w:t>
            </w:r>
            <w:r>
              <w:rPr>
                <w:spacing w:val="-3"/>
              </w:rPr>
              <w:t xml:space="preserve"> </w:t>
            </w:r>
            <w:r>
              <w:t>their</w:t>
            </w:r>
            <w:r>
              <w:rPr>
                <w:spacing w:val="-2"/>
              </w:rPr>
              <w:t xml:space="preserve"> </w:t>
            </w:r>
            <w:r>
              <w:t>issues.</w:t>
            </w:r>
          </w:p>
        </w:tc>
      </w:tr>
      <w:tr w:rsidR="0064379D" w14:paraId="2C624E94" w14:textId="77777777">
        <w:trPr>
          <w:trHeight w:val="868"/>
        </w:trPr>
        <w:tc>
          <w:tcPr>
            <w:tcW w:w="903" w:type="dxa"/>
          </w:tcPr>
          <w:p w14:paraId="5E193B55" w14:textId="77777777" w:rsidR="0064379D" w:rsidRDefault="00615F3E">
            <w:pPr>
              <w:pStyle w:val="TableParagraph"/>
              <w:ind w:left="0" w:right="332"/>
              <w:jc w:val="right"/>
            </w:pPr>
            <w:r>
              <w:t>5.</w:t>
            </w:r>
          </w:p>
        </w:tc>
        <w:tc>
          <w:tcPr>
            <w:tcW w:w="3664" w:type="dxa"/>
          </w:tcPr>
          <w:p w14:paraId="09060173" w14:textId="77777777" w:rsidR="0064379D" w:rsidRDefault="00615F3E">
            <w:pPr>
              <w:pStyle w:val="TableParagraph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09" w:type="dxa"/>
          </w:tcPr>
          <w:p w14:paraId="46725CE3" w14:textId="77777777" w:rsidR="0064379D" w:rsidRDefault="00615F3E">
            <w:pPr>
              <w:pStyle w:val="TableParagraph"/>
            </w:pPr>
            <w:r>
              <w:t>By</w:t>
            </w:r>
            <w:r>
              <w:rPr>
                <w:spacing w:val="-4"/>
              </w:rPr>
              <w:t xml:space="preserve"> </w:t>
            </w:r>
            <w:r>
              <w:t>providing</w:t>
            </w:r>
            <w:r>
              <w:rPr>
                <w:spacing w:val="-3"/>
              </w:rPr>
              <w:t xml:space="preserve"> </w:t>
            </w:r>
            <w:r>
              <w:t>this</w:t>
            </w:r>
            <w:r>
              <w:rPr>
                <w:spacing w:val="-4"/>
              </w:rPr>
              <w:t xml:space="preserve"> </w:t>
            </w:r>
            <w:r>
              <w:t>service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companies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7"/>
              </w:rPr>
              <w:t xml:space="preserve"> </w:t>
            </w:r>
            <w:r>
              <w:t>better</w:t>
            </w:r>
            <w:r>
              <w:rPr>
                <w:spacing w:val="-3"/>
              </w:rPr>
              <w:t xml:space="preserve"> </w:t>
            </w:r>
            <w:r>
              <w:t>customer</w:t>
            </w:r>
            <w:r>
              <w:rPr>
                <w:spacing w:val="-2"/>
              </w:rPr>
              <w:t xml:space="preserve"> </w:t>
            </w:r>
            <w:r>
              <w:t>support.</w:t>
            </w:r>
          </w:p>
        </w:tc>
      </w:tr>
      <w:tr w:rsidR="0064379D" w14:paraId="23084E6A" w14:textId="77777777">
        <w:trPr>
          <w:trHeight w:val="878"/>
        </w:trPr>
        <w:tc>
          <w:tcPr>
            <w:tcW w:w="903" w:type="dxa"/>
          </w:tcPr>
          <w:p w14:paraId="526D3CA3" w14:textId="77777777" w:rsidR="0064379D" w:rsidRDefault="00615F3E">
            <w:pPr>
              <w:pStyle w:val="TableParagraph"/>
              <w:ind w:left="0" w:right="332"/>
              <w:jc w:val="right"/>
            </w:pPr>
            <w:r>
              <w:t>6.</w:t>
            </w:r>
          </w:p>
        </w:tc>
        <w:tc>
          <w:tcPr>
            <w:tcW w:w="3664" w:type="dxa"/>
          </w:tcPr>
          <w:p w14:paraId="43BC0DE2" w14:textId="77777777" w:rsidR="0064379D" w:rsidRDefault="00615F3E">
            <w:pPr>
              <w:pStyle w:val="TableParagraph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the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Solution</w:t>
            </w:r>
          </w:p>
        </w:tc>
        <w:tc>
          <w:tcPr>
            <w:tcW w:w="4509" w:type="dxa"/>
          </w:tcPr>
          <w:p w14:paraId="206D7AAF" w14:textId="77777777" w:rsidR="0064379D" w:rsidRDefault="00615F3E">
            <w:pPr>
              <w:pStyle w:val="TableParagraph"/>
              <w:ind w:right="532"/>
            </w:pPr>
            <w:r>
              <w:rPr>
                <w:color w:val="1F2023"/>
              </w:rPr>
              <w:t>It can be measured by the quality of the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services</w:t>
            </w:r>
            <w:r>
              <w:rPr>
                <w:color w:val="1F2023"/>
                <w:spacing w:val="-3"/>
              </w:rPr>
              <w:t xml:space="preserve"> </w:t>
            </w:r>
            <w:r>
              <w:rPr>
                <w:color w:val="1F2023"/>
              </w:rPr>
              <w:t>we</w:t>
            </w:r>
            <w:r>
              <w:rPr>
                <w:color w:val="1F2023"/>
                <w:spacing w:val="-3"/>
              </w:rPr>
              <w:t xml:space="preserve"> </w:t>
            </w:r>
            <w:r>
              <w:rPr>
                <w:color w:val="1F2023"/>
              </w:rPr>
              <w:t>provide,</w:t>
            </w:r>
            <w:r>
              <w:rPr>
                <w:color w:val="1F2023"/>
                <w:spacing w:val="-5"/>
              </w:rPr>
              <w:t xml:space="preserve"> </w:t>
            </w:r>
            <w:r>
              <w:rPr>
                <w:color w:val="1F2023"/>
              </w:rPr>
              <w:t>quick</w:t>
            </w:r>
            <w:r>
              <w:rPr>
                <w:color w:val="1F2023"/>
                <w:spacing w:val="-3"/>
              </w:rPr>
              <w:t xml:space="preserve"> </w:t>
            </w:r>
            <w:r>
              <w:rPr>
                <w:color w:val="1F2023"/>
              </w:rPr>
              <w:t>response</w:t>
            </w:r>
            <w:r>
              <w:rPr>
                <w:color w:val="1F2023"/>
                <w:spacing w:val="-4"/>
              </w:rPr>
              <w:t xml:space="preserve"> </w:t>
            </w:r>
            <w:r>
              <w:rPr>
                <w:color w:val="1F2023"/>
              </w:rPr>
              <w:t>for</w:t>
            </w:r>
            <w:r>
              <w:rPr>
                <w:color w:val="1F2023"/>
                <w:spacing w:val="-3"/>
              </w:rPr>
              <w:t xml:space="preserve"> </w:t>
            </w:r>
            <w:r>
              <w:rPr>
                <w:color w:val="1F2023"/>
              </w:rPr>
              <w:t>the</w:t>
            </w:r>
            <w:r>
              <w:rPr>
                <w:color w:val="1F2023"/>
                <w:spacing w:val="-47"/>
              </w:rPr>
              <w:t xml:space="preserve"> </w:t>
            </w:r>
            <w:r>
              <w:rPr>
                <w:color w:val="1F2023"/>
              </w:rPr>
              <w:t>issues</w:t>
            </w:r>
            <w:r>
              <w:rPr>
                <w:color w:val="1F2023"/>
                <w:spacing w:val="-3"/>
              </w:rPr>
              <w:t xml:space="preserve"> </w:t>
            </w:r>
            <w:r>
              <w:rPr>
                <w:color w:val="1F2023"/>
              </w:rPr>
              <w:t>from</w:t>
            </w:r>
            <w:r>
              <w:rPr>
                <w:color w:val="1F2023"/>
                <w:spacing w:val="-1"/>
              </w:rPr>
              <w:t xml:space="preserve"> </w:t>
            </w:r>
            <w:r>
              <w:rPr>
                <w:color w:val="1F2023"/>
              </w:rPr>
              <w:t>the</w:t>
            </w:r>
            <w:r>
              <w:rPr>
                <w:color w:val="1F2023"/>
                <w:spacing w:val="-2"/>
              </w:rPr>
              <w:t xml:space="preserve"> </w:t>
            </w:r>
            <w:r>
              <w:rPr>
                <w:color w:val="1F2023"/>
              </w:rPr>
              <w:t>agents</w:t>
            </w:r>
            <w:r>
              <w:rPr>
                <w:color w:val="1F2023"/>
                <w:spacing w:val="-2"/>
              </w:rPr>
              <w:t xml:space="preserve"> </w:t>
            </w:r>
            <w:r>
              <w:rPr>
                <w:color w:val="1F2023"/>
              </w:rPr>
              <w:t>we</w:t>
            </w:r>
            <w:r>
              <w:rPr>
                <w:color w:val="1F2023"/>
                <w:spacing w:val="-2"/>
              </w:rPr>
              <w:t xml:space="preserve"> </w:t>
            </w:r>
            <w:r>
              <w:rPr>
                <w:color w:val="1F2023"/>
              </w:rPr>
              <w:t>have</w:t>
            </w:r>
            <w:r>
              <w:rPr>
                <w:color w:val="1F2023"/>
                <w:spacing w:val="1"/>
              </w:rPr>
              <w:t xml:space="preserve"> </w:t>
            </w:r>
            <w:r>
              <w:t>.</w:t>
            </w:r>
          </w:p>
        </w:tc>
      </w:tr>
    </w:tbl>
    <w:p w14:paraId="10B4ECE3" w14:textId="77777777" w:rsidR="00615F3E" w:rsidRDefault="00615F3E"/>
    <w:sectPr w:rsidR="00615F3E">
      <w:type w:val="continuous"/>
      <w:pgSz w:w="11910" w:h="16840"/>
      <w:pgMar w:top="1400" w:right="12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4379D"/>
    <w:rsid w:val="004E091F"/>
    <w:rsid w:val="00615F3E"/>
    <w:rsid w:val="0064379D"/>
    <w:rsid w:val="00A16ED0"/>
    <w:rsid w:val="00A948AA"/>
    <w:rsid w:val="00B8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BD86C"/>
  <w15:docId w15:val="{51A8C1FB-B5A0-4F69-AA93-54E944FA5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4"/>
      <w:ind w:left="3183" w:right="3288" w:firstLine="3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4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Aravinth K</cp:lastModifiedBy>
  <cp:revision>24</cp:revision>
  <dcterms:created xsi:type="dcterms:W3CDTF">2022-10-17T04:11:00Z</dcterms:created>
  <dcterms:modified xsi:type="dcterms:W3CDTF">2022-10-17T04:13:00Z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2022-10-17T00:00:00Z</vt:filetime>
  </property>
</Properties>
</file>