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64" w:rsidRDefault="009E3664">
      <w:pPr>
        <w:pStyle w:val="BodyText"/>
        <w:rPr>
          <w:rFonts w:ascii="Times New Roman"/>
          <w:b w:val="0"/>
          <w:u w:val="none"/>
        </w:rPr>
      </w:pPr>
    </w:p>
    <w:p w:rsidR="009E3664" w:rsidRDefault="00E8327B">
      <w:pPr>
        <w:pStyle w:val="Title"/>
        <w:spacing w:before="92" w:line="261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(Arch</w:t>
      </w:r>
    </w:p>
    <w:p w:rsidR="009E3664" w:rsidRDefault="009E3664">
      <w:pPr>
        <w:pStyle w:val="BodyText"/>
        <w:ind w:left="2896"/>
        <w:rPr>
          <w:b w:val="0"/>
          <w:sz w:val="20"/>
          <w:u w:val="none"/>
        </w:rPr>
      </w:pPr>
      <w:r>
        <w:rPr>
          <w:b w:val="0"/>
          <w:sz w:val="20"/>
          <w:u w:val="none"/>
        </w:rPr>
      </w:r>
      <w:r>
        <w:rPr>
          <w:b w:val="0"/>
          <w:sz w:val="20"/>
          <w:u w:val="none"/>
        </w:rPr>
        <w:pict>
          <v:group id="_x0000_s1028" style="width:468.4pt;height:15pt;mso-position-horizontal-relative:char;mso-position-vertical-relative:line" coordsize="9368,300">
            <v:shape id="_x0000_s1029" style="position:absolute;width:9368;height:300" coordsize="9368,300" path="m9368,r-10,l9358,10r,10l9358,290,10,290,10,20r,-10l9358,10r,-10l10,,,,,10,,20,,290r,10l10,300r9348,l9368,300r,-10l9368,20r,-10l9368,xe" fillcolor="black" stroked="f">
              <v:path arrowok="t"/>
            </v:shape>
            <w10:wrap type="none"/>
            <w10:anchorlock/>
          </v:group>
        </w:pict>
      </w:r>
    </w:p>
    <w:p w:rsidR="009E3664" w:rsidRDefault="00E8327B">
      <w:pPr>
        <w:pStyle w:val="Title"/>
        <w:spacing w:line="245" w:lineRule="exact"/>
        <w:ind w:left="6605" w:right="6082" w:firstLine="0"/>
      </w:pPr>
      <w:r>
        <w:t>Itecture</w:t>
      </w:r>
      <w:r>
        <w:rPr>
          <w:spacing w:val="-1"/>
        </w:rPr>
        <w:t xml:space="preserve"> </w:t>
      </w:r>
      <w:r>
        <w:t>&amp; Stack)</w:t>
      </w:r>
    </w:p>
    <w:p w:rsidR="009E3664" w:rsidRDefault="009E3664">
      <w:pPr>
        <w:pStyle w:val="BodyText"/>
        <w:spacing w:before="5"/>
        <w:rPr>
          <w:sz w:val="26"/>
          <w:u w:val="none"/>
        </w:rPr>
      </w:pPr>
    </w:p>
    <w:tbl>
      <w:tblPr>
        <w:tblW w:w="0" w:type="auto"/>
        <w:tblInd w:w="2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847"/>
      </w:tblGrid>
      <w:tr w:rsidR="009E3664">
        <w:trPr>
          <w:trHeight w:val="275"/>
        </w:trPr>
        <w:tc>
          <w:tcPr>
            <w:tcW w:w="4512" w:type="dxa"/>
          </w:tcPr>
          <w:p w:rsidR="009E3664" w:rsidRDefault="00E8327B">
            <w:pPr>
              <w:pStyle w:val="TableParagraph"/>
              <w:spacing w:before="14" w:line="241" w:lineRule="exact"/>
              <w:ind w:left="110"/>
            </w:pPr>
            <w:r>
              <w:t>Date</w:t>
            </w:r>
          </w:p>
        </w:tc>
        <w:tc>
          <w:tcPr>
            <w:tcW w:w="4847" w:type="dxa"/>
          </w:tcPr>
          <w:p w:rsidR="009E3664" w:rsidRDefault="00E8327B">
            <w:pPr>
              <w:pStyle w:val="TableParagraph"/>
              <w:spacing w:before="14" w:line="241" w:lineRule="exact"/>
            </w:pPr>
            <w:r>
              <w:t>08 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9E3664">
        <w:trPr>
          <w:trHeight w:val="275"/>
        </w:trPr>
        <w:tc>
          <w:tcPr>
            <w:tcW w:w="4512" w:type="dxa"/>
          </w:tcPr>
          <w:p w:rsidR="009E3664" w:rsidRDefault="00E8327B">
            <w:pPr>
              <w:pStyle w:val="TableParagraph"/>
              <w:spacing w:line="246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:rsidR="009E3664" w:rsidRDefault="00E8327B">
            <w:pPr>
              <w:pStyle w:val="TableParagraph"/>
              <w:spacing w:before="5" w:line="249" w:lineRule="exact"/>
              <w:rPr>
                <w:rFonts w:ascii="Calibri"/>
              </w:rPr>
            </w:pPr>
            <w:r>
              <w:rPr>
                <w:rFonts w:ascii="Calibri"/>
              </w:rPr>
              <w:t>PNT2022TMID39080</w:t>
            </w:r>
          </w:p>
        </w:tc>
      </w:tr>
      <w:tr w:rsidR="009E3664">
        <w:trPr>
          <w:trHeight w:val="525"/>
        </w:trPr>
        <w:tc>
          <w:tcPr>
            <w:tcW w:w="4512" w:type="dxa"/>
          </w:tcPr>
          <w:p w:rsidR="009E3664" w:rsidRDefault="00E8327B">
            <w:pPr>
              <w:pStyle w:val="TableParagraph"/>
              <w:spacing w:before="13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9E3664" w:rsidRDefault="00E8327B">
            <w:pPr>
              <w:pStyle w:val="TableParagraph"/>
              <w:spacing w:before="5" w:line="250" w:lineRule="exact"/>
              <w:ind w:right="171"/>
            </w:pPr>
            <w:r>
              <w:t>Project- Smart Lender- Applicant Credibility for</w:t>
            </w:r>
            <w:r>
              <w:rPr>
                <w:spacing w:val="-60"/>
              </w:rPr>
              <w:t xml:space="preserve"> </w:t>
            </w:r>
            <w:r>
              <w:t>Loan Approval</w:t>
            </w:r>
          </w:p>
        </w:tc>
      </w:tr>
      <w:tr w:rsidR="009E3664">
        <w:trPr>
          <w:trHeight w:val="275"/>
        </w:trPr>
        <w:tc>
          <w:tcPr>
            <w:tcW w:w="4512" w:type="dxa"/>
          </w:tcPr>
          <w:p w:rsidR="009E3664" w:rsidRDefault="00E8327B">
            <w:pPr>
              <w:pStyle w:val="TableParagraph"/>
              <w:spacing w:before="14" w:line="241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:rsidR="009E3664" w:rsidRDefault="00E8327B">
            <w:pPr>
              <w:pStyle w:val="TableParagraph"/>
              <w:spacing w:before="14" w:line="241" w:lineRule="exact"/>
            </w:pPr>
            <w:r>
              <w:t>4 Marks</w:t>
            </w:r>
          </w:p>
        </w:tc>
      </w:tr>
    </w:tbl>
    <w:p w:rsidR="009E3664" w:rsidRDefault="009E3664">
      <w:pPr>
        <w:pStyle w:val="BodyText"/>
        <w:rPr>
          <w:sz w:val="26"/>
          <w:u w:val="none"/>
        </w:rPr>
      </w:pPr>
    </w:p>
    <w:p w:rsidR="009E3664" w:rsidRDefault="00E8327B">
      <w:pPr>
        <w:pStyle w:val="BodyText"/>
        <w:spacing w:before="149"/>
        <w:ind w:left="285"/>
        <w:rPr>
          <w:u w:val="none"/>
        </w:rPr>
      </w:pPr>
      <w:r>
        <w:rPr>
          <w:u w:val="none"/>
        </w:rPr>
        <w:t>Technical</w:t>
      </w:r>
      <w:r>
        <w:rPr>
          <w:spacing w:val="-6"/>
          <w:u w:val="none"/>
        </w:rPr>
        <w:t xml:space="preserve"> </w:t>
      </w:r>
      <w:r>
        <w:rPr>
          <w:u w:val="none"/>
        </w:rPr>
        <w:t>Architecture:</w:t>
      </w:r>
    </w:p>
    <w:p w:rsidR="009E3664" w:rsidRDefault="00E8327B">
      <w:pPr>
        <w:spacing w:before="183"/>
        <w:ind w:left="3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2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9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table1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2</w:t>
      </w:r>
    </w:p>
    <w:p w:rsidR="009E3664" w:rsidRDefault="00E8327B">
      <w:pPr>
        <w:pStyle w:val="BodyText"/>
        <w:spacing w:before="177"/>
        <w:ind w:left="300"/>
        <w:rPr>
          <w:u w:val="none"/>
        </w:rPr>
      </w:pPr>
      <w:r>
        <w:rPr>
          <w:u w:val="none"/>
        </w:rPr>
        <w:t>Order</w:t>
      </w:r>
      <w:r>
        <w:rPr>
          <w:spacing w:val="-4"/>
          <w:u w:val="none"/>
        </w:rPr>
        <w:t xml:space="preserve"> </w:t>
      </w:r>
      <w:r>
        <w:rPr>
          <w:u w:val="none"/>
        </w:rPr>
        <w:t>processing</w:t>
      </w:r>
      <w:r>
        <w:rPr>
          <w:spacing w:val="-3"/>
          <w:u w:val="none"/>
        </w:rPr>
        <w:t xml:space="preserve"> </w:t>
      </w:r>
      <w:r>
        <w:rPr>
          <w:u w:val="none"/>
        </w:rPr>
        <w:t>during</w:t>
      </w:r>
      <w:r>
        <w:rPr>
          <w:spacing w:val="-3"/>
          <w:u w:val="none"/>
        </w:rPr>
        <w:t xml:space="preserve"> </w:t>
      </w:r>
      <w:r>
        <w:rPr>
          <w:u w:val="none"/>
        </w:rPr>
        <w:t>pandemics</w:t>
      </w:r>
      <w:r>
        <w:rPr>
          <w:spacing w:val="-1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online mode.</w:t>
      </w:r>
    </w:p>
    <w:p w:rsidR="009E3664" w:rsidRDefault="00E8327B">
      <w:pPr>
        <w:pStyle w:val="BodyText"/>
        <w:spacing w:before="172"/>
        <w:ind w:left="285"/>
        <w:rPr>
          <w:u w:val="none"/>
        </w:rPr>
      </w:pPr>
      <w:r>
        <w:rPr>
          <w:spacing w:val="-1"/>
          <w:u w:val="none"/>
        </w:rPr>
        <w:t>Reference:</w:t>
      </w:r>
      <w:r>
        <w:rPr>
          <w:spacing w:val="-12"/>
          <w:u w:val="none"/>
        </w:rPr>
        <w:t xml:space="preserve"> </w:t>
      </w:r>
      <w:hyperlink r:id="rId5">
        <w:r>
          <w:rPr>
            <w:color w:val="0462C1"/>
            <w:u w:val="thick" w:color="0462C1"/>
          </w:rPr>
          <w:t>https://developer.ibm.com/patterns/a</w:t>
        </w:r>
      </w:hyperlink>
      <w:hyperlink r:id="rId6">
        <w:r>
          <w:rPr>
            <w:color w:val="0462C1"/>
            <w:u w:val="thick" w:color="0462C1"/>
          </w:rPr>
          <w:t>i-</w:t>
        </w:r>
      </w:hyperlink>
      <w:hyperlink r:id="rId7">
        <w:r>
          <w:rPr>
            <w:color w:val="0462C1"/>
            <w:u w:val="thick" w:color="0462C1"/>
          </w:rPr>
          <w:t>powered</w:t>
        </w:r>
      </w:hyperlink>
      <w:hyperlink r:id="rId8">
        <w:r>
          <w:rPr>
            <w:color w:val="0462C1"/>
            <w:u w:val="thick" w:color="0462C1"/>
          </w:rPr>
          <w:t>-</w:t>
        </w:r>
      </w:hyperlink>
      <w:hyperlink r:id="rId9">
        <w:r>
          <w:rPr>
            <w:color w:val="0462C1"/>
            <w:u w:val="thick" w:color="0462C1"/>
          </w:rPr>
          <w:t>backend</w:t>
        </w:r>
      </w:hyperlink>
      <w:hyperlink r:id="rId10">
        <w:r>
          <w:rPr>
            <w:color w:val="0462C1"/>
            <w:u w:val="thick" w:color="0462C1"/>
          </w:rPr>
          <w:t>-</w:t>
        </w:r>
      </w:hyperlink>
      <w:hyperlink r:id="rId11">
        <w:r>
          <w:rPr>
            <w:color w:val="0462C1"/>
            <w:u w:val="thick" w:color="0462C1"/>
          </w:rPr>
          <w:t>system</w:t>
        </w:r>
      </w:hyperlink>
      <w:hyperlink r:id="rId12">
        <w:r>
          <w:rPr>
            <w:color w:val="0462C1"/>
            <w:u w:val="thick" w:color="0462C1"/>
          </w:rPr>
          <w:t>-</w:t>
        </w:r>
      </w:hyperlink>
      <w:hyperlink r:id="rId13">
        <w:r>
          <w:rPr>
            <w:color w:val="0462C1"/>
            <w:u w:val="thick" w:color="0462C1"/>
          </w:rPr>
          <w:t>for</w:t>
        </w:r>
      </w:hyperlink>
      <w:hyperlink r:id="rId14">
        <w:r>
          <w:rPr>
            <w:color w:val="0462C1"/>
            <w:u w:val="thick" w:color="0462C1"/>
          </w:rPr>
          <w:t>-</w:t>
        </w:r>
      </w:hyperlink>
      <w:hyperlink r:id="rId15">
        <w:r>
          <w:rPr>
            <w:color w:val="0462C1"/>
            <w:u w:val="thick" w:color="0462C1"/>
          </w:rPr>
          <w:t>order</w:t>
        </w:r>
      </w:hyperlink>
      <w:hyperlink r:id="rId16">
        <w:r>
          <w:rPr>
            <w:color w:val="0462C1"/>
            <w:u w:val="thick" w:color="0462C1"/>
          </w:rPr>
          <w:t>-</w:t>
        </w:r>
      </w:hyperlink>
      <w:hyperlink r:id="rId17">
        <w:r>
          <w:rPr>
            <w:color w:val="0462C1"/>
            <w:u w:val="thick" w:color="0462C1"/>
          </w:rPr>
          <w:t>processing</w:t>
        </w:r>
      </w:hyperlink>
      <w:hyperlink r:id="rId18">
        <w:r>
          <w:rPr>
            <w:color w:val="0462C1"/>
            <w:u w:val="thick" w:color="0462C1"/>
          </w:rPr>
          <w:t>-</w:t>
        </w:r>
      </w:hyperlink>
      <w:hyperlink r:id="rId19">
        <w:r>
          <w:rPr>
            <w:color w:val="0462C1"/>
            <w:u w:val="thick" w:color="0462C1"/>
          </w:rPr>
          <w:t>during</w:t>
        </w:r>
      </w:hyperlink>
      <w:hyperlink r:id="rId20">
        <w:r>
          <w:rPr>
            <w:color w:val="0462C1"/>
            <w:u w:val="thick" w:color="0462C1"/>
          </w:rPr>
          <w:t>-</w:t>
        </w:r>
      </w:hyperlink>
      <w:hyperlink r:id="rId21">
        <w:r>
          <w:rPr>
            <w:color w:val="0462C1"/>
            <w:u w:val="thick" w:color="0462C1"/>
          </w:rPr>
          <w:t>pandemics</w:t>
        </w:r>
      </w:hyperlink>
      <w:hyperlink r:id="rId22">
        <w:r>
          <w:rPr>
            <w:color w:val="0462C1"/>
            <w:u w:val="thick" w:color="0462C1"/>
          </w:rPr>
          <w:t>/</w:t>
        </w:r>
      </w:hyperlink>
    </w:p>
    <w:p w:rsidR="009E3664" w:rsidRDefault="009E3664">
      <w:pPr>
        <w:sectPr w:rsidR="009E3664">
          <w:type w:val="continuous"/>
          <w:pgSz w:w="16840" w:h="11910" w:orient="landscape"/>
          <w:pgMar w:top="1100" w:right="1080" w:bottom="280" w:left="1140" w:header="720" w:footer="720" w:gutter="0"/>
          <w:cols w:space="720"/>
        </w:sectPr>
      </w:pPr>
    </w:p>
    <w:p w:rsidR="009E3664" w:rsidRDefault="009E3664">
      <w:pPr>
        <w:pStyle w:val="BodyText"/>
        <w:spacing w:before="6"/>
        <w:rPr>
          <w:sz w:val="29"/>
          <w:u w:val="none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647"/>
        <w:gridCol w:w="7483"/>
      </w:tblGrid>
      <w:tr w:rsidR="009E3664">
        <w:trPr>
          <w:trHeight w:val="4532"/>
        </w:trPr>
        <w:tc>
          <w:tcPr>
            <w:tcW w:w="5647" w:type="dxa"/>
            <w:tcBorders>
              <w:right w:val="single" w:sz="4" w:space="0" w:color="000000"/>
            </w:tcBorders>
          </w:tcPr>
          <w:p w:rsidR="009E3664" w:rsidRDefault="00E8327B">
            <w:pPr>
              <w:pStyle w:val="TableParagraph"/>
              <w:spacing w:before="0"/>
              <w:ind w:left="200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>
                  <wp:extent cx="2549673" cy="1776412"/>
                  <wp:effectExtent l="0" t="0" r="0" b="0"/>
                  <wp:docPr id="1" name="image1.jpeg" descr="C:\Users\Admin\Desktop\b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673" cy="1776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664" w:rsidRDefault="009E3664">
            <w:pPr>
              <w:pStyle w:val="TableParagraph"/>
              <w:spacing w:before="5" w:after="1"/>
              <w:ind w:left="0"/>
              <w:rPr>
                <w:rFonts w:ascii="Arial"/>
                <w:b/>
                <w:sz w:val="23"/>
              </w:rPr>
            </w:pPr>
          </w:p>
          <w:p w:rsidR="009E3664" w:rsidRDefault="009E3664">
            <w:pPr>
              <w:pStyle w:val="TableParagraph"/>
              <w:spacing w:before="0" w:line="20" w:lineRule="exact"/>
              <w:ind w:left="0" w:right="-7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>
                <v:group id="_x0000_s1026" style="width:373.65pt;height:.5pt;mso-position-horizontal-relative:char;mso-position-vertical-relative:line" coordsize="7473,10">
                  <v:rect id="_x0000_s1027" style="position:absolute;width:7473;height:10" fillcolor="black" stroked="f"/>
                  <w10:wrap type="none"/>
                  <w10:anchorlock/>
                </v:group>
              </w:pict>
            </w:r>
          </w:p>
          <w:p w:rsidR="009E3664" w:rsidRDefault="00E8327B">
            <w:pPr>
              <w:pStyle w:val="TableParagraph"/>
              <w:spacing w:before="111"/>
              <w:ind w:left="140"/>
              <w:rPr>
                <w:rFonts w:ascii="Calibri"/>
              </w:rPr>
            </w:pPr>
            <w:r>
              <w:rPr>
                <w:rFonts w:ascii="Calibri"/>
              </w:rPr>
              <w:t>Guidelines:</w:t>
            </w:r>
          </w:p>
          <w:p w:rsidR="009E3664" w:rsidRDefault="00E8327B">
            <w:pPr>
              <w:pStyle w:val="TableParagraph"/>
              <w:numPr>
                <w:ilvl w:val="0"/>
                <w:numId w:val="1"/>
              </w:numPr>
              <w:tabs>
                <w:tab w:val="left" w:pos="500"/>
              </w:tabs>
              <w:spacing w:before="191"/>
              <w:rPr>
                <w:rFonts w:ascii="Calibri"/>
              </w:rPr>
            </w:pPr>
            <w:r>
              <w:rPr>
                <w:rFonts w:ascii="Calibri"/>
              </w:rPr>
              <w:t>Include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all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processes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(As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application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logic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Technology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Block)</w:t>
            </w:r>
          </w:p>
          <w:p w:rsidR="009E3664" w:rsidRDefault="00E8327B">
            <w:pPr>
              <w:pStyle w:val="TableParagraph"/>
              <w:numPr>
                <w:ilvl w:val="0"/>
                <w:numId w:val="1"/>
              </w:numPr>
              <w:tabs>
                <w:tab w:val="left" w:pos="500"/>
              </w:tabs>
              <w:spacing w:before="32"/>
              <w:rPr>
                <w:rFonts w:ascii="Calibri"/>
              </w:rPr>
            </w:pPr>
            <w:r>
              <w:rPr>
                <w:rFonts w:ascii="Calibri"/>
              </w:rPr>
              <w:t>Provide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infrastructural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demarcation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(Local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Cloud)</w:t>
            </w:r>
          </w:p>
          <w:p w:rsidR="009E3664" w:rsidRDefault="00E8327B">
            <w:pPr>
              <w:pStyle w:val="TableParagraph"/>
              <w:numPr>
                <w:ilvl w:val="0"/>
                <w:numId w:val="1"/>
              </w:numPr>
              <w:tabs>
                <w:tab w:val="left" w:pos="500"/>
              </w:tabs>
              <w:spacing w:before="3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Indicate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external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interfaces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(third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party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API’s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etc.)</w:t>
            </w:r>
          </w:p>
          <w:p w:rsidR="009E3664" w:rsidRDefault="00E8327B">
            <w:pPr>
              <w:pStyle w:val="TableParagraph"/>
              <w:numPr>
                <w:ilvl w:val="0"/>
                <w:numId w:val="1"/>
              </w:numPr>
              <w:tabs>
                <w:tab w:val="left" w:pos="500"/>
              </w:tabs>
              <w:spacing w:before="36"/>
              <w:rPr>
                <w:rFonts w:ascii="Calibri"/>
              </w:rPr>
            </w:pPr>
            <w:r>
              <w:rPr>
                <w:rFonts w:ascii="Calibri"/>
              </w:rPr>
              <w:t>Indicate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Data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Storage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components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services</w:t>
            </w:r>
          </w:p>
          <w:p w:rsidR="009E3664" w:rsidRDefault="00E8327B">
            <w:pPr>
              <w:pStyle w:val="TableParagraph"/>
              <w:numPr>
                <w:ilvl w:val="0"/>
                <w:numId w:val="1"/>
              </w:numPr>
              <w:tabs>
                <w:tab w:val="left" w:pos="500"/>
              </w:tabs>
              <w:spacing w:before="37"/>
              <w:rPr>
                <w:rFonts w:ascii="Calibri"/>
              </w:rPr>
            </w:pPr>
            <w:r>
              <w:rPr>
                <w:rFonts w:ascii="Calibri"/>
              </w:rPr>
              <w:t>Indicate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interface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machine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learning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models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(if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applicable)</w:t>
            </w:r>
          </w:p>
        </w:tc>
      </w:tr>
    </w:tbl>
    <w:p w:rsidR="009E3664" w:rsidRDefault="00E8327B">
      <w:pPr>
        <w:pStyle w:val="BodyText"/>
        <w:spacing w:before="3"/>
        <w:ind w:left="285"/>
        <w:rPr>
          <w:u w:val="none"/>
        </w:rPr>
      </w:pPr>
      <w:r>
        <w:rPr>
          <w:u w:val="none"/>
        </w:rPr>
        <w:t>Table-1</w:t>
      </w:r>
      <w:r>
        <w:rPr>
          <w:spacing w:val="-1"/>
          <w:u w:val="none"/>
        </w:rPr>
        <w:t>:</w:t>
      </w:r>
      <w:r>
        <w:rPr>
          <w:spacing w:val="-2"/>
          <w:u w:val="none"/>
        </w:rPr>
        <w:t xml:space="preserve"> </w:t>
      </w:r>
      <w:r>
        <w:rPr>
          <w:u w:val="none"/>
        </w:rPr>
        <w:t>Components &amp;</w:t>
      </w:r>
      <w:r>
        <w:rPr>
          <w:spacing w:val="-8"/>
          <w:u w:val="none"/>
        </w:rPr>
        <w:t xml:space="preserve"> </w:t>
      </w:r>
      <w:r>
        <w:rPr>
          <w:u w:val="none"/>
        </w:rPr>
        <w:t>Technologies:</w:t>
      </w:r>
    </w:p>
    <w:p w:rsidR="009E3664" w:rsidRDefault="009E3664">
      <w:pPr>
        <w:pStyle w:val="BodyText"/>
        <w:spacing w:before="1"/>
        <w:rPr>
          <w:sz w:val="15"/>
          <w:u w:val="none"/>
        </w:rPr>
      </w:pP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5"/>
        <w:gridCol w:w="4007"/>
        <w:gridCol w:w="5222"/>
        <w:gridCol w:w="4137"/>
      </w:tblGrid>
      <w:tr w:rsidR="009E3664">
        <w:trPr>
          <w:trHeight w:val="415"/>
        </w:trPr>
        <w:tc>
          <w:tcPr>
            <w:tcW w:w="835" w:type="dxa"/>
          </w:tcPr>
          <w:p w:rsidR="009E3664" w:rsidRDefault="00E8327B">
            <w:pPr>
              <w:pStyle w:val="TableParagraph"/>
              <w:spacing w:before="9"/>
              <w:ind w:left="0" w:right="21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:rsidR="009E3664" w:rsidRDefault="00E8327B">
            <w:pPr>
              <w:pStyle w:val="TableParagraph"/>
              <w:spacing w:before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2" w:type="dxa"/>
          </w:tcPr>
          <w:p w:rsidR="009E3664" w:rsidRDefault="00E8327B">
            <w:pPr>
              <w:pStyle w:val="TableParagraph"/>
              <w:spacing w:before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9E3664" w:rsidRDefault="00E8327B">
            <w:pPr>
              <w:pStyle w:val="TableParagraph"/>
              <w:spacing w:before="9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E3664">
        <w:trPr>
          <w:trHeight w:val="525"/>
        </w:trPr>
        <w:tc>
          <w:tcPr>
            <w:tcW w:w="835" w:type="dxa"/>
          </w:tcPr>
          <w:p w:rsidR="009E3664" w:rsidRDefault="00E8327B">
            <w:pPr>
              <w:pStyle w:val="TableParagraph"/>
              <w:ind w:left="0" w:right="247"/>
              <w:jc w:val="right"/>
            </w:pPr>
            <w:r>
              <w:t>1.</w:t>
            </w:r>
          </w:p>
        </w:tc>
        <w:tc>
          <w:tcPr>
            <w:tcW w:w="4007" w:type="dxa"/>
          </w:tcPr>
          <w:p w:rsidR="009E3664" w:rsidRDefault="00E8327B">
            <w:pPr>
              <w:pStyle w:val="TableParagraph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</w:p>
        </w:tc>
        <w:tc>
          <w:tcPr>
            <w:tcW w:w="5222" w:type="dxa"/>
          </w:tcPr>
          <w:p w:rsidR="009E3664" w:rsidRDefault="00E8327B">
            <w:pPr>
              <w:pStyle w:val="TableParagraph"/>
              <w:spacing w:before="0" w:line="250" w:lineRule="atLeast"/>
              <w:ind w:right="537"/>
            </w:pPr>
            <w:r>
              <w:t>How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interacts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e.g.</w:t>
            </w:r>
            <w:r>
              <w:rPr>
                <w:spacing w:val="-6"/>
              </w:rPr>
              <w:t xml:space="preserve"> </w:t>
            </w:r>
            <w:r>
              <w:t>Web</w:t>
            </w:r>
            <w:r>
              <w:rPr>
                <w:spacing w:val="-58"/>
              </w:rPr>
              <w:t xml:space="preserve"> </w:t>
            </w:r>
            <w:r>
              <w:t>UI,</w:t>
            </w:r>
            <w:r>
              <w:rPr>
                <w:spacing w:val="-4"/>
              </w:rPr>
              <w:t xml:space="preserve"> </w:t>
            </w:r>
            <w:r>
              <w:t>Mobile</w:t>
            </w:r>
            <w:r>
              <w:rPr>
                <w:spacing w:val="1"/>
              </w:rPr>
              <w:t xml:space="preserve"> </w:t>
            </w:r>
            <w:r>
              <w:t>App,</w:t>
            </w:r>
            <w:r>
              <w:rPr>
                <w:spacing w:val="-3"/>
              </w:rPr>
              <w:t xml:space="preserve"> </w:t>
            </w:r>
            <w:r>
              <w:t>Chatbot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9E3664" w:rsidRDefault="00E8327B">
            <w:pPr>
              <w:pStyle w:val="TableParagraph"/>
              <w:ind w:left="108"/>
            </w:pPr>
            <w:r>
              <w:t>Python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applied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science</w:t>
            </w:r>
          </w:p>
        </w:tc>
      </w:tr>
      <w:tr w:rsidR="009E3664">
        <w:trPr>
          <w:trHeight w:val="485"/>
        </w:trPr>
        <w:tc>
          <w:tcPr>
            <w:tcW w:w="835" w:type="dxa"/>
          </w:tcPr>
          <w:p w:rsidR="009E3664" w:rsidRDefault="00E8327B">
            <w:pPr>
              <w:pStyle w:val="TableParagraph"/>
              <w:ind w:left="0" w:right="247"/>
              <w:jc w:val="right"/>
            </w:pPr>
            <w:r>
              <w:t>2.</w:t>
            </w:r>
          </w:p>
        </w:tc>
        <w:tc>
          <w:tcPr>
            <w:tcW w:w="4007" w:type="dxa"/>
          </w:tcPr>
          <w:p w:rsidR="009E3664" w:rsidRDefault="00E8327B">
            <w:pPr>
              <w:pStyle w:val="TableParagraph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Logic-1</w:t>
            </w:r>
          </w:p>
        </w:tc>
        <w:tc>
          <w:tcPr>
            <w:tcW w:w="5222" w:type="dxa"/>
          </w:tcPr>
          <w:p w:rsidR="009E3664" w:rsidRDefault="00E8327B">
            <w:pPr>
              <w:pStyle w:val="TableParagraph"/>
            </w:pPr>
            <w:r>
              <w:t>Logic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 process</w:t>
            </w:r>
            <w:r>
              <w:rPr>
                <w:spacing w:val="-4"/>
              </w:rPr>
              <w:t xml:space="preserve"> </w:t>
            </w:r>
            <w:r>
              <w:t>in 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9E3664" w:rsidRDefault="00E8327B">
            <w:pPr>
              <w:pStyle w:val="TableParagraph"/>
              <w:ind w:left="168"/>
            </w:pPr>
            <w:r>
              <w:t>Python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applied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science</w:t>
            </w:r>
          </w:p>
        </w:tc>
      </w:tr>
      <w:tr w:rsidR="009E3664">
        <w:trPr>
          <w:trHeight w:val="490"/>
        </w:trPr>
        <w:tc>
          <w:tcPr>
            <w:tcW w:w="835" w:type="dxa"/>
          </w:tcPr>
          <w:p w:rsidR="009E3664" w:rsidRDefault="00E8327B">
            <w:pPr>
              <w:pStyle w:val="TableParagraph"/>
              <w:ind w:left="0" w:right="247"/>
              <w:jc w:val="right"/>
            </w:pPr>
            <w:r>
              <w:t>3.</w:t>
            </w:r>
          </w:p>
        </w:tc>
        <w:tc>
          <w:tcPr>
            <w:tcW w:w="4007" w:type="dxa"/>
          </w:tcPr>
          <w:p w:rsidR="009E3664" w:rsidRDefault="00E8327B">
            <w:pPr>
              <w:pStyle w:val="TableParagraph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Logic-2</w:t>
            </w:r>
          </w:p>
        </w:tc>
        <w:tc>
          <w:tcPr>
            <w:tcW w:w="5222" w:type="dxa"/>
          </w:tcPr>
          <w:p w:rsidR="009E3664" w:rsidRDefault="00E8327B">
            <w:pPr>
              <w:pStyle w:val="TableParagraph"/>
            </w:pPr>
            <w:r>
              <w:t>Logic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 process</w:t>
            </w:r>
            <w:r>
              <w:rPr>
                <w:spacing w:val="-4"/>
              </w:rPr>
              <w:t xml:space="preserve"> </w:t>
            </w:r>
            <w:r>
              <w:t>in 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9E3664" w:rsidRDefault="00E8327B">
            <w:pPr>
              <w:pStyle w:val="TableParagraph"/>
              <w:ind w:left="108"/>
            </w:pPr>
            <w:r>
              <w:t>Python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applied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science</w:t>
            </w:r>
          </w:p>
        </w:tc>
      </w:tr>
      <w:tr w:rsidR="009E3664">
        <w:trPr>
          <w:trHeight w:val="485"/>
        </w:trPr>
        <w:tc>
          <w:tcPr>
            <w:tcW w:w="835" w:type="dxa"/>
          </w:tcPr>
          <w:p w:rsidR="009E3664" w:rsidRDefault="00E8327B">
            <w:pPr>
              <w:pStyle w:val="TableParagraph"/>
              <w:ind w:left="0" w:right="247"/>
              <w:jc w:val="right"/>
            </w:pPr>
            <w:r>
              <w:t>4.</w:t>
            </w:r>
          </w:p>
        </w:tc>
        <w:tc>
          <w:tcPr>
            <w:tcW w:w="4007" w:type="dxa"/>
          </w:tcPr>
          <w:p w:rsidR="009E3664" w:rsidRDefault="00E8327B">
            <w:pPr>
              <w:pStyle w:val="TableParagraph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Logic-3</w:t>
            </w:r>
          </w:p>
        </w:tc>
        <w:tc>
          <w:tcPr>
            <w:tcW w:w="5222" w:type="dxa"/>
          </w:tcPr>
          <w:p w:rsidR="009E3664" w:rsidRDefault="00E8327B">
            <w:pPr>
              <w:pStyle w:val="TableParagraph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 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9E3664" w:rsidRDefault="00E8327B">
            <w:pPr>
              <w:pStyle w:val="TableParagraph"/>
              <w:ind w:left="108"/>
            </w:pPr>
            <w:r>
              <w:t>Python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applied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science</w:t>
            </w:r>
          </w:p>
        </w:tc>
      </w:tr>
      <w:tr w:rsidR="009E3664">
        <w:trPr>
          <w:trHeight w:val="505"/>
        </w:trPr>
        <w:tc>
          <w:tcPr>
            <w:tcW w:w="835" w:type="dxa"/>
          </w:tcPr>
          <w:p w:rsidR="009E3664" w:rsidRDefault="00E8327B">
            <w:pPr>
              <w:pStyle w:val="TableParagraph"/>
              <w:spacing w:before="9"/>
              <w:ind w:left="0" w:right="247"/>
              <w:jc w:val="right"/>
            </w:pPr>
            <w:r>
              <w:t>5.</w:t>
            </w:r>
          </w:p>
        </w:tc>
        <w:tc>
          <w:tcPr>
            <w:tcW w:w="4007" w:type="dxa"/>
          </w:tcPr>
          <w:p w:rsidR="009E3664" w:rsidRDefault="00E8327B">
            <w:pPr>
              <w:pStyle w:val="TableParagraph"/>
              <w:spacing w:before="9"/>
            </w:pPr>
            <w:r>
              <w:t>Database</w:t>
            </w:r>
          </w:p>
        </w:tc>
        <w:tc>
          <w:tcPr>
            <w:tcW w:w="5222" w:type="dxa"/>
          </w:tcPr>
          <w:p w:rsidR="009E3664" w:rsidRDefault="00E8327B">
            <w:pPr>
              <w:pStyle w:val="TableParagraph"/>
              <w:spacing w:before="9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5"/>
              </w:rPr>
              <w:t xml:space="preserve"> </w:t>
            </w:r>
            <w:r>
              <w:t>Configurations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9E3664" w:rsidRDefault="00E8327B">
            <w:pPr>
              <w:pStyle w:val="TableParagraph"/>
              <w:spacing w:before="9"/>
              <w:ind w:left="108"/>
            </w:pPr>
            <w:r>
              <w:t>Python</w:t>
            </w:r>
          </w:p>
        </w:tc>
      </w:tr>
      <w:tr w:rsidR="009E3664">
        <w:trPr>
          <w:trHeight w:val="510"/>
        </w:trPr>
        <w:tc>
          <w:tcPr>
            <w:tcW w:w="835" w:type="dxa"/>
          </w:tcPr>
          <w:p w:rsidR="009E3664" w:rsidRDefault="00E8327B">
            <w:pPr>
              <w:pStyle w:val="TableParagraph"/>
              <w:ind w:left="0" w:right="247"/>
              <w:jc w:val="right"/>
            </w:pPr>
            <w:r>
              <w:t>6.</w:t>
            </w:r>
          </w:p>
        </w:tc>
        <w:tc>
          <w:tcPr>
            <w:tcW w:w="4007" w:type="dxa"/>
          </w:tcPr>
          <w:p w:rsidR="009E3664" w:rsidRDefault="00E8327B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2" w:type="dxa"/>
          </w:tcPr>
          <w:p w:rsidR="009E3664" w:rsidRDefault="00E8327B">
            <w:pPr>
              <w:pStyle w:val="TableParagraph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9E3664" w:rsidRDefault="00E8327B">
            <w:pPr>
              <w:pStyle w:val="TableParagraph"/>
              <w:ind w:left="108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DB2.</w:t>
            </w:r>
          </w:p>
        </w:tc>
      </w:tr>
      <w:tr w:rsidR="009E3664">
        <w:trPr>
          <w:trHeight w:val="520"/>
        </w:trPr>
        <w:tc>
          <w:tcPr>
            <w:tcW w:w="835" w:type="dxa"/>
          </w:tcPr>
          <w:p w:rsidR="009E3664" w:rsidRDefault="00E8327B">
            <w:pPr>
              <w:pStyle w:val="TableParagraph"/>
              <w:ind w:left="0" w:right="247"/>
              <w:jc w:val="right"/>
            </w:pPr>
            <w:r>
              <w:t>7.</w:t>
            </w:r>
          </w:p>
        </w:tc>
        <w:tc>
          <w:tcPr>
            <w:tcW w:w="4007" w:type="dxa"/>
          </w:tcPr>
          <w:p w:rsidR="009E3664" w:rsidRDefault="00E8327B">
            <w:pPr>
              <w:pStyle w:val="TableParagraph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</w:tc>
        <w:tc>
          <w:tcPr>
            <w:tcW w:w="5222" w:type="dxa"/>
          </w:tcPr>
          <w:p w:rsidR="009E3664" w:rsidRDefault="00E8327B">
            <w:pPr>
              <w:pStyle w:val="TableParagraph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9E3664" w:rsidRDefault="00E8327B">
            <w:pPr>
              <w:pStyle w:val="TableParagraph"/>
              <w:spacing w:before="0" w:line="250" w:lineRule="exact"/>
              <w:ind w:left="108" w:right="494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58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or Local</w:t>
            </w:r>
            <w:r>
              <w:rPr>
                <w:spacing w:val="-1"/>
              </w:rPr>
              <w:t xml:space="preserve"> </w:t>
            </w:r>
            <w:r>
              <w:t>File system</w:t>
            </w:r>
          </w:p>
        </w:tc>
      </w:tr>
    </w:tbl>
    <w:p w:rsidR="009E3664" w:rsidRDefault="009E3664">
      <w:pPr>
        <w:spacing w:line="250" w:lineRule="exact"/>
        <w:sectPr w:rsidR="009E3664">
          <w:pgSz w:w="16840" w:h="11910" w:orient="landscape"/>
          <w:pgMar w:top="1100" w:right="1080" w:bottom="280" w:left="1140" w:header="720" w:footer="720" w:gutter="0"/>
          <w:cols w:space="720"/>
        </w:sectPr>
      </w:pPr>
    </w:p>
    <w:p w:rsidR="009E3664" w:rsidRDefault="009E3664">
      <w:pPr>
        <w:pStyle w:val="BodyText"/>
        <w:spacing w:before="7"/>
        <w:rPr>
          <w:sz w:val="29"/>
          <w:u w:val="none"/>
        </w:rPr>
      </w:pP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5"/>
        <w:gridCol w:w="4007"/>
        <w:gridCol w:w="5222"/>
        <w:gridCol w:w="4137"/>
      </w:tblGrid>
      <w:tr w:rsidR="009E3664">
        <w:trPr>
          <w:trHeight w:val="505"/>
        </w:trPr>
        <w:tc>
          <w:tcPr>
            <w:tcW w:w="835" w:type="dxa"/>
          </w:tcPr>
          <w:p w:rsidR="009E3664" w:rsidRDefault="00E8327B">
            <w:pPr>
              <w:pStyle w:val="TableParagraph"/>
              <w:ind w:left="390"/>
            </w:pPr>
            <w:r>
              <w:t>8.</w:t>
            </w:r>
          </w:p>
        </w:tc>
        <w:tc>
          <w:tcPr>
            <w:tcW w:w="4007" w:type="dxa"/>
          </w:tcPr>
          <w:p w:rsidR="009E3664" w:rsidRDefault="00E8327B">
            <w:pPr>
              <w:pStyle w:val="TableParagraph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API-1</w:t>
            </w:r>
          </w:p>
        </w:tc>
        <w:tc>
          <w:tcPr>
            <w:tcW w:w="5222" w:type="dxa"/>
          </w:tcPr>
          <w:p w:rsidR="009E3664" w:rsidRDefault="00E8327B">
            <w:pPr>
              <w:pStyle w:val="TableParagraph"/>
            </w:pPr>
            <w:r>
              <w:t>Purpose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External</w:t>
            </w:r>
            <w:r>
              <w:rPr>
                <w:spacing w:val="-3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9E3664" w:rsidRDefault="00E8327B">
            <w:pPr>
              <w:pStyle w:val="TableParagraph"/>
              <w:ind w:left="108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Bank</w:t>
            </w:r>
            <w:r>
              <w:rPr>
                <w:spacing w:val="-4"/>
              </w:rPr>
              <w:t xml:space="preserve"> </w:t>
            </w:r>
            <w:r>
              <w:t>API,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9E3664">
        <w:trPr>
          <w:trHeight w:val="510"/>
        </w:trPr>
        <w:tc>
          <w:tcPr>
            <w:tcW w:w="835" w:type="dxa"/>
          </w:tcPr>
          <w:p w:rsidR="009E3664" w:rsidRDefault="00E8327B">
            <w:pPr>
              <w:pStyle w:val="TableParagraph"/>
              <w:ind w:left="390"/>
            </w:pPr>
            <w:r>
              <w:t>9.</w:t>
            </w:r>
          </w:p>
        </w:tc>
        <w:tc>
          <w:tcPr>
            <w:tcW w:w="4007" w:type="dxa"/>
          </w:tcPr>
          <w:p w:rsidR="009E3664" w:rsidRDefault="00E8327B">
            <w:pPr>
              <w:pStyle w:val="TableParagraph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API-2</w:t>
            </w:r>
          </w:p>
        </w:tc>
        <w:tc>
          <w:tcPr>
            <w:tcW w:w="5222" w:type="dxa"/>
          </w:tcPr>
          <w:p w:rsidR="009E3664" w:rsidRDefault="00E8327B">
            <w:pPr>
              <w:pStyle w:val="TableParagraph"/>
            </w:pPr>
            <w:r>
              <w:t>Purpose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External</w:t>
            </w:r>
            <w:r>
              <w:rPr>
                <w:spacing w:val="-3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9E3664" w:rsidRDefault="00E8327B">
            <w:pPr>
              <w:pStyle w:val="TableParagraph"/>
              <w:ind w:left="108"/>
            </w:pPr>
            <w:r>
              <w:t>Aadhar</w:t>
            </w:r>
            <w:r>
              <w:rPr>
                <w:spacing w:val="-2"/>
              </w:rPr>
              <w:t xml:space="preserve"> </w:t>
            </w:r>
            <w:r>
              <w:t>API,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9E3664">
        <w:trPr>
          <w:trHeight w:val="505"/>
        </w:trPr>
        <w:tc>
          <w:tcPr>
            <w:tcW w:w="835" w:type="dxa"/>
          </w:tcPr>
          <w:p w:rsidR="009E3664" w:rsidRDefault="00E8327B">
            <w:pPr>
              <w:pStyle w:val="TableParagraph"/>
              <w:ind w:left="390"/>
            </w:pPr>
            <w:r>
              <w:t>10.</w:t>
            </w:r>
          </w:p>
        </w:tc>
        <w:tc>
          <w:tcPr>
            <w:tcW w:w="4007" w:type="dxa"/>
          </w:tcPr>
          <w:p w:rsidR="009E3664" w:rsidRDefault="00E8327B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Model</w:t>
            </w:r>
          </w:p>
        </w:tc>
        <w:tc>
          <w:tcPr>
            <w:tcW w:w="5222" w:type="dxa"/>
          </w:tcPr>
          <w:p w:rsidR="009E3664" w:rsidRDefault="00E8327B">
            <w:pPr>
              <w:pStyle w:val="TableParagraph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Model</w:t>
            </w:r>
          </w:p>
        </w:tc>
        <w:tc>
          <w:tcPr>
            <w:tcW w:w="4137" w:type="dxa"/>
          </w:tcPr>
          <w:p w:rsidR="009E3664" w:rsidRDefault="00E8327B">
            <w:pPr>
              <w:pStyle w:val="TableParagraph"/>
              <w:ind w:left="108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science</w:t>
            </w:r>
          </w:p>
        </w:tc>
      </w:tr>
      <w:tr w:rsidR="009E3664">
        <w:trPr>
          <w:trHeight w:val="775"/>
        </w:trPr>
        <w:tc>
          <w:tcPr>
            <w:tcW w:w="835" w:type="dxa"/>
          </w:tcPr>
          <w:p w:rsidR="009E3664" w:rsidRDefault="00E8327B">
            <w:pPr>
              <w:pStyle w:val="TableParagraph"/>
              <w:ind w:left="390"/>
            </w:pPr>
            <w:r>
              <w:t>11.</w:t>
            </w:r>
          </w:p>
        </w:tc>
        <w:tc>
          <w:tcPr>
            <w:tcW w:w="4007" w:type="dxa"/>
          </w:tcPr>
          <w:p w:rsidR="009E3664" w:rsidRDefault="00E8327B">
            <w:pPr>
              <w:pStyle w:val="TableParagraph"/>
            </w:pPr>
            <w:r>
              <w:t>Infrastructure</w:t>
            </w:r>
            <w:r>
              <w:rPr>
                <w:spacing w:val="-2"/>
              </w:rPr>
              <w:t xml:space="preserve"> </w:t>
            </w:r>
            <w:r>
              <w:t>(Server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Cloud)</w:t>
            </w:r>
          </w:p>
        </w:tc>
        <w:tc>
          <w:tcPr>
            <w:tcW w:w="5222" w:type="dxa"/>
          </w:tcPr>
          <w:p w:rsidR="009E3664" w:rsidRDefault="00E8327B">
            <w:pPr>
              <w:pStyle w:val="TableParagraph"/>
              <w:spacing w:before="3" w:line="242" w:lineRule="auto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 Configuration:</w:t>
            </w:r>
          </w:p>
          <w:p w:rsidR="009E3664" w:rsidRDefault="00E8327B">
            <w:pPr>
              <w:pStyle w:val="TableParagraph"/>
              <w:spacing w:before="0" w:line="240" w:lineRule="exact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4137" w:type="dxa"/>
          </w:tcPr>
          <w:p w:rsidR="009E3664" w:rsidRDefault="00E8327B">
            <w:pPr>
              <w:pStyle w:val="TableParagraph"/>
              <w:ind w:left="108"/>
            </w:pPr>
            <w:r>
              <w:t>Local,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</w:tbl>
    <w:p w:rsidR="009E3664" w:rsidRDefault="009E3664">
      <w:pPr>
        <w:pStyle w:val="BodyText"/>
        <w:rPr>
          <w:sz w:val="20"/>
          <w:u w:val="none"/>
        </w:rPr>
      </w:pPr>
    </w:p>
    <w:p w:rsidR="009E3664" w:rsidRDefault="009E3664">
      <w:pPr>
        <w:pStyle w:val="BodyText"/>
        <w:spacing w:before="5"/>
        <w:rPr>
          <w:sz w:val="19"/>
          <w:u w:val="none"/>
        </w:rPr>
      </w:pPr>
    </w:p>
    <w:p w:rsidR="009E3664" w:rsidRDefault="00E8327B">
      <w:pPr>
        <w:pStyle w:val="BodyText"/>
        <w:spacing w:after="14"/>
        <w:ind w:left="285"/>
        <w:rPr>
          <w:u w:val="none"/>
        </w:rPr>
      </w:pPr>
      <w:r>
        <w:rPr>
          <w:u w:val="none"/>
        </w:rPr>
        <w:t>Table-2:</w:t>
      </w:r>
      <w:r>
        <w:rPr>
          <w:spacing w:val="-5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5"/>
          <w:u w:val="none"/>
        </w:rPr>
        <w:t xml:space="preserve"> </w:t>
      </w:r>
      <w:r>
        <w:rPr>
          <w:u w:val="none"/>
        </w:rPr>
        <w:t>Characteristics:</w:t>
      </w: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5"/>
        <w:gridCol w:w="3972"/>
        <w:gridCol w:w="5172"/>
        <w:gridCol w:w="4102"/>
      </w:tblGrid>
      <w:tr w:rsidR="009E3664">
        <w:trPr>
          <w:trHeight w:val="560"/>
        </w:trPr>
        <w:tc>
          <w:tcPr>
            <w:tcW w:w="825" w:type="dxa"/>
          </w:tcPr>
          <w:p w:rsidR="009E3664" w:rsidRDefault="00E8327B">
            <w:pPr>
              <w:pStyle w:val="TableParagraph"/>
              <w:ind w:left="0" w:right="20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2" w:type="dxa"/>
          </w:tcPr>
          <w:p w:rsidR="009E3664" w:rsidRDefault="00E8327B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9E3664" w:rsidRDefault="00E8327B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2" w:type="dxa"/>
          </w:tcPr>
          <w:p w:rsidR="009E3664" w:rsidRDefault="00E8327B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E3664">
        <w:trPr>
          <w:trHeight w:val="270"/>
        </w:trPr>
        <w:tc>
          <w:tcPr>
            <w:tcW w:w="825" w:type="dxa"/>
          </w:tcPr>
          <w:p w:rsidR="009E3664" w:rsidRDefault="00E8327B">
            <w:pPr>
              <w:pStyle w:val="TableParagraph"/>
              <w:spacing w:line="242" w:lineRule="exact"/>
              <w:ind w:left="0" w:right="232"/>
              <w:jc w:val="right"/>
            </w:pPr>
            <w:r>
              <w:t>1.</w:t>
            </w:r>
          </w:p>
        </w:tc>
        <w:tc>
          <w:tcPr>
            <w:tcW w:w="3972" w:type="dxa"/>
          </w:tcPr>
          <w:p w:rsidR="009E3664" w:rsidRDefault="00E8327B">
            <w:pPr>
              <w:pStyle w:val="TableParagraph"/>
              <w:spacing w:line="242" w:lineRule="exact"/>
            </w:pP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:rsidR="009E3664" w:rsidRDefault="00E8327B">
            <w:pPr>
              <w:pStyle w:val="TableParagraph"/>
              <w:spacing w:line="242" w:lineRule="exact"/>
            </w:pPr>
            <w:r>
              <w:t>List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open-source</w:t>
            </w:r>
            <w:r>
              <w:rPr>
                <w:spacing w:val="-1"/>
              </w:rPr>
              <w:t xml:space="preserve"> </w:t>
            </w:r>
            <w:r>
              <w:t>frameworks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  <w:tc>
          <w:tcPr>
            <w:tcW w:w="4102" w:type="dxa"/>
          </w:tcPr>
          <w:p w:rsidR="009E3664" w:rsidRDefault="00E8327B">
            <w:pPr>
              <w:pStyle w:val="TableParagraph"/>
              <w:spacing w:line="242" w:lineRule="exact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Opensource</w:t>
            </w:r>
            <w:r>
              <w:rPr>
                <w:spacing w:val="-2"/>
              </w:rPr>
              <w:t xml:space="preserve"> </w:t>
            </w:r>
            <w:r>
              <w:t>framework</w:t>
            </w:r>
          </w:p>
        </w:tc>
      </w:tr>
      <w:tr w:rsidR="009E3664">
        <w:trPr>
          <w:trHeight w:val="520"/>
        </w:trPr>
        <w:tc>
          <w:tcPr>
            <w:tcW w:w="825" w:type="dxa"/>
          </w:tcPr>
          <w:p w:rsidR="009E3664" w:rsidRDefault="00E8327B">
            <w:pPr>
              <w:pStyle w:val="TableParagraph"/>
              <w:ind w:left="0" w:right="232"/>
              <w:jc w:val="right"/>
            </w:pPr>
            <w:r>
              <w:t>2.</w:t>
            </w:r>
          </w:p>
        </w:tc>
        <w:tc>
          <w:tcPr>
            <w:tcW w:w="3972" w:type="dxa"/>
          </w:tcPr>
          <w:p w:rsidR="009E3664" w:rsidRDefault="00E8327B">
            <w:pPr>
              <w:pStyle w:val="TableParagraph"/>
            </w:pPr>
            <w:r>
              <w:t>Security</w:t>
            </w:r>
            <w:r>
              <w:rPr>
                <w:spacing w:val="-7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:rsidR="009E3664" w:rsidRDefault="00E8327B">
            <w:pPr>
              <w:pStyle w:val="TableParagraph"/>
              <w:spacing w:before="0" w:line="250" w:lineRule="exact"/>
              <w:ind w:right="142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 of</w:t>
            </w:r>
            <w:r>
              <w:rPr>
                <w:spacing w:val="-3"/>
              </w:rPr>
              <w:t xml:space="preserve"> </w:t>
            </w:r>
            <w:r>
              <w:t>firewalls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02" w:type="dxa"/>
          </w:tcPr>
          <w:p w:rsidR="009E3664" w:rsidRDefault="00E8327B">
            <w:pPr>
              <w:pStyle w:val="TableParagraph"/>
              <w:spacing w:before="0" w:line="250" w:lineRule="exact"/>
              <w:ind w:right="874"/>
            </w:pPr>
            <w:r>
              <w:t>e.g.</w:t>
            </w:r>
            <w:r>
              <w:rPr>
                <w:spacing w:val="-6"/>
              </w:rPr>
              <w:t xml:space="preserve"> </w:t>
            </w:r>
            <w:r>
              <w:t>SHA-256,</w:t>
            </w:r>
            <w:r>
              <w:rPr>
                <w:spacing w:val="-5"/>
              </w:rPr>
              <w:t xml:space="preserve"> </w:t>
            </w:r>
            <w:r>
              <w:t>Encryptions,</w:t>
            </w:r>
            <w:r>
              <w:rPr>
                <w:spacing w:val="-6"/>
              </w:rPr>
              <w:t xml:space="preserve"> </w:t>
            </w:r>
            <w:r>
              <w:t>IAM</w:t>
            </w:r>
            <w:r>
              <w:rPr>
                <w:spacing w:val="-58"/>
              </w:rPr>
              <w:t xml:space="preserve"> </w:t>
            </w:r>
            <w:r>
              <w:t>Controls,</w:t>
            </w:r>
            <w:r>
              <w:rPr>
                <w:spacing w:val="-4"/>
              </w:rPr>
              <w:t xml:space="preserve"> </w:t>
            </w:r>
            <w:r>
              <w:t>OWASP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9E3664">
        <w:trPr>
          <w:trHeight w:val="525"/>
        </w:trPr>
        <w:tc>
          <w:tcPr>
            <w:tcW w:w="825" w:type="dxa"/>
          </w:tcPr>
          <w:p w:rsidR="009E3664" w:rsidRDefault="00E8327B">
            <w:pPr>
              <w:pStyle w:val="TableParagraph"/>
              <w:ind w:left="0" w:right="232"/>
              <w:jc w:val="right"/>
            </w:pPr>
            <w:r>
              <w:t>3.</w:t>
            </w:r>
          </w:p>
        </w:tc>
        <w:tc>
          <w:tcPr>
            <w:tcW w:w="3972" w:type="dxa"/>
          </w:tcPr>
          <w:p w:rsidR="009E3664" w:rsidRDefault="00E8327B">
            <w:pPr>
              <w:pStyle w:val="TableParagraph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:rsidR="009E3664" w:rsidRDefault="00E8327B">
            <w:pPr>
              <w:pStyle w:val="TableParagraph"/>
              <w:spacing w:before="0" w:line="250" w:lineRule="atLeast"/>
              <w:ind w:right="32"/>
            </w:pPr>
            <w:r>
              <w:t>Justify the scalability of architecture (3 – tier, Micro-</w:t>
            </w:r>
            <w:r>
              <w:rPr>
                <w:spacing w:val="-59"/>
              </w:rPr>
              <w:t xml:space="preserve"> </w:t>
            </w:r>
            <w:r>
              <w:t>services)</w:t>
            </w:r>
          </w:p>
        </w:tc>
        <w:tc>
          <w:tcPr>
            <w:tcW w:w="4102" w:type="dxa"/>
          </w:tcPr>
          <w:p w:rsidR="009E3664" w:rsidRDefault="00E8327B">
            <w:pPr>
              <w:pStyle w:val="TableParagraph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used</w:t>
            </w:r>
          </w:p>
        </w:tc>
      </w:tr>
      <w:tr w:rsidR="009E3664">
        <w:trPr>
          <w:trHeight w:val="555"/>
        </w:trPr>
        <w:tc>
          <w:tcPr>
            <w:tcW w:w="825" w:type="dxa"/>
          </w:tcPr>
          <w:p w:rsidR="009E3664" w:rsidRDefault="00E8327B">
            <w:pPr>
              <w:pStyle w:val="TableParagraph"/>
              <w:spacing w:before="9"/>
              <w:ind w:left="0" w:right="203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9E3664" w:rsidRDefault="00E8327B">
            <w:pPr>
              <w:pStyle w:val="TableParagraph"/>
              <w:spacing w:before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9E3664" w:rsidRDefault="00E8327B">
            <w:pPr>
              <w:pStyle w:val="TableParagraph"/>
              <w:spacing w:before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2" w:type="dxa"/>
          </w:tcPr>
          <w:p w:rsidR="009E3664" w:rsidRDefault="00E8327B">
            <w:pPr>
              <w:pStyle w:val="TableParagraph"/>
              <w:spacing w:before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E3664">
        <w:trPr>
          <w:trHeight w:val="525"/>
        </w:trPr>
        <w:tc>
          <w:tcPr>
            <w:tcW w:w="825" w:type="dxa"/>
          </w:tcPr>
          <w:p w:rsidR="009E3664" w:rsidRDefault="00E8327B">
            <w:pPr>
              <w:pStyle w:val="TableParagraph"/>
              <w:ind w:left="0" w:right="232"/>
              <w:jc w:val="right"/>
            </w:pPr>
            <w:r>
              <w:t>4.</w:t>
            </w:r>
          </w:p>
        </w:tc>
        <w:tc>
          <w:tcPr>
            <w:tcW w:w="3972" w:type="dxa"/>
          </w:tcPr>
          <w:p w:rsidR="009E3664" w:rsidRDefault="00E8327B">
            <w:pPr>
              <w:pStyle w:val="TableParagraph"/>
            </w:pPr>
            <w:r>
              <w:t>Availability</w:t>
            </w:r>
          </w:p>
        </w:tc>
        <w:tc>
          <w:tcPr>
            <w:tcW w:w="5172" w:type="dxa"/>
          </w:tcPr>
          <w:p w:rsidR="009E3664" w:rsidRDefault="00E8327B">
            <w:pPr>
              <w:pStyle w:val="TableParagraph"/>
              <w:spacing w:before="0" w:line="250" w:lineRule="atLeast"/>
              <w:ind w:right="447"/>
            </w:pPr>
            <w:r>
              <w:t>Justify the availability of application (e.g. use of</w:t>
            </w:r>
            <w:r>
              <w:rPr>
                <w:spacing w:val="-59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4"/>
              </w:rPr>
              <w:t xml:space="preserve"> </w:t>
            </w:r>
            <w:r>
              <w:t>distributed servers</w:t>
            </w:r>
            <w:r>
              <w:rPr>
                <w:spacing w:val="-3"/>
              </w:rPr>
              <w:t xml:space="preserve"> </w:t>
            </w:r>
            <w:r>
              <w:t>etc.)</w:t>
            </w:r>
          </w:p>
        </w:tc>
        <w:tc>
          <w:tcPr>
            <w:tcW w:w="4102" w:type="dxa"/>
          </w:tcPr>
          <w:p w:rsidR="009E3664" w:rsidRDefault="00E8327B">
            <w:pPr>
              <w:pStyle w:val="TableParagraph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used</w:t>
            </w:r>
          </w:p>
        </w:tc>
      </w:tr>
      <w:tr w:rsidR="009E3664">
        <w:trPr>
          <w:trHeight w:val="775"/>
        </w:trPr>
        <w:tc>
          <w:tcPr>
            <w:tcW w:w="825" w:type="dxa"/>
          </w:tcPr>
          <w:p w:rsidR="009E3664" w:rsidRDefault="00E8327B">
            <w:pPr>
              <w:pStyle w:val="TableParagraph"/>
              <w:spacing w:before="9"/>
              <w:ind w:left="0" w:right="232"/>
              <w:jc w:val="right"/>
            </w:pPr>
            <w:r>
              <w:t>5.</w:t>
            </w:r>
          </w:p>
        </w:tc>
        <w:tc>
          <w:tcPr>
            <w:tcW w:w="3972" w:type="dxa"/>
          </w:tcPr>
          <w:p w:rsidR="009E3664" w:rsidRDefault="00E8327B">
            <w:pPr>
              <w:pStyle w:val="TableParagraph"/>
              <w:spacing w:before="9"/>
            </w:pPr>
            <w:r>
              <w:t>Performance</w:t>
            </w:r>
          </w:p>
        </w:tc>
        <w:tc>
          <w:tcPr>
            <w:tcW w:w="5172" w:type="dxa"/>
          </w:tcPr>
          <w:p w:rsidR="009E3664" w:rsidRDefault="00E8327B">
            <w:pPr>
              <w:pStyle w:val="TableParagraph"/>
              <w:spacing w:before="11" w:line="237" w:lineRule="auto"/>
            </w:pPr>
            <w:r>
              <w:t>Design</w:t>
            </w:r>
            <w:r>
              <w:rPr>
                <w:spacing w:val="-4"/>
              </w:rPr>
              <w:t xml:space="preserve"> </w:t>
            </w:r>
            <w:r>
              <w:t>consideration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performance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requests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sec,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9E3664" w:rsidRDefault="00E8327B">
            <w:pPr>
              <w:pStyle w:val="TableParagraph"/>
              <w:spacing w:before="2" w:line="242" w:lineRule="exact"/>
            </w:pPr>
            <w:r>
              <w:t>Cache) etc.</w:t>
            </w:r>
          </w:p>
        </w:tc>
        <w:tc>
          <w:tcPr>
            <w:tcW w:w="4102" w:type="dxa"/>
          </w:tcPr>
          <w:p w:rsidR="009E3664" w:rsidRDefault="00E8327B">
            <w:pPr>
              <w:pStyle w:val="TableParagraph"/>
              <w:spacing w:before="9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used</w:t>
            </w:r>
          </w:p>
        </w:tc>
      </w:tr>
    </w:tbl>
    <w:p w:rsidR="009E3664" w:rsidRDefault="009E3664">
      <w:pPr>
        <w:pStyle w:val="BodyText"/>
        <w:rPr>
          <w:sz w:val="24"/>
          <w:u w:val="none"/>
        </w:rPr>
      </w:pPr>
    </w:p>
    <w:p w:rsidR="009E3664" w:rsidRDefault="009E3664">
      <w:pPr>
        <w:pStyle w:val="BodyText"/>
        <w:rPr>
          <w:sz w:val="24"/>
          <w:u w:val="none"/>
        </w:rPr>
      </w:pPr>
    </w:p>
    <w:p w:rsidR="009E3664" w:rsidRDefault="009E3664">
      <w:pPr>
        <w:pStyle w:val="BodyText"/>
        <w:spacing w:before="2"/>
        <w:rPr>
          <w:sz w:val="30"/>
          <w:u w:val="none"/>
        </w:rPr>
      </w:pPr>
    </w:p>
    <w:p w:rsidR="009E3664" w:rsidRDefault="00E8327B">
      <w:pPr>
        <w:pStyle w:val="BodyText"/>
        <w:spacing w:line="408" w:lineRule="auto"/>
        <w:ind w:left="285" w:right="12114"/>
        <w:rPr>
          <w:u w:val="none"/>
        </w:rPr>
      </w:pPr>
      <w:r>
        <w:rPr>
          <w:u w:val="none"/>
        </w:rPr>
        <w:t>References:</w:t>
      </w:r>
      <w:r>
        <w:rPr>
          <w:spacing w:val="1"/>
          <w:u w:val="none"/>
        </w:rPr>
        <w:t xml:space="preserve"> </w:t>
      </w:r>
      <w:hyperlink r:id="rId24">
        <w:r>
          <w:rPr>
            <w:color w:val="0462C1"/>
            <w:u w:val="thick" w:color="0462C1"/>
          </w:rPr>
          <w:t>https://c4model.com/</w:t>
        </w:r>
      </w:hyperlink>
    </w:p>
    <w:p w:rsidR="009E3664" w:rsidRDefault="009E3664">
      <w:pPr>
        <w:spacing w:line="408" w:lineRule="auto"/>
        <w:sectPr w:rsidR="009E3664">
          <w:pgSz w:w="16840" w:h="11910" w:orient="landscape"/>
          <w:pgMar w:top="1100" w:right="1080" w:bottom="280" w:left="1140" w:header="720" w:footer="720" w:gutter="0"/>
          <w:cols w:space="720"/>
        </w:sectPr>
      </w:pPr>
    </w:p>
    <w:p w:rsidR="009E3664" w:rsidRDefault="009E3664">
      <w:pPr>
        <w:pStyle w:val="BodyText"/>
        <w:spacing w:before="4"/>
        <w:rPr>
          <w:sz w:val="21"/>
          <w:u w:val="none"/>
        </w:rPr>
      </w:pPr>
    </w:p>
    <w:p w:rsidR="009E3664" w:rsidRDefault="009E3664">
      <w:pPr>
        <w:pStyle w:val="BodyText"/>
        <w:spacing w:before="93" w:line="408" w:lineRule="auto"/>
        <w:ind w:left="295" w:right="5305" w:hanging="10"/>
        <w:rPr>
          <w:u w:val="none"/>
        </w:rPr>
      </w:pPr>
      <w:hyperlink r:id="rId25">
        <w:r w:rsidR="00E8327B">
          <w:rPr>
            <w:color w:val="0462C1"/>
            <w:u w:val="thick" w:color="0462C1"/>
          </w:rPr>
          <w:t>https://developer.ibm.com/patterns/online</w:t>
        </w:r>
      </w:hyperlink>
      <w:hyperlink r:id="rId26">
        <w:r w:rsidR="00E8327B">
          <w:rPr>
            <w:color w:val="0462C1"/>
            <w:u w:val="thick" w:color="0462C1"/>
          </w:rPr>
          <w:t>-</w:t>
        </w:r>
      </w:hyperlink>
      <w:hyperlink r:id="rId27">
        <w:r w:rsidR="00E8327B">
          <w:rPr>
            <w:color w:val="0462C1"/>
            <w:u w:val="thick" w:color="0462C1"/>
          </w:rPr>
          <w:t>order</w:t>
        </w:r>
      </w:hyperlink>
      <w:hyperlink r:id="rId28">
        <w:r w:rsidR="00E8327B">
          <w:rPr>
            <w:color w:val="0462C1"/>
            <w:u w:val="thick" w:color="0462C1"/>
          </w:rPr>
          <w:t>-</w:t>
        </w:r>
      </w:hyperlink>
      <w:hyperlink r:id="rId29">
        <w:r w:rsidR="00E8327B">
          <w:rPr>
            <w:color w:val="0462C1"/>
            <w:u w:val="thick" w:color="0462C1"/>
          </w:rPr>
          <w:t>processing</w:t>
        </w:r>
      </w:hyperlink>
      <w:hyperlink r:id="rId30">
        <w:r w:rsidR="00E8327B">
          <w:rPr>
            <w:color w:val="0462C1"/>
            <w:u w:val="thick" w:color="0462C1"/>
          </w:rPr>
          <w:t>-</w:t>
        </w:r>
      </w:hyperlink>
      <w:hyperlink r:id="rId31">
        <w:r w:rsidR="00E8327B">
          <w:rPr>
            <w:color w:val="0462C1"/>
            <w:u w:val="thick" w:color="0462C1"/>
          </w:rPr>
          <w:t>system</w:t>
        </w:r>
      </w:hyperlink>
      <w:hyperlink r:id="rId32">
        <w:r w:rsidR="00E8327B">
          <w:rPr>
            <w:color w:val="0462C1"/>
            <w:u w:val="thick" w:color="0462C1"/>
          </w:rPr>
          <w:t>-</w:t>
        </w:r>
      </w:hyperlink>
      <w:hyperlink r:id="rId33">
        <w:r w:rsidR="00E8327B">
          <w:rPr>
            <w:color w:val="0462C1"/>
            <w:u w:val="thick" w:color="0462C1"/>
          </w:rPr>
          <w:t>during</w:t>
        </w:r>
      </w:hyperlink>
      <w:hyperlink r:id="rId34">
        <w:r w:rsidR="00E8327B">
          <w:rPr>
            <w:color w:val="0462C1"/>
            <w:u w:val="thick" w:color="0462C1"/>
          </w:rPr>
          <w:t>-</w:t>
        </w:r>
      </w:hyperlink>
      <w:hyperlink r:id="rId35">
        <w:r w:rsidR="00E8327B">
          <w:rPr>
            <w:color w:val="0462C1"/>
            <w:u w:val="thick" w:color="0462C1"/>
          </w:rPr>
          <w:t>pandemic</w:t>
        </w:r>
      </w:hyperlink>
      <w:hyperlink r:id="rId36">
        <w:r w:rsidR="00E8327B">
          <w:rPr>
            <w:color w:val="0462C1"/>
            <w:u w:val="thick" w:color="0462C1"/>
          </w:rPr>
          <w:t>/</w:t>
        </w:r>
      </w:hyperlink>
      <w:r w:rsidR="00E8327B">
        <w:rPr>
          <w:color w:val="0462C1"/>
          <w:spacing w:val="-59"/>
          <w:u w:val="none"/>
        </w:rPr>
        <w:t xml:space="preserve"> </w:t>
      </w:r>
      <w:hyperlink r:id="rId37">
        <w:r w:rsidR="00E8327B">
          <w:rPr>
            <w:color w:val="0462C1"/>
            <w:u w:val="thick" w:color="0462C1"/>
          </w:rPr>
          <w:t>https://www.ibm.com/cloud/architecture</w:t>
        </w:r>
        <w:r w:rsidR="00E8327B">
          <w:rPr>
            <w:color w:val="0462C1"/>
            <w:spacing w:val="1"/>
            <w:u w:val="thick" w:color="0462C1"/>
          </w:rPr>
          <w:t xml:space="preserve"> </w:t>
        </w:r>
      </w:hyperlink>
      <w:hyperlink r:id="rId38">
        <w:r w:rsidR="00E8327B">
          <w:rPr>
            <w:color w:val="0462C1"/>
            <w:u w:val="thick" w:color="0462C1"/>
          </w:rPr>
          <w:t>https://aws.amazon.com/architecture</w:t>
        </w:r>
      </w:hyperlink>
    </w:p>
    <w:p w:rsidR="009E3664" w:rsidRDefault="009E3664">
      <w:pPr>
        <w:pStyle w:val="BodyText"/>
        <w:spacing w:before="1"/>
        <w:ind w:left="285"/>
        <w:rPr>
          <w:u w:val="none"/>
        </w:rPr>
      </w:pPr>
      <w:hyperlink r:id="rId39">
        <w:r w:rsidR="00E8327B">
          <w:rPr>
            <w:color w:val="0462C1"/>
            <w:u w:val="thick" w:color="0462C1"/>
          </w:rPr>
          <w:t>https://medium.com/the</w:t>
        </w:r>
      </w:hyperlink>
      <w:hyperlink r:id="rId40">
        <w:r w:rsidR="00E8327B">
          <w:rPr>
            <w:color w:val="0462C1"/>
            <w:u w:val="thick" w:color="0462C1"/>
          </w:rPr>
          <w:t>-</w:t>
        </w:r>
      </w:hyperlink>
      <w:hyperlink r:id="rId41">
        <w:r w:rsidR="00E8327B">
          <w:rPr>
            <w:color w:val="0462C1"/>
            <w:u w:val="thick" w:color="0462C1"/>
          </w:rPr>
          <w:t>interna</w:t>
        </w:r>
      </w:hyperlink>
      <w:hyperlink r:id="rId42">
        <w:r w:rsidR="00E8327B">
          <w:rPr>
            <w:color w:val="0462C1"/>
            <w:u w:val="thick" w:color="0462C1"/>
          </w:rPr>
          <w:t>l-</w:t>
        </w:r>
      </w:hyperlink>
      <w:hyperlink r:id="rId43">
        <w:r w:rsidR="00E8327B">
          <w:rPr>
            <w:color w:val="0462C1"/>
            <w:u w:val="thick" w:color="0462C1"/>
          </w:rPr>
          <w:t>startup/how</w:t>
        </w:r>
      </w:hyperlink>
      <w:hyperlink r:id="rId44">
        <w:r w:rsidR="00E8327B">
          <w:rPr>
            <w:color w:val="0462C1"/>
            <w:u w:val="thick" w:color="0462C1"/>
          </w:rPr>
          <w:t>-</w:t>
        </w:r>
      </w:hyperlink>
      <w:hyperlink r:id="rId45">
        <w:r w:rsidR="00E8327B">
          <w:rPr>
            <w:color w:val="0462C1"/>
            <w:u w:val="thick" w:color="0462C1"/>
          </w:rPr>
          <w:t>to</w:t>
        </w:r>
      </w:hyperlink>
      <w:hyperlink r:id="rId46">
        <w:r w:rsidR="00E8327B">
          <w:rPr>
            <w:color w:val="0462C1"/>
            <w:u w:val="thick" w:color="0462C1"/>
          </w:rPr>
          <w:t>-</w:t>
        </w:r>
      </w:hyperlink>
      <w:hyperlink r:id="rId47">
        <w:r w:rsidR="00E8327B">
          <w:rPr>
            <w:color w:val="0462C1"/>
            <w:u w:val="thick" w:color="0462C1"/>
          </w:rPr>
          <w:t>draw</w:t>
        </w:r>
      </w:hyperlink>
      <w:hyperlink r:id="rId48">
        <w:r w:rsidR="00E8327B">
          <w:rPr>
            <w:color w:val="0462C1"/>
            <w:u w:val="thick" w:color="0462C1"/>
          </w:rPr>
          <w:t>-</w:t>
        </w:r>
      </w:hyperlink>
      <w:hyperlink r:id="rId49">
        <w:r w:rsidR="00E8327B">
          <w:rPr>
            <w:color w:val="0462C1"/>
            <w:u w:val="thick" w:color="0462C1"/>
          </w:rPr>
          <w:t>useful</w:t>
        </w:r>
      </w:hyperlink>
      <w:hyperlink r:id="rId50">
        <w:r w:rsidR="00E8327B">
          <w:rPr>
            <w:color w:val="0462C1"/>
            <w:u w:val="thick" w:color="0462C1"/>
          </w:rPr>
          <w:t>-</w:t>
        </w:r>
      </w:hyperlink>
      <w:hyperlink r:id="rId51">
        <w:r w:rsidR="00E8327B">
          <w:rPr>
            <w:color w:val="0462C1"/>
            <w:u w:val="thick" w:color="0462C1"/>
          </w:rPr>
          <w:t>technica</w:t>
        </w:r>
      </w:hyperlink>
      <w:hyperlink r:id="rId52">
        <w:r w:rsidR="00E8327B">
          <w:rPr>
            <w:color w:val="0462C1"/>
            <w:u w:val="thick" w:color="0462C1"/>
          </w:rPr>
          <w:t>l-</w:t>
        </w:r>
      </w:hyperlink>
      <w:hyperlink r:id="rId53">
        <w:r w:rsidR="00E8327B">
          <w:rPr>
            <w:color w:val="0462C1"/>
            <w:u w:val="thick" w:color="0462C1"/>
          </w:rPr>
          <w:t>architecture</w:t>
        </w:r>
      </w:hyperlink>
      <w:hyperlink r:id="rId54">
        <w:r w:rsidR="00E8327B">
          <w:rPr>
            <w:color w:val="0462C1"/>
            <w:u w:val="thick" w:color="0462C1"/>
          </w:rPr>
          <w:t>-</w:t>
        </w:r>
      </w:hyperlink>
      <w:hyperlink r:id="rId55">
        <w:r w:rsidR="00E8327B">
          <w:rPr>
            <w:color w:val="0462C1"/>
            <w:u w:val="thick" w:color="0462C1"/>
          </w:rPr>
          <w:t>diagrams</w:t>
        </w:r>
      </w:hyperlink>
      <w:hyperlink r:id="rId56">
        <w:r w:rsidR="00E8327B">
          <w:rPr>
            <w:color w:val="0462C1"/>
            <w:u w:val="thick" w:color="0462C1"/>
          </w:rPr>
          <w:t>-</w:t>
        </w:r>
      </w:hyperlink>
      <w:hyperlink r:id="rId57">
        <w:r w:rsidR="00E8327B">
          <w:rPr>
            <w:color w:val="0462C1"/>
            <w:u w:val="thick" w:color="0462C1"/>
          </w:rPr>
          <w:t>2d20c9fda90d</w:t>
        </w:r>
      </w:hyperlink>
    </w:p>
    <w:sectPr w:rsidR="009E3664" w:rsidSect="009E3664">
      <w:pgSz w:w="16840" w:h="11910" w:orient="landscape"/>
      <w:pgMar w:top="1100" w:right="108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93F5D"/>
    <w:multiLevelType w:val="hybridMultilevel"/>
    <w:tmpl w:val="E432E37A"/>
    <w:lvl w:ilvl="0" w:tplc="84AE9528">
      <w:start w:val="1"/>
      <w:numFmt w:val="decimal"/>
      <w:lvlText w:val="%1."/>
      <w:lvlJc w:val="left"/>
      <w:pPr>
        <w:ind w:left="500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BA3293B0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5BBEDA6A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C44AE47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6284BB48">
      <w:numFmt w:val="bullet"/>
      <w:lvlText w:val="•"/>
      <w:lvlJc w:val="left"/>
      <w:pPr>
        <w:ind w:left="3289" w:hanging="360"/>
      </w:pPr>
      <w:rPr>
        <w:rFonts w:hint="default"/>
        <w:lang w:val="en-US" w:eastAsia="en-US" w:bidi="ar-SA"/>
      </w:rPr>
    </w:lvl>
    <w:lvl w:ilvl="5" w:tplc="53C4D64E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6" w:tplc="02469E96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7" w:tplc="862EF526">
      <w:numFmt w:val="bullet"/>
      <w:lvlText w:val="•"/>
      <w:lvlJc w:val="left"/>
      <w:pPr>
        <w:ind w:left="5381" w:hanging="360"/>
      </w:pPr>
      <w:rPr>
        <w:rFonts w:hint="default"/>
        <w:lang w:val="en-US" w:eastAsia="en-US" w:bidi="ar-SA"/>
      </w:rPr>
    </w:lvl>
    <w:lvl w:ilvl="8" w:tplc="7A36E844">
      <w:numFmt w:val="bullet"/>
      <w:lvlText w:val="•"/>
      <w:lvlJc w:val="left"/>
      <w:pPr>
        <w:ind w:left="607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E3664"/>
    <w:rsid w:val="009E3664"/>
    <w:rsid w:val="00E83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3664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3664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9E3664"/>
    <w:pPr>
      <w:ind w:left="6202" w:right="5666" w:hanging="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E3664"/>
  </w:style>
  <w:style w:type="paragraph" w:customStyle="1" w:styleId="TableParagraph">
    <w:name w:val="Table Paragraph"/>
    <w:basedOn w:val="Normal"/>
    <w:uiPriority w:val="1"/>
    <w:qFormat/>
    <w:rsid w:val="009E3664"/>
    <w:pPr>
      <w:spacing w:before="8"/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27B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ibm.com/patterns/ai-powered-backend-system-for-order-processing-during-pandemics/" TargetMode="External"/><Relationship Id="rId18" Type="http://schemas.openxmlformats.org/officeDocument/2006/relationships/hyperlink" Target="https://developer.ibm.com/patterns/ai-powered-backend-system-for-order-processing-during-pandemics/" TargetMode="External"/><Relationship Id="rId26" Type="http://schemas.openxmlformats.org/officeDocument/2006/relationships/hyperlink" Target="https://developer.ibm.com/patterns/online-order-processing-system-during-pandemic/" TargetMode="External"/><Relationship Id="rId39" Type="http://schemas.openxmlformats.org/officeDocument/2006/relationships/hyperlink" Target="https://medium.com/the-internal-startup/how-to-draw-useful-technical-architecture-diagrams-2d20c9fda90d" TargetMode="External"/><Relationship Id="rId21" Type="http://schemas.openxmlformats.org/officeDocument/2006/relationships/hyperlink" Target="https://developer.ibm.com/patterns/ai-powered-backend-system-for-order-processing-during-pandemics/" TargetMode="External"/><Relationship Id="rId34" Type="http://schemas.openxmlformats.org/officeDocument/2006/relationships/hyperlink" Target="https://developer.ibm.com/patterns/online-order-processing-system-during-pandemic/" TargetMode="External"/><Relationship Id="rId42" Type="http://schemas.openxmlformats.org/officeDocument/2006/relationships/hyperlink" Target="https://medium.com/the-internal-startup/how-to-draw-useful-technical-architecture-diagrams-2d20c9fda90d" TargetMode="External"/><Relationship Id="rId47" Type="http://schemas.openxmlformats.org/officeDocument/2006/relationships/hyperlink" Target="https://medium.com/the-internal-startup/how-to-draw-useful-technical-architecture-diagrams-2d20c9fda90d" TargetMode="External"/><Relationship Id="rId50" Type="http://schemas.openxmlformats.org/officeDocument/2006/relationships/hyperlink" Target="https://medium.com/the-internal-startup/how-to-draw-useful-technical-architecture-diagrams-2d20c9fda90d" TargetMode="External"/><Relationship Id="rId55" Type="http://schemas.openxmlformats.org/officeDocument/2006/relationships/hyperlink" Target="https://medium.com/the-internal-startup/how-to-draw-useful-technical-architecture-diagrams-2d20c9fda90d" TargetMode="External"/><Relationship Id="rId7" Type="http://schemas.openxmlformats.org/officeDocument/2006/relationships/hyperlink" Target="https://developer.ibm.com/patterns/ai-powered-backend-system-for-order-processing-during-pandemics/" TargetMode="External"/><Relationship Id="rId12" Type="http://schemas.openxmlformats.org/officeDocument/2006/relationships/hyperlink" Target="https://developer.ibm.com/patterns/ai-powered-backend-system-for-order-processing-during-pandemics/" TargetMode="External"/><Relationship Id="rId17" Type="http://schemas.openxmlformats.org/officeDocument/2006/relationships/hyperlink" Target="https://developer.ibm.com/patterns/ai-powered-backend-system-for-order-processing-during-pandemics/" TargetMode="External"/><Relationship Id="rId25" Type="http://schemas.openxmlformats.org/officeDocument/2006/relationships/hyperlink" Target="https://developer.ibm.com/patterns/online-order-processing-system-during-pandemic/" TargetMode="External"/><Relationship Id="rId33" Type="http://schemas.openxmlformats.org/officeDocument/2006/relationships/hyperlink" Target="https://developer.ibm.com/patterns/online-order-processing-system-during-pandemic/" TargetMode="External"/><Relationship Id="rId38" Type="http://schemas.openxmlformats.org/officeDocument/2006/relationships/hyperlink" Target="https://aws.amazon.com/architecture" TargetMode="External"/><Relationship Id="rId46" Type="http://schemas.openxmlformats.org/officeDocument/2006/relationships/hyperlink" Target="https://medium.com/the-internal-startup/how-to-draw-useful-technical-architecture-diagrams-2d20c9fda90d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ibm.com/patterns/ai-powered-backend-system-for-order-processing-during-pandemics/" TargetMode="External"/><Relationship Id="rId20" Type="http://schemas.openxmlformats.org/officeDocument/2006/relationships/hyperlink" Target="https://developer.ibm.com/patterns/ai-powered-backend-system-for-order-processing-during-pandemics/" TargetMode="External"/><Relationship Id="rId29" Type="http://schemas.openxmlformats.org/officeDocument/2006/relationships/hyperlink" Target="https://developer.ibm.com/patterns/online-order-processing-system-during-pandemic/" TargetMode="External"/><Relationship Id="rId41" Type="http://schemas.openxmlformats.org/officeDocument/2006/relationships/hyperlink" Target="https://medium.com/the-internal-startup/how-to-draw-useful-technical-architecture-diagrams-2d20c9fda90d" TargetMode="External"/><Relationship Id="rId54" Type="http://schemas.openxmlformats.org/officeDocument/2006/relationships/hyperlink" Target="https://medium.com/the-internal-startup/how-to-draw-useful-technical-architecture-diagrams-2d20c9fda90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ai-powered-backend-system-for-order-processing-during-pandemics/" TargetMode="External"/><Relationship Id="rId24" Type="http://schemas.openxmlformats.org/officeDocument/2006/relationships/hyperlink" Target="https://c4model.com/" TargetMode="External"/><Relationship Id="rId32" Type="http://schemas.openxmlformats.org/officeDocument/2006/relationships/hyperlink" Target="https://developer.ibm.com/patterns/online-order-processing-system-during-pandemic/" TargetMode="External"/><Relationship Id="rId37" Type="http://schemas.openxmlformats.org/officeDocument/2006/relationships/hyperlink" Target="https://www.ibm.com/cloud/architecture" TargetMode="External"/><Relationship Id="rId40" Type="http://schemas.openxmlformats.org/officeDocument/2006/relationships/hyperlink" Target="https://medium.com/the-internal-startup/how-to-draw-useful-technical-architecture-diagrams-2d20c9fda90d" TargetMode="External"/><Relationship Id="rId45" Type="http://schemas.openxmlformats.org/officeDocument/2006/relationships/hyperlink" Target="https://medium.com/the-internal-startup/how-to-draw-useful-technical-architecture-diagrams-2d20c9fda90d" TargetMode="External"/><Relationship Id="rId53" Type="http://schemas.openxmlformats.org/officeDocument/2006/relationships/hyperlink" Target="https://medium.com/the-internal-startup/how-to-draw-useful-technical-architecture-diagrams-2d20c9fda90d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hyperlink" Target="https://developer.ibm.com/patterns/ai-powered-backend-system-for-order-processing-during-pandemics/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s://developer.ibm.com/patterns/online-order-processing-system-during-pandemic/" TargetMode="External"/><Relationship Id="rId36" Type="http://schemas.openxmlformats.org/officeDocument/2006/relationships/hyperlink" Target="https://developer.ibm.com/patterns/online-order-processing-system-during-pandemic/" TargetMode="External"/><Relationship Id="rId49" Type="http://schemas.openxmlformats.org/officeDocument/2006/relationships/hyperlink" Target="https://medium.com/the-internal-startup/how-to-draw-useful-technical-architecture-diagrams-2d20c9fda90d" TargetMode="External"/><Relationship Id="rId57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developer.ibm.com/patterns/ai-powered-backend-system-for-order-processing-during-pandemics/" TargetMode="External"/><Relationship Id="rId19" Type="http://schemas.openxmlformats.org/officeDocument/2006/relationships/hyperlink" Target="https://developer.ibm.com/patterns/ai-powered-backend-system-for-order-processing-during-pandemics/" TargetMode="External"/><Relationship Id="rId31" Type="http://schemas.openxmlformats.org/officeDocument/2006/relationships/hyperlink" Target="https://developer.ibm.com/patterns/online-order-processing-system-during-pandemic/" TargetMode="External"/><Relationship Id="rId44" Type="http://schemas.openxmlformats.org/officeDocument/2006/relationships/hyperlink" Target="https://medium.com/the-internal-startup/how-to-draw-useful-technical-architecture-diagrams-2d20c9fda90d" TargetMode="External"/><Relationship Id="rId52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ai-powered-backend-system-for-order-processing-during-pandemics/" TargetMode="External"/><Relationship Id="rId14" Type="http://schemas.openxmlformats.org/officeDocument/2006/relationships/hyperlink" Target="https://developer.ibm.com/patterns/ai-powered-backend-system-for-order-processing-during-pandemics/" TargetMode="External"/><Relationship Id="rId22" Type="http://schemas.openxmlformats.org/officeDocument/2006/relationships/hyperlink" Target="https://developer.ibm.com/patterns/ai-powered-backend-system-for-order-processing-during-pandemics/" TargetMode="External"/><Relationship Id="rId27" Type="http://schemas.openxmlformats.org/officeDocument/2006/relationships/hyperlink" Target="https://developer.ibm.com/patterns/online-order-processing-system-during-pandemic/" TargetMode="External"/><Relationship Id="rId30" Type="http://schemas.openxmlformats.org/officeDocument/2006/relationships/hyperlink" Target="https://developer.ibm.com/patterns/online-order-processing-system-during-pandemic/" TargetMode="External"/><Relationship Id="rId35" Type="http://schemas.openxmlformats.org/officeDocument/2006/relationships/hyperlink" Target="https://developer.ibm.com/patterns/online-order-processing-system-during-pandemic/" TargetMode="External"/><Relationship Id="rId43" Type="http://schemas.openxmlformats.org/officeDocument/2006/relationships/hyperlink" Target="https://medium.com/the-internal-startup/how-to-draw-useful-technical-architecture-diagrams-2d20c9fda90d" TargetMode="External"/><Relationship Id="rId48" Type="http://schemas.openxmlformats.org/officeDocument/2006/relationships/hyperlink" Target="https://medium.com/the-internal-startup/how-to-draw-useful-technical-architecture-diagrams-2d20c9fda90d" TargetMode="External"/><Relationship Id="rId56" Type="http://schemas.openxmlformats.org/officeDocument/2006/relationships/hyperlink" Target="https://medium.com/the-internal-startup/how-to-draw-useful-technical-architecture-diagrams-2d20c9fda90d" TargetMode="External"/><Relationship Id="rId8" Type="http://schemas.openxmlformats.org/officeDocument/2006/relationships/hyperlink" Target="https://developer.ibm.com/patterns/ai-powered-backend-system-for-order-processing-during-pandemics/" TargetMode="External"/><Relationship Id="rId51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1312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prabhakar02102001@gmail.com</dc:creator>
  <cp:lastModifiedBy>Windows User</cp:lastModifiedBy>
  <cp:revision>2</cp:revision>
  <dcterms:created xsi:type="dcterms:W3CDTF">2022-10-28T08:14:00Z</dcterms:created>
  <dcterms:modified xsi:type="dcterms:W3CDTF">2022-10-28T08:14:00Z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2022-10-27T00:00:00Z</vt:filetime>
  </property>
</Properties>
</file>